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727" w:rsidRPr="000149CB" w:rsidRDefault="00213727" w:rsidP="002137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49CB">
        <w:rPr>
          <w:rFonts w:ascii="Times New Roman" w:hAnsi="Times New Roman" w:cs="Times New Roman"/>
          <w:b/>
          <w:sz w:val="28"/>
          <w:szCs w:val="28"/>
          <w:lang w:val="uk-UA"/>
        </w:rPr>
        <w:t>ЗВІТ ПРО ПРОВЕДЕННЯ</w:t>
      </w:r>
    </w:p>
    <w:p w:rsidR="00213727" w:rsidRPr="000149CB" w:rsidRDefault="00213727" w:rsidP="0021372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49C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Е-консультацій </w:t>
      </w:r>
      <w:r w:rsidRPr="000149C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="000149CB" w:rsidRPr="000149CB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0149CB" w:rsidRPr="000149C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регуляторного акту – рішення виконавчого комітету </w:t>
      </w:r>
      <w:proofErr w:type="spellStart"/>
      <w:r w:rsidR="000149CB" w:rsidRPr="000149CB">
        <w:rPr>
          <w:rFonts w:ascii="Times New Roman" w:hAnsi="Times New Roman" w:cs="Times New Roman"/>
          <w:b/>
          <w:sz w:val="28"/>
          <w:szCs w:val="28"/>
          <w:lang w:val="uk-UA"/>
        </w:rPr>
        <w:t>Кам’янської</w:t>
      </w:r>
      <w:proofErr w:type="spellEnd"/>
      <w:r w:rsidR="000149CB" w:rsidRPr="000149C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 «Про встановлення тарифів на послуги міського електричного транспорту (трамвай), що надаються Комунальним підприємством </w:t>
      </w:r>
      <w:proofErr w:type="spellStart"/>
      <w:r w:rsidR="000149CB" w:rsidRPr="000149CB">
        <w:rPr>
          <w:rFonts w:ascii="Times New Roman" w:hAnsi="Times New Roman" w:cs="Times New Roman"/>
          <w:b/>
          <w:sz w:val="28"/>
          <w:szCs w:val="28"/>
          <w:lang w:val="uk-UA"/>
        </w:rPr>
        <w:t>Кам’янської</w:t>
      </w:r>
      <w:proofErr w:type="spellEnd"/>
      <w:r w:rsidR="000149CB" w:rsidRPr="000149C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 «Транспорт»</w:t>
      </w:r>
    </w:p>
    <w:p w:rsidR="00213727" w:rsidRPr="000149CB" w:rsidRDefault="00213727" w:rsidP="0021372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3727" w:rsidRDefault="00213727" w:rsidP="003C1CD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відповідності із Порядком проведення електронних консультацій </w:t>
      </w:r>
      <w:r w:rsidRPr="000149CB"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опитувань в </w:t>
      </w:r>
      <w:proofErr w:type="spellStart"/>
      <w:r w:rsidRPr="000149CB">
        <w:rPr>
          <w:rFonts w:ascii="Times New Roman" w:hAnsi="Times New Roman" w:cs="Times New Roman"/>
          <w:sz w:val="28"/>
          <w:szCs w:val="28"/>
          <w:lang w:val="uk-UA"/>
        </w:rPr>
        <w:t>Кам’янській</w:t>
      </w:r>
      <w:proofErr w:type="spellEnd"/>
      <w:r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затвердженого рішенням міської ради від 22.12.2021 №485-14/</w:t>
      </w:r>
      <w:r w:rsidRPr="000149CB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, відділом комунікацій міської ради (далі – Модератор) було підготовлено та розміщено на </w:t>
      </w:r>
      <w:proofErr w:type="spellStart"/>
      <w:r w:rsidRPr="000149CB"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 «Єдина платформа місцевої демократії» інформаційне повідомлення про початок проведення Е-консультацій </w:t>
      </w:r>
      <w:r w:rsidRPr="000149C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акту – рішення виконавчого комітету </w:t>
      </w:r>
      <w:proofErr w:type="spellStart"/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«Про встановлення тарифів на послуги міського електричного транспорту (трамвай), що надаються Комунальним підприємством </w:t>
      </w:r>
      <w:proofErr w:type="spellStart"/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«Транспорт»</w:t>
      </w:r>
      <w:r w:rsidR="000149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149CB" w:rsidRPr="000149CB">
        <w:rPr>
          <w:rFonts w:ascii="Times New Roman" w:hAnsi="Times New Roman" w:cs="Times New Roman"/>
          <w:sz w:val="28"/>
          <w:szCs w:val="28"/>
          <w:lang w:val="uk-UA"/>
        </w:rPr>
        <w:t>https://consult.e-dem.ua/npas/478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13727" w:rsidRDefault="00213727" w:rsidP="0021372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інформаційне повідомлення було розміщено на офіційному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Е-консультації тривали з </w:t>
      </w:r>
      <w:r w:rsidR="000149CB">
        <w:rPr>
          <w:rFonts w:ascii="Times New Roman" w:hAnsi="Times New Roman" w:cs="Times New Roman"/>
          <w:sz w:val="28"/>
          <w:szCs w:val="28"/>
          <w:lang w:val="uk-UA"/>
        </w:rPr>
        <w:t>19.02.2025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0149CB">
        <w:rPr>
          <w:rFonts w:ascii="Times New Roman" w:hAnsi="Times New Roman" w:cs="Times New Roman"/>
          <w:sz w:val="28"/>
          <w:szCs w:val="28"/>
          <w:lang w:val="uk-UA"/>
        </w:rPr>
        <w:t>21.03.2025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включно. Мешканці міста мали можливість ознайомитись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оцінити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нормативно-правого акту й надати коментар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надіслати їх на електронну адресу департаменту </w:t>
      </w:r>
      <w:r w:rsidR="003C1CD9">
        <w:rPr>
          <w:rFonts w:ascii="Times New Roman" w:hAnsi="Times New Roman" w:cs="Times New Roman"/>
          <w:sz w:val="28"/>
          <w:szCs w:val="28"/>
          <w:lang w:val="uk-UA"/>
        </w:rPr>
        <w:t>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період проведення Е-консультацій оцінок, пропозицій та зауважень на адресу Модератора не надійшло. Загальна кількість переглядів сторінки обговорення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0149CB">
        <w:rPr>
          <w:rFonts w:ascii="Times New Roman" w:hAnsi="Times New Roman" w:cs="Times New Roman"/>
          <w:sz w:val="28"/>
          <w:szCs w:val="28"/>
          <w:lang w:val="uk-UA"/>
        </w:rPr>
        <w:t>22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</w:t>
      </w:r>
    </w:p>
    <w:p w:rsidR="00213727" w:rsidRDefault="00213727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комунікацій </w:t>
      </w: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Ігор ЗАДОРОЖНІЙ</w:t>
      </w:r>
    </w:p>
    <w:p w:rsidR="00213727" w:rsidRDefault="00213727" w:rsidP="0021372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Pr="00580E89" w:rsidRDefault="00213727" w:rsidP="00213727">
      <w:pPr>
        <w:rPr>
          <w:lang w:val="uk-UA"/>
        </w:rPr>
      </w:pPr>
    </w:p>
    <w:p w:rsidR="000C749E" w:rsidRPr="00213727" w:rsidRDefault="000C749E">
      <w:pPr>
        <w:rPr>
          <w:lang w:val="uk-UA"/>
        </w:rPr>
      </w:pPr>
    </w:p>
    <w:sectPr w:rsidR="000C749E" w:rsidRPr="00213727" w:rsidSect="002E7119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27"/>
    <w:rsid w:val="000149CB"/>
    <w:rsid w:val="000C749E"/>
    <w:rsid w:val="00213727"/>
    <w:rsid w:val="003C1CD9"/>
    <w:rsid w:val="0070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94959"/>
  <w15:chartTrackingRefBased/>
  <w15:docId w15:val="{A347A92F-52FF-4D54-AE6B-591DB25B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72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Карпова</cp:lastModifiedBy>
  <cp:revision>3</cp:revision>
  <dcterms:created xsi:type="dcterms:W3CDTF">2024-03-12T12:30:00Z</dcterms:created>
  <dcterms:modified xsi:type="dcterms:W3CDTF">2025-03-21T08:17:00Z</dcterms:modified>
</cp:coreProperties>
</file>