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header2.xml" ContentType="application/vnd.openxmlformats-officedocument.wordprocessingml.header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4320" w:leader="none"/>
        </w:tabs>
        <w:jc w:val="center"/>
        <w:rPr/>
      </w:pPr>
      <w:r>
        <w:rPr/>
        <w:object w:dxaOrig="3105" w:dyaOrig="3300">
          <v:shape id="ole_rId2" style="width:56.25pt;height:58.5pt" o:ole="">
            <v:imagedata r:id="rId3" o:title=""/>
          </v:shape>
          <o:OLEObject Type="Embed" ProgID="PBrush" ShapeID="ole_rId2" DrawAspect="Content" ObjectID="_1222718154" r:id="rId2"/>
        </w:object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635" cy="635635"/>
                <wp:effectExtent l="0" t="0" r="0" b="0"/>
                <wp:wrapNone/>
                <wp:docPr id="1" name="shapetype_ole_rId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shapetype_ole_rId2" stroked="f" style="position:absolute;margin-left:0.05pt;margin-top:0pt;width:49.95pt;height:49.95pt" type="shapetype_75">
                <w10:wrap type="none"/>
                <v:fill o:detectmouseclick="t" on="false"/>
                <v:stroke color="#3465a4" joinstyle="round" endcap="flat"/>
              </v:shape>
            </w:pict>
          </mc:Fallback>
        </mc:AlternateConten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>
      <w:pPr>
        <w:pStyle w:val="Normal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1"/>
        <w:numPr>
          <w:ilvl w:val="0"/>
          <w:numId w:val="2"/>
        </w:numPr>
        <w:rPr/>
      </w:pPr>
      <w:r>
        <w:rPr>
          <w:sz w:val="28"/>
          <w:szCs w:val="28"/>
        </w:rPr>
        <w:t>ВИКОНАВЧИЙКОМІТЕТ</w:t>
      </w:r>
    </w:p>
    <w:p>
      <w:pPr>
        <w:pStyle w:val="Normal"/>
        <w:jc w:val="center"/>
        <w:rPr>
          <w:b/>
          <w:b/>
          <w:bCs w:val="false"/>
          <w:sz w:val="20"/>
          <w:szCs w:val="20"/>
        </w:rPr>
      </w:pPr>
      <w:r>
        <w:rPr>
          <w:b/>
          <w:bCs w:val="false"/>
          <w:sz w:val="20"/>
          <w:szCs w:val="20"/>
        </w:rPr>
      </w:r>
    </w:p>
    <w:p>
      <w:pPr>
        <w:pStyle w:val="2"/>
        <w:numPr>
          <w:ilvl w:val="1"/>
          <w:numId w:val="2"/>
        </w:numPr>
        <w:spacing w:before="0" w:after="0"/>
        <w:jc w:val="center"/>
        <w:rPr>
          <w:rFonts w:ascii="Times New Roman" w:hAnsi="Times New Roman" w:cs="Times New Roman"/>
          <w:i w:val="false"/>
          <w:i w:val="false"/>
          <w:sz w:val="32"/>
          <w:szCs w:val="32"/>
        </w:rPr>
      </w:pPr>
      <w:r>
        <w:rPr>
          <w:rFonts w:cs="Times New Roman" w:ascii="Times New Roman" w:hAnsi="Times New Roman"/>
          <w:i w:val="false"/>
          <w:sz w:val="32"/>
          <w:szCs w:val="32"/>
        </w:rPr>
        <w:t>Р І Ш Е Н Н Я</w:t>
      </w:r>
    </w:p>
    <w:p>
      <w:pPr>
        <w:pStyle w:val="Normal"/>
        <w:jc w:val="center"/>
        <w:rPr>
          <w:bCs w:val="false"/>
          <w:i/>
          <w:i/>
          <w:sz w:val="40"/>
          <w:szCs w:val="40"/>
        </w:rPr>
      </w:pPr>
      <w:r>
        <w:rPr>
          <w:bCs w:val="false"/>
          <w:i/>
          <w:sz w:val="40"/>
          <w:szCs w:val="40"/>
        </w:rPr>
      </w:r>
    </w:p>
    <w:p>
      <w:pPr>
        <w:pStyle w:val="Normal"/>
        <w:tabs>
          <w:tab w:val="clear" w:pos="708"/>
          <w:tab w:val="left" w:pos="4687" w:leader="none"/>
        </w:tabs>
        <w:jc w:val="both"/>
        <w:rPr>
          <w:u w:val="single"/>
        </w:rPr>
      </w:pPr>
      <w:r>
        <w:rPr>
          <w:sz w:val="24"/>
        </w:rPr>
        <w:t>_________________                                      Луцьк                                      № _____________</w:t>
      </w:r>
    </w:p>
    <w:p>
      <w:pPr>
        <w:pStyle w:val="Normal"/>
        <w:spacing w:lineRule="auto" w:line="360"/>
        <w:ind w:left="7080" w:firstLine="708"/>
        <w:jc w:val="both"/>
        <w:textAlignment w:val="baseline"/>
        <w:rPr>
          <w:b/>
          <w:b/>
          <w:szCs w:val="28"/>
        </w:rPr>
      </w:pPr>
      <w:r>
        <w:rPr>
          <w:b/>
          <w:szCs w:val="28"/>
        </w:rPr>
        <w:t>ПРОЄКТ</w:t>
      </w:r>
    </w:p>
    <w:p>
      <w:pPr>
        <w:pStyle w:val="Normal"/>
        <w:tabs>
          <w:tab w:val="clear" w:pos="708"/>
          <w:tab w:val="left" w:pos="7416" w:leader="none"/>
        </w:tabs>
        <w:ind w:right="4535" w:hanging="0"/>
        <w:jc w:val="both"/>
        <w:rPr/>
      </w:pPr>
      <w:r>
        <w:rPr>
          <w:szCs w:val="28"/>
        </w:rPr>
        <w:t>Про внесення змін до рішення виконавчого комітету міської ради від 04.12.2019 №</w:t>
      </w:r>
      <w:r>
        <w:rPr>
          <w:szCs w:val="28"/>
          <w:lang w:val="en-US"/>
        </w:rPr>
        <w:t> </w:t>
      </w:r>
      <w:r>
        <w:rPr>
          <w:szCs w:val="28"/>
        </w:rPr>
        <w:t>774-1«Про Порядок визначення розміру плати за тимчасове користування місцем розташування рекламних засобів, що перебуває у комунальній власності Луцької міської територіальної громади»</w:t>
      </w:r>
    </w:p>
    <w:p>
      <w:pPr>
        <w:pStyle w:val="Normal"/>
        <w:spacing w:lineRule="auto" w:line="360"/>
        <w:rPr>
          <w:szCs w:val="28"/>
        </w:rPr>
      </w:pPr>
      <w:r>
        <w:rPr>
          <w:szCs w:val="28"/>
        </w:rPr>
      </w:r>
      <w:bookmarkStart w:id="0" w:name="_GoBack"/>
      <w:bookmarkStart w:id="1" w:name="_GoBack"/>
      <w:bookmarkEnd w:id="1"/>
    </w:p>
    <w:p>
      <w:pPr>
        <w:pStyle w:val="NormalWeb"/>
        <w:spacing w:before="0" w:after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оперативного реагування на виклики економічної ситуації в країні, </w:t>
      </w:r>
      <w:r>
        <w:rPr>
          <w:sz w:val="28"/>
          <w:szCs w:val="28"/>
          <w:shd w:fill="FFFFFF" w:val="clear"/>
          <w:lang w:val="uk-UA"/>
        </w:rPr>
        <w:t>збільшення дохідної частини бюджету Луцької міської територіальної громади</w:t>
      </w:r>
      <w:r>
        <w:rPr>
          <w:rStyle w:val="Appleconvertedspace"/>
          <w:sz w:val="28"/>
          <w:szCs w:val="28"/>
          <w:shd w:fill="FFFFFF" w:val="clear"/>
          <w:lang w:val="uk-UA"/>
        </w:rPr>
        <w:t xml:space="preserve">, </w:t>
      </w:r>
      <w:r>
        <w:rPr>
          <w:sz w:val="28"/>
          <w:szCs w:val="28"/>
          <w:lang w:val="uk-UA"/>
        </w:rPr>
        <w:t>керуючис</w:t>
      </w:r>
      <w:r>
        <w:rPr>
          <w:color w:val="000000"/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 законами</w:t>
      </w:r>
      <w:r>
        <w:rPr>
          <w:color w:val="000000"/>
          <w:sz w:val="28"/>
          <w:szCs w:val="28"/>
          <w:lang w:val="uk-UA"/>
        </w:rPr>
        <w:t xml:space="preserve"> України «Про місцеве самоврядування в Україні», «Про рекламу», відповідно до Типових правил розміщення зовнішньої рекл</w:t>
      </w:r>
      <w:r>
        <w:rPr>
          <w:sz w:val="28"/>
          <w:szCs w:val="28"/>
          <w:lang w:val="uk-UA"/>
        </w:rPr>
        <w:t>ами, затверджених постановою Кабінету Міністрів України від 29.12.2003 № 2067 зі змінами, рішення виконавчого комітету міської ради від 21.07.2021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val="uk-UA"/>
        </w:rPr>
        <w:t>562-1 «Про внесення змін до рішення виконавчого комітету міської ради від 20.01.2021 № 3-1 “Про план діяльності з підготовки проєктів регуляторних актів на 2021 рік”», виконавчий комітет міської ради</w:t>
      </w:r>
    </w:p>
    <w:p>
      <w:pPr>
        <w:pStyle w:val="NormalWeb"/>
        <w:spacing w:lineRule="auto" w:line="276" w:before="0" w:after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right="-5" w:hanging="0"/>
        <w:rPr>
          <w:szCs w:val="28"/>
        </w:rPr>
      </w:pPr>
      <w:r>
        <w:rPr>
          <w:szCs w:val="28"/>
        </w:rPr>
        <w:t>ВИРІШИВ:</w:t>
      </w:r>
    </w:p>
    <w:p>
      <w:pPr>
        <w:pStyle w:val="Normal"/>
        <w:ind w:right="-5" w:hanging="0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clear" w:pos="708"/>
          <w:tab w:val="left" w:pos="7416" w:leader="none"/>
        </w:tabs>
        <w:ind w:firstLine="709"/>
        <w:jc w:val="both"/>
        <w:rPr/>
      </w:pPr>
      <w:r>
        <w:rPr>
          <w:bCs w:val="false"/>
          <w:szCs w:val="28"/>
        </w:rPr>
        <w:t>1. Внести зміни</w:t>
      </w:r>
      <w:r>
        <w:rPr>
          <w:szCs w:val="28"/>
        </w:rPr>
        <w:t xml:space="preserve"> до рішення виконавчого комітету міської ради від 04.12.2019 № 774-1«Про Порядок визначення розміру плати за тимчасове користування місцем розташування рекламних засобів, що перебуває у комунальній власності Луцької міської територіальної громади», а саме, затвердити в новій редакції Порядок визначення розміру плати за тимчасове користування місцем розташування рекламних засобів, що перебуває у комунальній власності Луцької міської територіальної громади.</w:t>
      </w:r>
    </w:p>
    <w:p>
      <w:pPr>
        <w:pStyle w:val="Normal"/>
        <w:ind w:firstLine="654"/>
        <w:jc w:val="both"/>
        <w:rPr>
          <w:bCs w:val="false"/>
          <w:szCs w:val="28"/>
        </w:rPr>
      </w:pPr>
      <w:r>
        <w:rPr>
          <w:bCs w:val="false"/>
          <w:szCs w:val="28"/>
        </w:rPr>
      </w:r>
    </w:p>
    <w:p>
      <w:pPr>
        <w:pStyle w:val="Normal"/>
        <w:ind w:firstLine="654"/>
        <w:jc w:val="both"/>
        <w:rPr>
          <w:szCs w:val="28"/>
        </w:rPr>
      </w:pPr>
      <w:r>
        <w:rPr>
          <w:bCs w:val="false"/>
          <w:szCs w:val="28"/>
        </w:rPr>
        <w:t>2. </w:t>
      </w:r>
      <w:r>
        <w:rPr>
          <w:szCs w:val="28"/>
        </w:rPr>
        <w:t>КП «Луцькреклама» проводити з дати прийняття цього рішення нарахування плати за тимчасове користування місцем розташування рекламних засобів, що перебуває у комунальній власності Луцької міської територіальної громади, відповідно до пункту 1 цього рішення.</w:t>
      </w:r>
    </w:p>
    <w:p>
      <w:pPr>
        <w:pStyle w:val="Normal"/>
        <w:ind w:firstLine="654"/>
        <w:jc w:val="both"/>
        <w:rPr/>
      </w:pPr>
      <w:r>
        <w:rPr>
          <w:szCs w:val="28"/>
        </w:rPr>
        <w:t>3.</w:t>
      </w:r>
      <w:r>
        <w:rPr>
          <w:bCs w:val="false"/>
          <w:szCs w:val="28"/>
        </w:rPr>
        <w:t xml:space="preserve"> Зобов’язати </w:t>
      </w:r>
      <w:r>
        <w:rPr>
          <w:szCs w:val="28"/>
        </w:rPr>
        <w:t>КП«Луцькреклама» та розповсюджувачів зовнішньої реклами на території Луцької міської територіальної громади протягом місяця з дати прийняття цього рішення укласти додаткові угоди до договорів тимчасового користування місцем розміщення засобу зовнішньої реклами відповідно до пункту 1 цього рішення.</w:t>
      </w:r>
    </w:p>
    <w:p>
      <w:pPr>
        <w:pStyle w:val="Normal"/>
        <w:widowControl w:val="false"/>
        <w:ind w:firstLine="720"/>
        <w:jc w:val="both"/>
        <w:rPr/>
      </w:pPr>
      <w:r>
        <w:rPr>
          <w:szCs w:val="28"/>
          <w:lang w:eastAsia="ar-SA"/>
        </w:rPr>
        <w:t>4. Контроль за виконанням рішення покласти на заступника міського голови відповідно до розподілу обов</w:t>
      </w:r>
      <w:r>
        <w:rPr>
          <w:szCs w:val="28"/>
          <w:lang w:val="ru-RU" w:eastAsia="ar-SA"/>
        </w:rPr>
        <w:t>’</w:t>
      </w:r>
      <w:r>
        <w:rPr>
          <w:szCs w:val="28"/>
          <w:lang w:eastAsia="ar-SA"/>
        </w:rPr>
        <w:t>язків.</w:t>
      </w:r>
    </w:p>
    <w:p>
      <w:pPr>
        <w:pStyle w:val="Normal"/>
        <w:widowControl w:val="false"/>
        <w:ind w:firstLine="720"/>
        <w:jc w:val="both"/>
        <w:rPr>
          <w:szCs w:val="28"/>
          <w:lang w:val="ru-RU" w:eastAsia="ar-SA"/>
        </w:rPr>
      </w:pPr>
      <w:r>
        <w:rPr>
          <w:szCs w:val="28"/>
          <w:lang w:val="ru-RU" w:eastAsia="ar-SA"/>
        </w:rPr>
      </w:r>
    </w:p>
    <w:p>
      <w:pPr>
        <w:pStyle w:val="Normal"/>
        <w:widowControl w:val="false"/>
        <w:ind w:firstLine="720"/>
        <w:jc w:val="both"/>
        <w:rPr>
          <w:szCs w:val="28"/>
          <w:lang w:val="ru-RU" w:eastAsia="ar-SA"/>
        </w:rPr>
      </w:pPr>
      <w:r>
        <w:rPr>
          <w:szCs w:val="28"/>
          <w:lang w:val="ru-RU" w:eastAsia="ar-SA"/>
        </w:rPr>
      </w:r>
    </w:p>
    <w:p>
      <w:pPr>
        <w:pStyle w:val="Normal"/>
        <w:widowControl w:val="false"/>
        <w:ind w:firstLine="720"/>
        <w:jc w:val="both"/>
        <w:rPr>
          <w:szCs w:val="28"/>
          <w:lang w:val="ru-RU" w:eastAsia="ar-SA"/>
        </w:rPr>
      </w:pPr>
      <w:r>
        <w:rPr>
          <w:szCs w:val="28"/>
          <w:lang w:val="ru-RU" w:eastAsia="ar-SA"/>
        </w:rPr>
      </w:r>
    </w:p>
    <w:p>
      <w:pPr>
        <w:pStyle w:val="Normal"/>
        <w:widowControl w:val="false"/>
        <w:rPr>
          <w:sz w:val="24"/>
          <w:szCs w:val="28"/>
          <w:lang w:eastAsia="ar-SA"/>
        </w:rPr>
      </w:pPr>
      <w:r>
        <w:rPr>
          <w:szCs w:val="28"/>
          <w:lang w:eastAsia="ar-SA"/>
        </w:rPr>
        <w:t>Міський голова</w:t>
        <w:tab/>
        <w:tab/>
        <w:tab/>
        <w:tab/>
        <w:tab/>
        <w:tab/>
      </w:r>
      <w:r>
        <w:rPr>
          <w:i/>
          <w:szCs w:val="28"/>
          <w:lang w:eastAsia="ar-SA"/>
        </w:rPr>
        <w:tab/>
      </w:r>
      <w:r>
        <w:rPr>
          <w:szCs w:val="28"/>
          <w:lang w:eastAsia="ar-SA"/>
        </w:rPr>
        <w:tab/>
        <w:t>Ігор ПОЛІЩУК</w:t>
      </w:r>
    </w:p>
    <w:p>
      <w:pPr>
        <w:pStyle w:val="Normal"/>
        <w:widowControl w:val="false"/>
        <w:rPr>
          <w:sz w:val="24"/>
          <w:szCs w:val="28"/>
          <w:lang w:eastAsia="ar-SA"/>
        </w:rPr>
      </w:pPr>
      <w:r>
        <w:rPr>
          <w:sz w:val="24"/>
          <w:szCs w:val="28"/>
          <w:lang w:eastAsia="ar-SA"/>
        </w:rPr>
      </w:r>
    </w:p>
    <w:p>
      <w:pPr>
        <w:pStyle w:val="Normal"/>
        <w:widowControl w:val="false"/>
        <w:rPr>
          <w:szCs w:val="28"/>
          <w:lang w:eastAsia="ar-SA"/>
        </w:rPr>
      </w:pPr>
      <w:r>
        <w:rPr>
          <w:szCs w:val="28"/>
          <w:lang w:eastAsia="ar-SA"/>
        </w:rPr>
      </w:r>
    </w:p>
    <w:p>
      <w:pPr>
        <w:pStyle w:val="Normal"/>
        <w:widowControl w:val="false"/>
        <w:rPr>
          <w:szCs w:val="28"/>
          <w:lang w:eastAsia="ar-SA"/>
        </w:rPr>
      </w:pPr>
      <w:r>
        <w:rPr>
          <w:szCs w:val="28"/>
          <w:lang w:eastAsia="ar-SA"/>
        </w:rPr>
        <w:t>Заступник міського голови,</w:t>
      </w:r>
    </w:p>
    <w:p>
      <w:pPr>
        <w:pStyle w:val="Normal"/>
        <w:widowControl w:val="false"/>
        <w:rPr>
          <w:sz w:val="24"/>
          <w:szCs w:val="28"/>
          <w:lang w:eastAsia="ar-SA"/>
        </w:rPr>
      </w:pPr>
      <w:r>
        <w:rPr>
          <w:szCs w:val="28"/>
          <w:lang w:eastAsia="ar-SA"/>
        </w:rPr>
        <w:t>керуючий справами виконкому</w:t>
        <w:tab/>
        <w:tab/>
        <w:tab/>
        <w:tab/>
        <w:tab/>
        <w:t>Юрій ВЕРБИЧ</w:t>
      </w:r>
    </w:p>
    <w:p>
      <w:pPr>
        <w:pStyle w:val="Normal"/>
        <w:widowControl w:val="false"/>
        <w:rPr>
          <w:sz w:val="24"/>
          <w:szCs w:val="28"/>
          <w:lang w:eastAsia="ar-SA"/>
        </w:rPr>
      </w:pPr>
      <w:r>
        <w:rPr>
          <w:sz w:val="24"/>
          <w:szCs w:val="28"/>
          <w:lang w:eastAsia="ar-SA"/>
        </w:rPr>
      </w:r>
    </w:p>
    <w:p>
      <w:pPr>
        <w:pStyle w:val="Normal"/>
        <w:widowControl w:val="false"/>
        <w:rPr>
          <w:sz w:val="24"/>
          <w:lang w:eastAsia="ar-SA"/>
        </w:rPr>
      </w:pPr>
      <w:r>
        <w:rPr>
          <w:sz w:val="24"/>
          <w:lang w:eastAsia="ar-SA"/>
        </w:rPr>
      </w:r>
    </w:p>
    <w:p>
      <w:pPr>
        <w:pStyle w:val="Normal"/>
        <w:widowControl w:val="false"/>
        <w:rPr>
          <w:sz w:val="24"/>
          <w:lang w:val="ru-RU" w:eastAsia="ar-SA"/>
        </w:rPr>
      </w:pPr>
      <w:r>
        <w:rPr>
          <w:sz w:val="24"/>
          <w:lang w:eastAsia="ar-SA"/>
        </w:rPr>
        <w:t>Туз 777 863</w:t>
      </w:r>
    </w:p>
    <w:p>
      <w:pPr>
        <w:pStyle w:val="Normal"/>
        <w:widowControl w:val="false"/>
        <w:rPr/>
      </w:pPr>
      <w:r>
        <w:rPr/>
      </w:r>
    </w:p>
    <w:sectPr>
      <w:headerReference w:type="default" r:id="rId4"/>
      <w:headerReference w:type="first" r:id="rId5"/>
      <w:type w:val="nextPage"/>
      <w:pgSz w:w="11906" w:h="16838"/>
      <w:pgMar w:left="1985" w:right="567" w:header="720" w:top="851" w:footer="0" w:bottom="241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Wingdings">
    <w:charset w:val="cc"/>
    <w:family w:val="roman"/>
    <w:pitch w:val="variable"/>
  </w:font>
  <w:font w:name="Courier New">
    <w:charset w:val="cc"/>
    <w:family w:val="roman"/>
    <w:pitch w:val="variable"/>
  </w:font>
  <w:font w:name="Symbol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Candar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2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89535" cy="204470"/>
              <wp:effectExtent l="0" t="0" r="0" b="0"/>
              <wp:wrapSquare wrapText="bothSides"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" cy="20447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1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0;width:7.05pt;height:16.1pt;mso-wrap-distance-left:0pt;mso-wrap-distance-right:0pt;mso-wrap-distance-top:0pt;mso-wrap-distance-bottom:0pt;margin-top:0.05pt;mso-position-vertical-relative:text;margin-left:230.35pt;mso-position-horizontal:center;mso-position-horizontal-relative:text">
              <v:fill opacity="0f"/>
              <v:textbox inset="0in,0in,0in,0in">
                <w:txbxContent>
                  <w:p>
                    <w:pPr>
                      <w:pStyle w:val="Style21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false"/>
  <w:compat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Cs w:val="24"/>
        <w:lang w:val="uk-UA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62a0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bCs/>
      <w:color w:val="auto"/>
      <w:kern w:val="0"/>
      <w:sz w:val="28"/>
      <w:szCs w:val="24"/>
      <w:lang w:bidi="ar-SA" w:val="uk-UA" w:eastAsia="zh-CN"/>
    </w:rPr>
  </w:style>
  <w:style w:type="paragraph" w:styleId="1">
    <w:name w:val="Heading 1"/>
    <w:basedOn w:val="Normal"/>
    <w:next w:val="Normal"/>
    <w:qFormat/>
    <w:rsid w:val="00362a08"/>
    <w:pPr>
      <w:keepNext w:val="true"/>
      <w:numPr>
        <w:ilvl w:val="0"/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Normal"/>
    <w:next w:val="Normal"/>
    <w:qFormat/>
    <w:rsid w:val="00362a08"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Normal"/>
    <w:next w:val="Normal"/>
    <w:qFormat/>
    <w:rsid w:val="00362a08"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362a08"/>
    <w:rPr/>
  </w:style>
  <w:style w:type="character" w:styleId="WW8Num1z1" w:customStyle="1">
    <w:name w:val="WW8Num1z1"/>
    <w:qFormat/>
    <w:rsid w:val="00362a08"/>
    <w:rPr/>
  </w:style>
  <w:style w:type="character" w:styleId="WW8Num1z2" w:customStyle="1">
    <w:name w:val="WW8Num1z2"/>
    <w:qFormat/>
    <w:rsid w:val="00362a08"/>
    <w:rPr/>
  </w:style>
  <w:style w:type="character" w:styleId="WW8Num1z3" w:customStyle="1">
    <w:name w:val="WW8Num1z3"/>
    <w:qFormat/>
    <w:rsid w:val="00362a08"/>
    <w:rPr/>
  </w:style>
  <w:style w:type="character" w:styleId="WW8Num1z4" w:customStyle="1">
    <w:name w:val="WW8Num1z4"/>
    <w:qFormat/>
    <w:rsid w:val="00362a08"/>
    <w:rPr/>
  </w:style>
  <w:style w:type="character" w:styleId="WW8Num1z5" w:customStyle="1">
    <w:name w:val="WW8Num1z5"/>
    <w:qFormat/>
    <w:rsid w:val="00362a08"/>
    <w:rPr/>
  </w:style>
  <w:style w:type="character" w:styleId="WW8Num1z6" w:customStyle="1">
    <w:name w:val="WW8Num1z6"/>
    <w:qFormat/>
    <w:rsid w:val="00362a08"/>
    <w:rPr/>
  </w:style>
  <w:style w:type="character" w:styleId="WW8Num1z7" w:customStyle="1">
    <w:name w:val="WW8Num1z7"/>
    <w:qFormat/>
    <w:rsid w:val="00362a08"/>
    <w:rPr/>
  </w:style>
  <w:style w:type="character" w:styleId="WW8Num1z8" w:customStyle="1">
    <w:name w:val="WW8Num1z8"/>
    <w:qFormat/>
    <w:rsid w:val="00362a08"/>
    <w:rPr/>
  </w:style>
  <w:style w:type="character" w:styleId="WW8Num2z0" w:customStyle="1">
    <w:name w:val="WW8Num2z0"/>
    <w:qFormat/>
    <w:rsid w:val="00362a08"/>
    <w:rPr/>
  </w:style>
  <w:style w:type="character" w:styleId="WW8Num2z1" w:customStyle="1">
    <w:name w:val="WW8Num2z1"/>
    <w:qFormat/>
    <w:rsid w:val="00362a08"/>
    <w:rPr/>
  </w:style>
  <w:style w:type="character" w:styleId="WW8Num2z2" w:customStyle="1">
    <w:name w:val="WW8Num2z2"/>
    <w:qFormat/>
    <w:rsid w:val="00362a08"/>
    <w:rPr/>
  </w:style>
  <w:style w:type="character" w:styleId="WW8Num2z3" w:customStyle="1">
    <w:name w:val="WW8Num2z3"/>
    <w:qFormat/>
    <w:rsid w:val="00362a08"/>
    <w:rPr/>
  </w:style>
  <w:style w:type="character" w:styleId="WW8Num2z4" w:customStyle="1">
    <w:name w:val="WW8Num2z4"/>
    <w:qFormat/>
    <w:rsid w:val="00362a08"/>
    <w:rPr/>
  </w:style>
  <w:style w:type="character" w:styleId="WW8Num2z5" w:customStyle="1">
    <w:name w:val="WW8Num2z5"/>
    <w:qFormat/>
    <w:rsid w:val="00362a08"/>
    <w:rPr/>
  </w:style>
  <w:style w:type="character" w:styleId="WW8Num2z6" w:customStyle="1">
    <w:name w:val="WW8Num2z6"/>
    <w:qFormat/>
    <w:rsid w:val="00362a08"/>
    <w:rPr/>
  </w:style>
  <w:style w:type="character" w:styleId="WW8Num2z7" w:customStyle="1">
    <w:name w:val="WW8Num2z7"/>
    <w:qFormat/>
    <w:rsid w:val="00362a08"/>
    <w:rPr/>
  </w:style>
  <w:style w:type="character" w:styleId="WW8Num2z8" w:customStyle="1">
    <w:name w:val="WW8Num2z8"/>
    <w:qFormat/>
    <w:rsid w:val="00362a08"/>
    <w:rPr/>
  </w:style>
  <w:style w:type="character" w:styleId="WW8Num3z0" w:customStyle="1">
    <w:name w:val="WW8Num3z0"/>
    <w:qFormat/>
    <w:rsid w:val="00362a08"/>
    <w:rPr/>
  </w:style>
  <w:style w:type="character" w:styleId="WW8Num3z1" w:customStyle="1">
    <w:name w:val="WW8Num3z1"/>
    <w:qFormat/>
    <w:rsid w:val="00362a08"/>
    <w:rPr/>
  </w:style>
  <w:style w:type="character" w:styleId="WW8Num3z2" w:customStyle="1">
    <w:name w:val="WW8Num3z2"/>
    <w:qFormat/>
    <w:rsid w:val="00362a08"/>
    <w:rPr/>
  </w:style>
  <w:style w:type="character" w:styleId="WW8Num3z3" w:customStyle="1">
    <w:name w:val="WW8Num3z3"/>
    <w:qFormat/>
    <w:rsid w:val="00362a08"/>
    <w:rPr/>
  </w:style>
  <w:style w:type="character" w:styleId="WW8Num3z4" w:customStyle="1">
    <w:name w:val="WW8Num3z4"/>
    <w:qFormat/>
    <w:rsid w:val="00362a08"/>
    <w:rPr/>
  </w:style>
  <w:style w:type="character" w:styleId="WW8Num3z5" w:customStyle="1">
    <w:name w:val="WW8Num3z5"/>
    <w:qFormat/>
    <w:rsid w:val="00362a08"/>
    <w:rPr/>
  </w:style>
  <w:style w:type="character" w:styleId="WW8Num3z6" w:customStyle="1">
    <w:name w:val="WW8Num3z6"/>
    <w:qFormat/>
    <w:rsid w:val="00362a08"/>
    <w:rPr/>
  </w:style>
  <w:style w:type="character" w:styleId="WW8Num3z7" w:customStyle="1">
    <w:name w:val="WW8Num3z7"/>
    <w:qFormat/>
    <w:rsid w:val="00362a08"/>
    <w:rPr/>
  </w:style>
  <w:style w:type="character" w:styleId="WW8Num3z8" w:customStyle="1">
    <w:name w:val="WW8Num3z8"/>
    <w:qFormat/>
    <w:rsid w:val="00362a08"/>
    <w:rPr/>
  </w:style>
  <w:style w:type="character" w:styleId="WW8Num4z0" w:customStyle="1">
    <w:name w:val="WW8Num4z0"/>
    <w:qFormat/>
    <w:rsid w:val="00362a08"/>
    <w:rPr/>
  </w:style>
  <w:style w:type="character" w:styleId="WW8Num4z1" w:customStyle="1">
    <w:name w:val="WW8Num4z1"/>
    <w:qFormat/>
    <w:rsid w:val="00362a08"/>
    <w:rPr/>
  </w:style>
  <w:style w:type="character" w:styleId="WW8Num4z2" w:customStyle="1">
    <w:name w:val="WW8Num4z2"/>
    <w:qFormat/>
    <w:rsid w:val="00362a08"/>
    <w:rPr/>
  </w:style>
  <w:style w:type="character" w:styleId="WW8Num4z3" w:customStyle="1">
    <w:name w:val="WW8Num4z3"/>
    <w:qFormat/>
    <w:rsid w:val="00362a08"/>
    <w:rPr/>
  </w:style>
  <w:style w:type="character" w:styleId="WW8Num4z4" w:customStyle="1">
    <w:name w:val="WW8Num4z4"/>
    <w:qFormat/>
    <w:rsid w:val="00362a08"/>
    <w:rPr/>
  </w:style>
  <w:style w:type="character" w:styleId="WW8Num4z5" w:customStyle="1">
    <w:name w:val="WW8Num4z5"/>
    <w:qFormat/>
    <w:rsid w:val="00362a08"/>
    <w:rPr/>
  </w:style>
  <w:style w:type="character" w:styleId="WW8Num4z6" w:customStyle="1">
    <w:name w:val="WW8Num4z6"/>
    <w:qFormat/>
    <w:rsid w:val="00362a08"/>
    <w:rPr/>
  </w:style>
  <w:style w:type="character" w:styleId="WW8Num4z7" w:customStyle="1">
    <w:name w:val="WW8Num4z7"/>
    <w:qFormat/>
    <w:rsid w:val="00362a08"/>
    <w:rPr/>
  </w:style>
  <w:style w:type="character" w:styleId="WW8Num4z8" w:customStyle="1">
    <w:name w:val="WW8Num4z8"/>
    <w:qFormat/>
    <w:rsid w:val="00362a08"/>
    <w:rPr/>
  </w:style>
  <w:style w:type="character" w:styleId="WW8Num5z0" w:customStyle="1">
    <w:name w:val="WW8Num5z0"/>
    <w:qFormat/>
    <w:rsid w:val="00362a08"/>
    <w:rPr>
      <w:rFonts w:ascii="Wingdings" w:hAnsi="Wingdings" w:cs="Wingdings"/>
    </w:rPr>
  </w:style>
  <w:style w:type="character" w:styleId="WW8Num5z1" w:customStyle="1">
    <w:name w:val="WW8Num5z1"/>
    <w:qFormat/>
    <w:rsid w:val="00362a08"/>
    <w:rPr>
      <w:rFonts w:ascii="Courier New" w:hAnsi="Courier New" w:cs="Courier New"/>
    </w:rPr>
  </w:style>
  <w:style w:type="character" w:styleId="WW8Num5z3" w:customStyle="1">
    <w:name w:val="WW8Num5z3"/>
    <w:qFormat/>
    <w:rsid w:val="00362a08"/>
    <w:rPr>
      <w:rFonts w:ascii="Symbol" w:hAnsi="Symbol" w:cs="Symbol"/>
    </w:rPr>
  </w:style>
  <w:style w:type="character" w:styleId="WW8Num6z0" w:customStyle="1">
    <w:name w:val="WW8Num6z0"/>
    <w:qFormat/>
    <w:rsid w:val="00362a08"/>
    <w:rPr>
      <w:rFonts w:ascii="Times New Roman" w:hAnsi="Times New Roman" w:eastAsia="Times New Roman" w:cs="Times New Roman"/>
    </w:rPr>
  </w:style>
  <w:style w:type="character" w:styleId="WW8Num6z1" w:customStyle="1">
    <w:name w:val="WW8Num6z1"/>
    <w:qFormat/>
    <w:rsid w:val="00362a08"/>
    <w:rPr>
      <w:rFonts w:ascii="Courier New" w:hAnsi="Courier New" w:cs="Courier New"/>
    </w:rPr>
  </w:style>
  <w:style w:type="character" w:styleId="WW8Num6z2" w:customStyle="1">
    <w:name w:val="WW8Num6z2"/>
    <w:qFormat/>
    <w:rsid w:val="00362a08"/>
    <w:rPr>
      <w:rFonts w:ascii="Wingdings" w:hAnsi="Wingdings" w:cs="Wingdings"/>
    </w:rPr>
  </w:style>
  <w:style w:type="character" w:styleId="WW8Num6z3" w:customStyle="1">
    <w:name w:val="WW8Num6z3"/>
    <w:qFormat/>
    <w:rsid w:val="00362a08"/>
    <w:rPr>
      <w:rFonts w:ascii="Symbol" w:hAnsi="Symbol" w:cs="Symbol"/>
    </w:rPr>
  </w:style>
  <w:style w:type="character" w:styleId="WW8Num7z0" w:customStyle="1">
    <w:name w:val="WW8Num7z0"/>
    <w:qFormat/>
    <w:rsid w:val="00362a08"/>
    <w:rPr/>
  </w:style>
  <w:style w:type="character" w:styleId="WW8Num7z1" w:customStyle="1">
    <w:name w:val="WW8Num7z1"/>
    <w:qFormat/>
    <w:rsid w:val="00362a08"/>
    <w:rPr/>
  </w:style>
  <w:style w:type="character" w:styleId="WW8Num7z2" w:customStyle="1">
    <w:name w:val="WW8Num7z2"/>
    <w:qFormat/>
    <w:rsid w:val="00362a08"/>
    <w:rPr/>
  </w:style>
  <w:style w:type="character" w:styleId="WW8Num7z3" w:customStyle="1">
    <w:name w:val="WW8Num7z3"/>
    <w:qFormat/>
    <w:rsid w:val="00362a08"/>
    <w:rPr/>
  </w:style>
  <w:style w:type="character" w:styleId="WW8Num7z4" w:customStyle="1">
    <w:name w:val="WW8Num7z4"/>
    <w:qFormat/>
    <w:rsid w:val="00362a08"/>
    <w:rPr/>
  </w:style>
  <w:style w:type="character" w:styleId="WW8Num7z5" w:customStyle="1">
    <w:name w:val="WW8Num7z5"/>
    <w:qFormat/>
    <w:rsid w:val="00362a08"/>
    <w:rPr/>
  </w:style>
  <w:style w:type="character" w:styleId="WW8Num7z6" w:customStyle="1">
    <w:name w:val="WW8Num7z6"/>
    <w:qFormat/>
    <w:rsid w:val="00362a08"/>
    <w:rPr/>
  </w:style>
  <w:style w:type="character" w:styleId="WW8Num7z7" w:customStyle="1">
    <w:name w:val="WW8Num7z7"/>
    <w:qFormat/>
    <w:rsid w:val="00362a08"/>
    <w:rPr/>
  </w:style>
  <w:style w:type="character" w:styleId="WW8Num7z8" w:customStyle="1">
    <w:name w:val="WW8Num7z8"/>
    <w:qFormat/>
    <w:rsid w:val="00362a08"/>
    <w:rPr/>
  </w:style>
  <w:style w:type="character" w:styleId="WW8Num8z0" w:customStyle="1">
    <w:name w:val="WW8Num8z0"/>
    <w:qFormat/>
    <w:rsid w:val="00362a08"/>
    <w:rPr/>
  </w:style>
  <w:style w:type="character" w:styleId="WW8Num8z1" w:customStyle="1">
    <w:name w:val="WW8Num8z1"/>
    <w:qFormat/>
    <w:rsid w:val="00362a08"/>
    <w:rPr/>
  </w:style>
  <w:style w:type="character" w:styleId="WW8Num8z2" w:customStyle="1">
    <w:name w:val="WW8Num8z2"/>
    <w:qFormat/>
    <w:rsid w:val="00362a08"/>
    <w:rPr/>
  </w:style>
  <w:style w:type="character" w:styleId="WW8Num8z3" w:customStyle="1">
    <w:name w:val="WW8Num8z3"/>
    <w:qFormat/>
    <w:rsid w:val="00362a08"/>
    <w:rPr/>
  </w:style>
  <w:style w:type="character" w:styleId="WW8Num8z4" w:customStyle="1">
    <w:name w:val="WW8Num8z4"/>
    <w:qFormat/>
    <w:rsid w:val="00362a08"/>
    <w:rPr/>
  </w:style>
  <w:style w:type="character" w:styleId="WW8Num8z5" w:customStyle="1">
    <w:name w:val="WW8Num8z5"/>
    <w:qFormat/>
    <w:rsid w:val="00362a08"/>
    <w:rPr/>
  </w:style>
  <w:style w:type="character" w:styleId="WW8Num8z6" w:customStyle="1">
    <w:name w:val="WW8Num8z6"/>
    <w:qFormat/>
    <w:rsid w:val="00362a08"/>
    <w:rPr/>
  </w:style>
  <w:style w:type="character" w:styleId="WW8Num8z7" w:customStyle="1">
    <w:name w:val="WW8Num8z7"/>
    <w:qFormat/>
    <w:rsid w:val="00362a08"/>
    <w:rPr/>
  </w:style>
  <w:style w:type="character" w:styleId="WW8Num8z8" w:customStyle="1">
    <w:name w:val="WW8Num8z8"/>
    <w:qFormat/>
    <w:rsid w:val="00362a08"/>
    <w:rPr/>
  </w:style>
  <w:style w:type="character" w:styleId="Pagenumber">
    <w:name w:val="page number"/>
    <w:basedOn w:val="DefaultParagraphFont"/>
    <w:qFormat/>
    <w:rsid w:val="00362a08"/>
    <w:rPr/>
  </w:style>
  <w:style w:type="character" w:styleId="Style11" w:customStyle="1">
    <w:name w:val="Виділення жирним"/>
    <w:qFormat/>
    <w:rsid w:val="00362a08"/>
    <w:rPr>
      <w:b/>
      <w:bCs/>
    </w:rPr>
  </w:style>
  <w:style w:type="character" w:styleId="Style12" w:customStyle="1">
    <w:name w:val="Основний текст_"/>
    <w:qFormat/>
    <w:rsid w:val="00362a08"/>
    <w:rPr>
      <w:sz w:val="21"/>
      <w:szCs w:val="21"/>
      <w:lang w:bidi="ar-SA"/>
    </w:rPr>
  </w:style>
  <w:style w:type="character" w:styleId="Rvts0" w:customStyle="1">
    <w:name w:val="rvts0"/>
    <w:qFormat/>
    <w:rsid w:val="00362a08"/>
    <w:rPr>
      <w:rFonts w:cs="Times New Roman"/>
    </w:rPr>
  </w:style>
  <w:style w:type="character" w:styleId="HTML" w:customStyle="1">
    <w:name w:val="Стандартний HTML Знак"/>
    <w:qFormat/>
    <w:rsid w:val="00362a08"/>
    <w:rPr>
      <w:rFonts w:ascii="Courier New" w:hAnsi="Courier New" w:eastAsia="Calibri" w:cs="Courier New"/>
      <w:lang w:val="ru-RU" w:bidi="ar-SA"/>
    </w:rPr>
  </w:style>
  <w:style w:type="character" w:styleId="Rvts23" w:customStyle="1">
    <w:name w:val="rvts23"/>
    <w:qFormat/>
    <w:rsid w:val="00362a08"/>
    <w:rPr>
      <w:rFonts w:cs="Times New Roman"/>
    </w:rPr>
  </w:style>
  <w:style w:type="character" w:styleId="Appleconvertedspace" w:customStyle="1">
    <w:name w:val="apple-converted-space"/>
    <w:basedOn w:val="DefaultParagraphFont"/>
    <w:qFormat/>
    <w:rsid w:val="00362a08"/>
    <w:rPr/>
  </w:style>
  <w:style w:type="character" w:styleId="FontStyle13" w:customStyle="1">
    <w:name w:val="Font Style13"/>
    <w:qFormat/>
    <w:rsid w:val="00362a08"/>
    <w:rPr>
      <w:rFonts w:ascii="Times New Roman" w:hAnsi="Times New Roman" w:cs="Times New Roman"/>
      <w:sz w:val="26"/>
      <w:szCs w:val="26"/>
    </w:rPr>
  </w:style>
  <w:style w:type="character" w:styleId="FontStyle23" w:customStyle="1">
    <w:name w:val="Font Style23"/>
    <w:qFormat/>
    <w:rsid w:val="00362a08"/>
    <w:rPr>
      <w:rFonts w:ascii="Times New Roman" w:hAnsi="Times New Roman" w:cs="Times New Roman"/>
      <w:sz w:val="26"/>
      <w:szCs w:val="26"/>
    </w:rPr>
  </w:style>
  <w:style w:type="character" w:styleId="Style13" w:customStyle="1">
    <w:name w:val="Текст у виносці Знак"/>
    <w:qFormat/>
    <w:rsid w:val="00362a08"/>
    <w:rPr>
      <w:rFonts w:ascii="Segoe UI" w:hAnsi="Segoe UI" w:cs="Segoe UI"/>
      <w:bCs/>
      <w:sz w:val="18"/>
      <w:szCs w:val="1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rsid w:val="00362a08"/>
    <w:pPr>
      <w:spacing w:before="0" w:after="120"/>
    </w:pPr>
    <w:rPr/>
  </w:style>
  <w:style w:type="paragraph" w:styleId="Style16">
    <w:name w:val="List"/>
    <w:basedOn w:val="Style15"/>
    <w:rsid w:val="00362a08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11" w:customStyle="1">
    <w:name w:val="Заголовок1"/>
    <w:basedOn w:val="Normal"/>
    <w:next w:val="Style15"/>
    <w:qFormat/>
    <w:rsid w:val="00362a08"/>
    <w:pPr>
      <w:keepNext w:val="true"/>
      <w:spacing w:before="240" w:after="120"/>
    </w:pPr>
    <w:rPr>
      <w:rFonts w:ascii="Liberation Sans" w:hAnsi="Liberation Sans" w:eastAsia="Microsoft YaHei" w:cs="Arial Unicode MS"/>
      <w:szCs w:val="28"/>
    </w:rPr>
  </w:style>
  <w:style w:type="paragraph" w:styleId="Caption">
    <w:name w:val="caption"/>
    <w:basedOn w:val="Normal"/>
    <w:qFormat/>
    <w:rsid w:val="00362a08"/>
    <w:pPr>
      <w:suppressLineNumbers/>
      <w:spacing w:before="120" w:after="120"/>
    </w:pPr>
    <w:rPr>
      <w:rFonts w:cs="Arial Unicode MS"/>
      <w:i/>
      <w:iCs/>
      <w:sz w:val="24"/>
    </w:rPr>
  </w:style>
  <w:style w:type="paragraph" w:styleId="Style19" w:customStyle="1">
    <w:name w:val="Покажчик"/>
    <w:basedOn w:val="Normal"/>
    <w:qFormat/>
    <w:rsid w:val="00362a08"/>
    <w:pPr>
      <w:suppressLineNumbers/>
    </w:pPr>
    <w:rPr>
      <w:rFonts w:cs="Arial Unicode MS"/>
    </w:rPr>
  </w:style>
  <w:style w:type="paragraph" w:styleId="Style20" w:customStyle="1">
    <w:name w:val="Верхній і нижній колонтитули"/>
    <w:basedOn w:val="Normal"/>
    <w:qFormat/>
    <w:rsid w:val="00362a08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1">
    <w:name w:val="Header"/>
    <w:basedOn w:val="Normal"/>
    <w:rsid w:val="00362a0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Body Text Indent"/>
    <w:basedOn w:val="Normal"/>
    <w:rsid w:val="00362a08"/>
    <w:pPr>
      <w:ind w:firstLine="545"/>
      <w:jc w:val="both"/>
    </w:pPr>
    <w:rPr>
      <w:bCs w:val="false"/>
    </w:rPr>
  </w:style>
  <w:style w:type="paragraph" w:styleId="NormalWeb">
    <w:name w:val="Normal (Web)"/>
    <w:basedOn w:val="Normal"/>
    <w:qFormat/>
    <w:rsid w:val="00362a08"/>
    <w:pPr>
      <w:spacing w:before="280" w:after="280"/>
    </w:pPr>
    <w:rPr>
      <w:bCs w:val="false"/>
      <w:sz w:val="24"/>
      <w:lang w:val="ru-RU"/>
    </w:rPr>
  </w:style>
  <w:style w:type="paragraph" w:styleId="12" w:customStyle="1">
    <w:name w:val="Основний текст1"/>
    <w:basedOn w:val="Normal"/>
    <w:qFormat/>
    <w:rsid w:val="00362a08"/>
    <w:pPr>
      <w:shd w:val="clear" w:color="auto" w:fill="FFFFFF"/>
      <w:spacing w:lineRule="exact" w:line="276"/>
      <w:jc w:val="both"/>
    </w:pPr>
    <w:rPr>
      <w:bCs w:val="false"/>
      <w:sz w:val="21"/>
      <w:szCs w:val="21"/>
      <w:lang w:eastAsia="uk-UA"/>
    </w:rPr>
  </w:style>
  <w:style w:type="paragraph" w:styleId="Style23" w:customStyle="1">
    <w:name w:val="Знак Знак Знак Знак Знак Знак"/>
    <w:basedOn w:val="Normal"/>
    <w:qFormat/>
    <w:rsid w:val="00362a08"/>
    <w:pPr/>
    <w:rPr>
      <w:rFonts w:ascii="Verdana" w:hAnsi="Verdana" w:cs="Verdana"/>
      <w:bCs w:val="false"/>
      <w:sz w:val="20"/>
      <w:szCs w:val="20"/>
      <w:lang w:val="en-US"/>
    </w:rPr>
  </w:style>
  <w:style w:type="paragraph" w:styleId="ListParagraph">
    <w:name w:val="List Paragraph"/>
    <w:basedOn w:val="Normal"/>
    <w:qFormat/>
    <w:rsid w:val="00362a08"/>
    <w:pPr>
      <w:spacing w:before="0" w:after="200"/>
      <w:ind w:left="720" w:hanging="0"/>
    </w:pPr>
    <w:rPr/>
  </w:style>
  <w:style w:type="paragraph" w:styleId="HTMLPreformatted">
    <w:name w:val="HTML Preformatted"/>
    <w:basedOn w:val="Normal"/>
    <w:qFormat/>
    <w:rsid w:val="00362a08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Calibri" w:cs="Courier New"/>
      <w:bCs w:val="false"/>
      <w:sz w:val="20"/>
      <w:szCs w:val="20"/>
      <w:lang w:val="ru-RU"/>
    </w:rPr>
  </w:style>
  <w:style w:type="paragraph" w:styleId="Western" w:customStyle="1">
    <w:name w:val="western"/>
    <w:basedOn w:val="Normal"/>
    <w:qFormat/>
    <w:rsid w:val="00362a08"/>
    <w:pPr>
      <w:spacing w:before="280" w:after="280"/>
    </w:pPr>
    <w:rPr>
      <w:rFonts w:eastAsia="Calibri"/>
      <w:bCs w:val="false"/>
      <w:sz w:val="24"/>
      <w:lang w:val="ru-RU"/>
    </w:rPr>
  </w:style>
  <w:style w:type="paragraph" w:styleId="CharChar" w:customStyle="1">
    <w:name w:val="Char Знак Знак Char Знак Знак Знак Знак Знак Знак Знак Знак Знак Знак Знак Знак Знак Знак Знак"/>
    <w:basedOn w:val="Normal"/>
    <w:qFormat/>
    <w:rsid w:val="00362a08"/>
    <w:pPr/>
    <w:rPr>
      <w:rFonts w:ascii="Verdana" w:hAnsi="Verdana" w:cs="Verdana"/>
      <w:bCs w:val="false"/>
      <w:sz w:val="20"/>
      <w:szCs w:val="20"/>
      <w:lang w:val="en-US"/>
    </w:rPr>
  </w:style>
  <w:style w:type="paragraph" w:styleId="NoSpacing">
    <w:name w:val="No Spacing"/>
    <w:qFormat/>
    <w:rsid w:val="00362a08"/>
    <w:pPr>
      <w:widowControl/>
      <w:suppressAutoHyphens w:val="true"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bidi="ar-SA" w:eastAsia="zh-CN"/>
    </w:rPr>
  </w:style>
  <w:style w:type="paragraph" w:styleId="31" w:customStyle="1">
    <w:name w:val="Основной текст с отступом 31"/>
    <w:basedOn w:val="Normal"/>
    <w:qFormat/>
    <w:rsid w:val="00362a08"/>
    <w:pPr>
      <w:ind w:left="436" w:hanging="436"/>
    </w:pPr>
    <w:rPr>
      <w:bCs w:val="false"/>
    </w:rPr>
  </w:style>
  <w:style w:type="paragraph" w:styleId="Style51" w:customStyle="1">
    <w:name w:val="Style5"/>
    <w:basedOn w:val="Normal"/>
    <w:qFormat/>
    <w:rsid w:val="00362a08"/>
    <w:pPr>
      <w:widowControl w:val="false"/>
      <w:spacing w:lineRule="exact" w:line="322"/>
      <w:ind w:firstLine="629"/>
      <w:jc w:val="both"/>
    </w:pPr>
    <w:rPr>
      <w:bCs w:val="false"/>
      <w:sz w:val="24"/>
      <w:lang w:val="ru-RU"/>
    </w:rPr>
  </w:style>
  <w:style w:type="paragraph" w:styleId="Style24" w:customStyle="1">
    <w:name w:val="Знак Знак Знак Знак Знак Знак Знак Знак Знак Знак Знак Знак Знак Знак Знак Знак Знак Знак"/>
    <w:basedOn w:val="Normal"/>
    <w:qFormat/>
    <w:rsid w:val="00362a08"/>
    <w:pPr/>
    <w:rPr>
      <w:rFonts w:ascii="Verdana" w:hAnsi="Verdana" w:eastAsia="MS Mincho;ＭＳ 明朝" w:cs="Verdana"/>
      <w:bCs w:val="false"/>
      <w:sz w:val="20"/>
      <w:szCs w:val="20"/>
      <w:lang w:val="en-US"/>
    </w:rPr>
  </w:style>
  <w:style w:type="paragraph" w:styleId="Style61" w:customStyle="1">
    <w:name w:val="Style6"/>
    <w:basedOn w:val="Normal"/>
    <w:qFormat/>
    <w:rsid w:val="00362a08"/>
    <w:pPr>
      <w:widowControl w:val="false"/>
      <w:spacing w:lineRule="exact" w:line="326"/>
    </w:pPr>
    <w:rPr>
      <w:rFonts w:ascii="Candara" w:hAnsi="Candara" w:cs="Candara"/>
      <w:bCs w:val="false"/>
      <w:sz w:val="24"/>
      <w:lang w:val="ru-RU"/>
    </w:rPr>
  </w:style>
  <w:style w:type="paragraph" w:styleId="BalloonText">
    <w:name w:val="Balloon Text"/>
    <w:basedOn w:val="Normal"/>
    <w:qFormat/>
    <w:rsid w:val="00362a08"/>
    <w:pPr/>
    <w:rPr>
      <w:rFonts w:ascii="Segoe UI" w:hAnsi="Segoe UI" w:cs="Segoe UI"/>
      <w:sz w:val="18"/>
      <w:szCs w:val="18"/>
    </w:rPr>
  </w:style>
  <w:style w:type="paragraph" w:styleId="Style25" w:customStyle="1">
    <w:name w:val="Вміст рамки"/>
    <w:basedOn w:val="Normal"/>
    <w:qFormat/>
    <w:rsid w:val="00362a08"/>
    <w:pPr/>
    <w:rPr/>
  </w:style>
  <w:style w:type="paragraph" w:styleId="Style2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362a08"/>
  </w:style>
  <w:style w:type="numbering" w:styleId="WW8Num2" w:customStyle="1">
    <w:name w:val="WW8Num2"/>
    <w:qFormat/>
    <w:rsid w:val="00362a08"/>
  </w:style>
  <w:style w:type="numbering" w:styleId="WW8Num3" w:customStyle="1">
    <w:name w:val="WW8Num3"/>
    <w:qFormat/>
    <w:rsid w:val="00362a08"/>
  </w:style>
  <w:style w:type="numbering" w:styleId="WW8Num4" w:customStyle="1">
    <w:name w:val="WW8Num4"/>
    <w:qFormat/>
    <w:rsid w:val="00362a08"/>
  </w:style>
  <w:style w:type="numbering" w:styleId="WW8Num5" w:customStyle="1">
    <w:name w:val="WW8Num5"/>
    <w:qFormat/>
    <w:rsid w:val="00362a08"/>
  </w:style>
  <w:style w:type="numbering" w:styleId="WW8Num6" w:customStyle="1">
    <w:name w:val="WW8Num6"/>
    <w:qFormat/>
    <w:rsid w:val="00362a08"/>
  </w:style>
  <w:style w:type="numbering" w:styleId="WW8Num7" w:customStyle="1">
    <w:name w:val="WW8Num7"/>
    <w:qFormat/>
    <w:rsid w:val="00362a08"/>
  </w:style>
  <w:style w:type="numbering" w:styleId="WW8Num8" w:customStyle="1">
    <w:name w:val="WW8Num8"/>
    <w:qFormat/>
    <w:rsid w:val="00362a08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63805-072B-4A83-896C-ACF32877C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LibreOffice/6.2.5.2$Windows_x86 LibreOffice_project/1ec314fa52f458adc18c4f025c545a4e8b22c159</Application>
  <Pages>2</Pages>
  <Words>293</Words>
  <Characters>1982</Characters>
  <CharactersWithSpaces>2345</CharactersWithSpaces>
  <Paragraphs>18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2021-10-21T09:03:00Z</dcterms:created>
  <dc:creator>nkhmel</dc:creator>
  <dc:description/>
  <dc:language>uk-UA</dc:language>
  <cp:lastModifiedBy/>
  <cp:lastPrinted>2021-10-20T12:13:00Z</cp:lastPrinted>
  <dcterms:modified xsi:type="dcterms:W3CDTF">2021-10-21T21:00:21Z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