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4F9" w:rsidRPr="00D86765" w:rsidRDefault="009444F9" w:rsidP="009444F9">
      <w:pPr>
        <w:pStyle w:val="1"/>
        <w:spacing w:before="0" w:after="0"/>
        <w:ind w:left="4251"/>
        <w:jc w:val="right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D8676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Додаток 3 </w:t>
      </w:r>
    </w:p>
    <w:p w:rsidR="009444F9" w:rsidRPr="00A112BF" w:rsidRDefault="009444F9" w:rsidP="009444F9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8"/>
        <w:id w:val="-446628680"/>
      </w:sdtPr>
      <w:sdtContent>
        <w:p w:rsidR="009444F9" w:rsidRPr="00A112BF" w:rsidRDefault="009444F9" w:rsidP="009444F9">
          <w:pPr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uk-UA"/>
            </w:rPr>
          </w:pPr>
          <w:r w:rsidRPr="00A112BF">
            <w:rPr>
              <w:rFonts w:ascii="Times New Roman" w:eastAsia="Times New Roman" w:hAnsi="Times New Roman" w:cs="Times New Roman"/>
              <w:b/>
              <w:sz w:val="28"/>
              <w:szCs w:val="28"/>
              <w:lang w:val="uk-UA"/>
            </w:rPr>
            <w:t>ЗВІТ</w:t>
          </w:r>
        </w:p>
      </w:sdtContent>
    </w:sdt>
    <w:p w:rsidR="009444F9" w:rsidRPr="00A112BF" w:rsidRDefault="009444F9" w:rsidP="009444F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12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 результатами консультацій з громадськістю у формі консультації</w:t>
      </w:r>
      <w:r w:rsidRPr="00A112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444F9" w:rsidRPr="00A112BF" w:rsidRDefault="009444F9" w:rsidP="009444F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9"/>
        <w:id w:val="-1631311276"/>
      </w:sdtPr>
      <w:sdtContent>
        <w:p w:rsidR="009444F9" w:rsidRPr="00A112BF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A112BF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Найменування органу місцевого самоврядування, який проводив опитування</w:t>
          </w:r>
        </w:p>
      </w:sdtContent>
    </w:sdt>
    <w:p w:rsidR="009444F9" w:rsidRPr="00A112BF" w:rsidRDefault="009444F9" w:rsidP="009444F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44F9">
        <w:rPr>
          <w:rFonts w:ascii="Times New Roman" w:eastAsia="Times New Roman" w:hAnsi="Times New Roman" w:cs="Times New Roman"/>
          <w:sz w:val="28"/>
          <w:szCs w:val="28"/>
          <w:lang w:val="uk-UA"/>
        </w:rPr>
        <w:t>Шумська міська рада Тернопільської області</w:t>
      </w:r>
    </w:p>
    <w:p w:rsidR="009444F9" w:rsidRPr="00A112BF" w:rsidRDefault="009444F9" w:rsidP="009444F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10"/>
        <w:id w:val="406959541"/>
      </w:sdtPr>
      <w:sdtContent>
        <w:p w:rsidR="009444F9" w:rsidRPr="00A112BF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A112BF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Предмет опитування</w:t>
          </w:r>
        </w:p>
      </w:sdtContent>
    </w:sdt>
    <w:p w:rsidR="009444F9" w:rsidRPr="00A112BF" w:rsidRDefault="009444F9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44F9">
        <w:rPr>
          <w:rFonts w:ascii="Times New Roman" w:eastAsia="Times New Roman" w:hAnsi="Times New Roman" w:cs="Times New Roman"/>
          <w:sz w:val="28"/>
          <w:szCs w:val="28"/>
          <w:lang w:val="uk-UA"/>
        </w:rPr>
        <w:t>Присвоєння імені Комунальній установі «Центр культури і дозвілля» Шумської міської ради</w:t>
      </w:r>
      <w:r w:rsidRPr="00A112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444F9" w:rsidRPr="00A112BF" w:rsidRDefault="009444F9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11"/>
        <w:id w:val="1024216684"/>
      </w:sdtPr>
      <w:sdtContent>
        <w:p w:rsidR="009444F9" w:rsidRPr="00A112BF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val="uk-UA"/>
            </w:rPr>
          </w:pPr>
          <w:r w:rsidRPr="00A112BF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Інформація про осіб, які взяли участь в консультації</w:t>
          </w:r>
        </w:p>
      </w:sdtContent>
    </w:sdt>
    <w:p w:rsidR="009444F9" w:rsidRPr="009444F9" w:rsidRDefault="009444F9" w:rsidP="009444F9">
      <w:pPr>
        <w:pStyle w:val="a3"/>
        <w:tabs>
          <w:tab w:val="left" w:pos="99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444F9"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Загальна кількість осіб (користувачів), які залишили коментарі – 1 особа.</w:t>
      </w:r>
    </w:p>
    <w:p w:rsidR="009444F9" w:rsidRPr="00A112BF" w:rsidRDefault="009444F9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lang w:val="uk-UA"/>
        </w:rPr>
        <w:tag w:val="goog_rdk_12"/>
        <w:id w:val="-928963640"/>
      </w:sdtPr>
      <w:sdtContent>
        <w:p w:rsidR="009444F9" w:rsidRPr="00A112BF" w:rsidRDefault="009444F9" w:rsidP="009444F9">
          <w:pPr>
            <w:pStyle w:val="a3"/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A112BF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Використання результатів консультацій під час подальшої підготовки проєктів рішень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.</w:t>
          </w:r>
        </w:p>
      </w:sdtContent>
    </w:sdt>
    <w:tbl>
      <w:tblPr>
        <w:tblW w:w="97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841"/>
        <w:gridCol w:w="4813"/>
      </w:tblGrid>
      <w:tr w:rsidR="009444F9" w:rsidRPr="00A112BF" w:rsidTr="009C4AA8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112B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Кількість користувачів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112B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Позиція користувачів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112B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Позиція органу місцевого самоврядування (враховано чи не враховано) з відповідним обґрунтуванням </w:t>
            </w:r>
          </w:p>
        </w:tc>
      </w:tr>
      <w:tr w:rsidR="009444F9" w:rsidRPr="00A112BF" w:rsidTr="009C4AA8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Підтримали присвоєння імені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Default="009444F9" w:rsidP="009444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Підтримати присвоєння </w:t>
            </w:r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Комунальній установі «Центр культури і дозвілля» Шумської міської ради</w:t>
            </w:r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імені Василя </w:t>
            </w:r>
            <w:proofErr w:type="spellStart"/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Ільківа</w:t>
            </w:r>
            <w:proofErr w:type="spellEnd"/>
            <w:r w:rsidRPr="009444F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9444F9" w:rsidRPr="00A112BF" w:rsidRDefault="009444F9" w:rsidP="009444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Подати відповідний проєкт рішення на чергову сесію Шумської міської ради.</w:t>
            </w:r>
            <w:bookmarkStart w:id="0" w:name="_GoBack"/>
            <w:bookmarkEnd w:id="0"/>
          </w:p>
        </w:tc>
      </w:tr>
    </w:tbl>
    <w:p w:rsidR="009444F9" w:rsidRPr="00A112BF" w:rsidRDefault="009444F9" w:rsidP="009444F9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51919" w:rsidRDefault="00951919"/>
    <w:sectPr w:rsidR="00951919" w:rsidSect="007C26BD">
      <w:pgSz w:w="11906" w:h="16838"/>
      <w:pgMar w:top="1418" w:right="567" w:bottom="1418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8232B"/>
    <w:multiLevelType w:val="hybridMultilevel"/>
    <w:tmpl w:val="73C832FA"/>
    <w:lvl w:ilvl="0" w:tplc="45600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00433"/>
    <w:multiLevelType w:val="multilevel"/>
    <w:tmpl w:val="6FD0E00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046"/>
    <w:rsid w:val="009444F9"/>
    <w:rsid w:val="00951919"/>
    <w:rsid w:val="00B60046"/>
    <w:rsid w:val="00F9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ADFA"/>
  <w15:chartTrackingRefBased/>
  <w15:docId w15:val="{F5347D00-800C-4AC3-90E6-53C07A8A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F9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1">
    <w:name w:val="heading 1"/>
    <w:basedOn w:val="a"/>
    <w:next w:val="a"/>
    <w:link w:val="10"/>
    <w:rsid w:val="009444F9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F9"/>
    <w:rPr>
      <w:rFonts w:eastAsiaTheme="minorEastAsia"/>
      <w:b/>
      <w:sz w:val="48"/>
      <w:szCs w:val="48"/>
      <w:lang w:val="en-US" w:eastAsia="zh-CN"/>
    </w:rPr>
  </w:style>
  <w:style w:type="paragraph" w:styleId="a3">
    <w:name w:val="List Paragraph"/>
    <w:basedOn w:val="a"/>
    <w:uiPriority w:val="34"/>
    <w:qFormat/>
    <w:rsid w:val="009444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44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444F9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2024-05-02T09:34:00Z</cp:lastPrinted>
  <dcterms:created xsi:type="dcterms:W3CDTF">2024-05-02T09:25:00Z</dcterms:created>
  <dcterms:modified xsi:type="dcterms:W3CDTF">2024-05-02T09:47:00Z</dcterms:modified>
</cp:coreProperties>
</file>