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1ECD" w:rsidRPr="00BF30F8" w:rsidRDefault="002A3537">
      <w:pPr>
        <w:pBdr>
          <w:top w:val="nil"/>
          <w:left w:val="nil"/>
          <w:bottom w:val="nil"/>
          <w:right w:val="nil"/>
          <w:between w:val="nil"/>
        </w:pBdr>
        <w:jc w:val="center"/>
        <w:rPr>
          <w:rFonts w:ascii="Times New Roman" w:eastAsia="Times New Roman" w:hAnsi="Times New Roman" w:cs="Times New Roman"/>
          <w:b/>
          <w:color w:val="1F3864"/>
          <w:sz w:val="24"/>
          <w:szCs w:val="24"/>
        </w:rPr>
      </w:pPr>
      <w:r w:rsidRPr="00BF30F8">
        <w:rPr>
          <w:rFonts w:ascii="Times New Roman" w:eastAsia="Times New Roman" w:hAnsi="Times New Roman" w:cs="Times New Roman"/>
          <w:b/>
          <w:color w:val="1F3864"/>
          <w:sz w:val="24"/>
          <w:szCs w:val="24"/>
        </w:rPr>
        <w:t xml:space="preserve">Муніципальний енергетичний план </w:t>
      </w:r>
    </w:p>
    <w:p w:rsidR="00FC1FB0" w:rsidRPr="00FC1FB0" w:rsidRDefault="00FC1FB0" w:rsidP="00FC1FB0">
      <w:pPr>
        <w:pBdr>
          <w:top w:val="nil"/>
          <w:left w:val="nil"/>
          <w:bottom w:val="nil"/>
          <w:right w:val="nil"/>
          <w:between w:val="nil"/>
        </w:pBdr>
        <w:jc w:val="center"/>
        <w:rPr>
          <w:rFonts w:ascii="Times New Roman" w:eastAsia="Times New Roman" w:hAnsi="Times New Roman" w:cs="Times New Roman"/>
          <w:b/>
          <w:color w:val="1F3864"/>
          <w:sz w:val="24"/>
          <w:szCs w:val="24"/>
        </w:rPr>
      </w:pPr>
      <w:proofErr w:type="spellStart"/>
      <w:r w:rsidRPr="00FC1FB0">
        <w:rPr>
          <w:rFonts w:ascii="Times New Roman" w:eastAsia="Times New Roman" w:hAnsi="Times New Roman" w:cs="Times New Roman"/>
          <w:b/>
          <w:color w:val="1F3864"/>
          <w:sz w:val="24"/>
          <w:szCs w:val="24"/>
        </w:rPr>
        <w:t>Златопільської</w:t>
      </w:r>
      <w:proofErr w:type="spellEnd"/>
      <w:r w:rsidRPr="00FC1FB0">
        <w:rPr>
          <w:rFonts w:ascii="Times New Roman" w:eastAsia="Times New Roman" w:hAnsi="Times New Roman" w:cs="Times New Roman"/>
          <w:b/>
          <w:color w:val="1F3864"/>
          <w:sz w:val="24"/>
          <w:szCs w:val="24"/>
        </w:rPr>
        <w:t xml:space="preserve"> міської територіальної громади </w:t>
      </w:r>
    </w:p>
    <w:p w:rsidR="00F91ECD" w:rsidRPr="00BF30F8" w:rsidRDefault="002A3537">
      <w:pPr>
        <w:pBdr>
          <w:top w:val="nil"/>
          <w:left w:val="nil"/>
          <w:bottom w:val="nil"/>
          <w:right w:val="nil"/>
          <w:between w:val="nil"/>
        </w:pBdr>
        <w:jc w:val="center"/>
        <w:rPr>
          <w:rFonts w:ascii="Times New Roman" w:eastAsia="Times New Roman" w:hAnsi="Times New Roman" w:cs="Times New Roman"/>
          <w:b/>
          <w:color w:val="1F3864"/>
          <w:sz w:val="24"/>
          <w:szCs w:val="24"/>
        </w:rPr>
      </w:pPr>
      <w:r w:rsidRPr="00BF30F8">
        <w:rPr>
          <w:rFonts w:ascii="Times New Roman" w:eastAsia="Times New Roman" w:hAnsi="Times New Roman" w:cs="Times New Roman"/>
          <w:b/>
          <w:color w:val="1F3864"/>
          <w:sz w:val="24"/>
          <w:szCs w:val="24"/>
        </w:rPr>
        <w:t>на період до 2030 року</w:t>
      </w:r>
    </w:p>
    <w:p w:rsidR="00607A02" w:rsidRPr="00BF30F8" w:rsidRDefault="00607A02" w:rsidP="00607A02">
      <w:pPr>
        <w:pBdr>
          <w:top w:val="nil"/>
          <w:left w:val="nil"/>
          <w:bottom w:val="nil"/>
          <w:right w:val="nil"/>
          <w:between w:val="nil"/>
        </w:pBdr>
        <w:jc w:val="center"/>
        <w:rPr>
          <w:rFonts w:ascii="Times New Roman" w:eastAsia="Times New Roman" w:hAnsi="Times New Roman" w:cs="Times New Roman"/>
          <w:b/>
          <w:color w:val="1F3864"/>
          <w:sz w:val="24"/>
          <w:szCs w:val="24"/>
        </w:rPr>
      </w:pPr>
    </w:p>
    <w:p w:rsidR="00607A02" w:rsidRPr="00BF30F8" w:rsidRDefault="00607A02" w:rsidP="00607A02">
      <w:pPr>
        <w:pBdr>
          <w:top w:val="nil"/>
          <w:left w:val="nil"/>
          <w:bottom w:val="nil"/>
          <w:right w:val="nil"/>
          <w:between w:val="nil"/>
        </w:pBdr>
        <w:jc w:val="center"/>
        <w:rPr>
          <w:rFonts w:ascii="Times New Roman" w:eastAsia="Times New Roman" w:hAnsi="Times New Roman" w:cs="Times New Roman"/>
          <w:b/>
          <w:color w:val="1F3864"/>
          <w:sz w:val="24"/>
          <w:szCs w:val="24"/>
        </w:rPr>
      </w:pPr>
    </w:p>
    <w:p w:rsidR="00607A02" w:rsidRPr="00BF30F8" w:rsidRDefault="00607A02" w:rsidP="00607A02">
      <w:pPr>
        <w:pBdr>
          <w:top w:val="nil"/>
          <w:left w:val="nil"/>
          <w:bottom w:val="nil"/>
          <w:right w:val="nil"/>
          <w:between w:val="nil"/>
        </w:pBdr>
        <w:jc w:val="center"/>
        <w:rPr>
          <w:rFonts w:ascii="Times New Roman" w:eastAsia="Times New Roman" w:hAnsi="Times New Roman" w:cs="Times New Roman"/>
          <w:b/>
          <w:color w:val="1F3864"/>
          <w:sz w:val="24"/>
          <w:szCs w:val="24"/>
        </w:rPr>
      </w:pPr>
    </w:p>
    <w:p w:rsidR="00607A02" w:rsidRPr="00BF30F8" w:rsidRDefault="00607A02" w:rsidP="00607A02">
      <w:pPr>
        <w:pBdr>
          <w:top w:val="nil"/>
          <w:left w:val="nil"/>
          <w:bottom w:val="nil"/>
          <w:right w:val="nil"/>
          <w:between w:val="nil"/>
        </w:pBdr>
        <w:jc w:val="center"/>
        <w:rPr>
          <w:rFonts w:ascii="Times New Roman" w:eastAsia="Times New Roman" w:hAnsi="Times New Roman" w:cs="Times New Roman"/>
          <w:b/>
          <w:color w:val="1F3864"/>
          <w:sz w:val="36"/>
          <w:szCs w:val="36"/>
        </w:rPr>
      </w:pPr>
      <w:r w:rsidRPr="00BF30F8">
        <w:rPr>
          <w:rFonts w:ascii="Times New Roman" w:eastAsia="Times New Roman" w:hAnsi="Times New Roman" w:cs="Times New Roman"/>
          <w:b/>
          <w:color w:val="1F3864"/>
          <w:sz w:val="36"/>
          <w:szCs w:val="36"/>
        </w:rPr>
        <w:t xml:space="preserve">Додаток </w:t>
      </w:r>
      <w:r w:rsidR="00DB32A5">
        <w:rPr>
          <w:rFonts w:ascii="Times New Roman" w:eastAsia="Times New Roman" w:hAnsi="Times New Roman" w:cs="Times New Roman"/>
          <w:b/>
          <w:color w:val="1F3864"/>
          <w:sz w:val="36"/>
          <w:szCs w:val="36"/>
        </w:rPr>
        <w:t>3</w:t>
      </w:r>
      <w:bookmarkStart w:id="0" w:name="_GoBack"/>
      <w:bookmarkEnd w:id="0"/>
    </w:p>
    <w:p w:rsidR="00607A02" w:rsidRPr="00BF30F8" w:rsidRDefault="00AC27A8">
      <w:pPr>
        <w:pBdr>
          <w:top w:val="nil"/>
          <w:left w:val="nil"/>
          <w:bottom w:val="nil"/>
          <w:right w:val="nil"/>
          <w:between w:val="nil"/>
        </w:pBdr>
        <w:jc w:val="center"/>
        <w:rPr>
          <w:rFonts w:ascii="Times New Roman" w:eastAsia="Times New Roman" w:hAnsi="Times New Roman" w:cs="Times New Roman"/>
          <w:b/>
          <w:color w:val="1F3864"/>
          <w:sz w:val="36"/>
          <w:szCs w:val="36"/>
        </w:rPr>
      </w:pPr>
      <w:r w:rsidRPr="00AC27A8">
        <w:rPr>
          <w:rFonts w:ascii="Times New Roman" w:eastAsia="Times New Roman" w:hAnsi="Times New Roman" w:cs="Times New Roman"/>
          <w:b/>
          <w:color w:val="1F3864"/>
          <w:sz w:val="36"/>
          <w:szCs w:val="36"/>
        </w:rPr>
        <w:t xml:space="preserve">Ключові енергетичні показники для виконання </w:t>
      </w:r>
      <w:proofErr w:type="spellStart"/>
      <w:r w:rsidRPr="00AC27A8">
        <w:rPr>
          <w:rFonts w:ascii="Times New Roman" w:eastAsia="Times New Roman" w:hAnsi="Times New Roman" w:cs="Times New Roman"/>
          <w:b/>
          <w:color w:val="1F3864"/>
          <w:sz w:val="36"/>
          <w:szCs w:val="36"/>
        </w:rPr>
        <w:t>бенчмаркінгу</w:t>
      </w:r>
      <w:proofErr w:type="spellEnd"/>
    </w:p>
    <w:p w:rsidR="00607A02" w:rsidRPr="00BF30F8" w:rsidRDefault="00607A02">
      <w:pPr>
        <w:pBdr>
          <w:top w:val="nil"/>
          <w:left w:val="nil"/>
          <w:bottom w:val="nil"/>
          <w:right w:val="nil"/>
          <w:between w:val="nil"/>
        </w:pBdr>
        <w:jc w:val="center"/>
        <w:rPr>
          <w:rFonts w:ascii="Times New Roman" w:eastAsia="Times New Roman" w:hAnsi="Times New Roman" w:cs="Times New Roman"/>
          <w:b/>
          <w:color w:val="1F3864"/>
          <w:sz w:val="28"/>
          <w:szCs w:val="28"/>
        </w:rPr>
      </w:pPr>
    </w:p>
    <w:p w:rsidR="00F91ECD" w:rsidRPr="00FC1FB0" w:rsidRDefault="00F91ECD">
      <w:pPr>
        <w:pBdr>
          <w:top w:val="nil"/>
          <w:left w:val="nil"/>
          <w:bottom w:val="nil"/>
          <w:right w:val="nil"/>
          <w:between w:val="nil"/>
        </w:pBdr>
        <w:jc w:val="center"/>
        <w:rPr>
          <w:rFonts w:ascii="Times New Roman" w:eastAsia="Times New Roman" w:hAnsi="Times New Roman" w:cs="Times New Roman"/>
          <w:b/>
          <w:color w:val="000000"/>
          <w:sz w:val="24"/>
          <w:szCs w:val="24"/>
        </w:rPr>
      </w:pPr>
    </w:p>
    <w:p w:rsidR="00F91ECD" w:rsidRPr="00BF30F8" w:rsidRDefault="00F91ECD">
      <w:pPr>
        <w:pBdr>
          <w:top w:val="nil"/>
          <w:left w:val="nil"/>
          <w:bottom w:val="nil"/>
          <w:right w:val="nil"/>
          <w:between w:val="nil"/>
        </w:pBdr>
        <w:jc w:val="center"/>
        <w:rPr>
          <w:rFonts w:ascii="Times New Roman" w:eastAsia="Times New Roman" w:hAnsi="Times New Roman" w:cs="Times New Roman"/>
          <w:b/>
          <w:color w:val="000000"/>
          <w:sz w:val="24"/>
          <w:szCs w:val="24"/>
        </w:rPr>
      </w:pPr>
    </w:p>
    <w:p w:rsidR="00F91ECD" w:rsidRPr="00BF30F8" w:rsidRDefault="00F91ECD">
      <w:pPr>
        <w:pBdr>
          <w:top w:val="nil"/>
          <w:left w:val="nil"/>
          <w:bottom w:val="nil"/>
          <w:right w:val="nil"/>
          <w:between w:val="nil"/>
        </w:pBdr>
        <w:jc w:val="center"/>
        <w:rPr>
          <w:rFonts w:ascii="Times New Roman" w:eastAsia="Times New Roman" w:hAnsi="Times New Roman" w:cs="Times New Roman"/>
          <w:b/>
          <w:color w:val="000000"/>
          <w:sz w:val="24"/>
          <w:szCs w:val="24"/>
        </w:rPr>
      </w:pPr>
    </w:p>
    <w:p w:rsidR="00F91ECD" w:rsidRPr="00BF30F8" w:rsidRDefault="00FC1FB0">
      <w:pPr>
        <w:pBdr>
          <w:top w:val="nil"/>
          <w:left w:val="nil"/>
          <w:bottom w:val="nil"/>
          <w:right w:val="nil"/>
          <w:between w:val="nil"/>
        </w:pBdr>
        <w:rPr>
          <w:rFonts w:ascii="Times New Roman" w:eastAsia="Times New Roman" w:hAnsi="Times New Roman" w:cs="Times New Roman"/>
          <w:b/>
          <w:color w:val="000000"/>
          <w:sz w:val="24"/>
          <w:szCs w:val="24"/>
        </w:rPr>
      </w:pPr>
      <w:r>
        <w:rPr>
          <w:noProof/>
          <w:lang w:val="ru-RU" w:eastAsia="ru-RU" w:bidi="ar-SA"/>
        </w:rPr>
        <w:drawing>
          <wp:inline distT="0" distB="0" distL="0" distR="0" wp14:anchorId="29491224" wp14:editId="7349B4E9">
            <wp:extent cx="6480810" cy="3648937"/>
            <wp:effectExtent l="0" t="0" r="0" b="8890"/>
            <wp:docPr id="1" name="Рисунок 1" descr="photo_2024-12-12_10-3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_2024-12-12_10-38-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80810" cy="3648937"/>
                    </a:xfrm>
                    <a:prstGeom prst="rect">
                      <a:avLst/>
                    </a:prstGeom>
                    <a:noFill/>
                    <a:ln>
                      <a:noFill/>
                    </a:ln>
                  </pic:spPr>
                </pic:pic>
              </a:graphicData>
            </a:graphic>
          </wp:inline>
        </w:drawing>
      </w:r>
    </w:p>
    <w:p w:rsidR="00F91ECD" w:rsidRDefault="00F91ECD">
      <w:pPr>
        <w:pBdr>
          <w:top w:val="nil"/>
          <w:left w:val="nil"/>
          <w:bottom w:val="nil"/>
          <w:right w:val="nil"/>
          <w:between w:val="nil"/>
        </w:pBdr>
        <w:jc w:val="center"/>
        <w:rPr>
          <w:rFonts w:ascii="Times New Roman" w:eastAsia="Times New Roman" w:hAnsi="Times New Roman" w:cs="Times New Roman"/>
          <w:b/>
          <w:color w:val="000000"/>
          <w:sz w:val="24"/>
          <w:szCs w:val="24"/>
        </w:rPr>
      </w:pPr>
    </w:p>
    <w:p w:rsidR="00BF30F8" w:rsidRDefault="00BF30F8">
      <w:pPr>
        <w:pBdr>
          <w:top w:val="nil"/>
          <w:left w:val="nil"/>
          <w:bottom w:val="nil"/>
          <w:right w:val="nil"/>
          <w:between w:val="nil"/>
        </w:pBdr>
        <w:jc w:val="center"/>
        <w:rPr>
          <w:rFonts w:ascii="Times New Roman" w:eastAsia="Times New Roman" w:hAnsi="Times New Roman" w:cs="Times New Roman"/>
          <w:b/>
          <w:color w:val="000000"/>
          <w:sz w:val="24"/>
          <w:szCs w:val="24"/>
        </w:rPr>
      </w:pPr>
    </w:p>
    <w:p w:rsidR="00FC1FB0" w:rsidRDefault="00FC1FB0">
      <w:pPr>
        <w:pBdr>
          <w:top w:val="nil"/>
          <w:left w:val="nil"/>
          <w:bottom w:val="nil"/>
          <w:right w:val="nil"/>
          <w:between w:val="nil"/>
        </w:pBdr>
        <w:jc w:val="center"/>
        <w:rPr>
          <w:rFonts w:ascii="Times New Roman" w:eastAsia="Times New Roman" w:hAnsi="Times New Roman" w:cs="Times New Roman"/>
          <w:b/>
          <w:color w:val="000000"/>
          <w:sz w:val="24"/>
          <w:szCs w:val="24"/>
        </w:rPr>
      </w:pPr>
    </w:p>
    <w:p w:rsidR="00BF30F8" w:rsidRPr="00BF30F8" w:rsidRDefault="00BF30F8">
      <w:pPr>
        <w:pBdr>
          <w:top w:val="nil"/>
          <w:left w:val="nil"/>
          <w:bottom w:val="nil"/>
          <w:right w:val="nil"/>
          <w:between w:val="nil"/>
        </w:pBdr>
        <w:jc w:val="center"/>
        <w:rPr>
          <w:rFonts w:ascii="Times New Roman" w:eastAsia="Times New Roman" w:hAnsi="Times New Roman" w:cs="Times New Roman"/>
          <w:b/>
          <w:color w:val="000000"/>
          <w:sz w:val="24"/>
          <w:szCs w:val="24"/>
        </w:rPr>
      </w:pPr>
    </w:p>
    <w:p w:rsidR="00F91ECD" w:rsidRPr="00BF30F8" w:rsidRDefault="00FC1FB0">
      <w:pPr>
        <w:pBdr>
          <w:top w:val="nil"/>
          <w:left w:val="nil"/>
          <w:bottom w:val="nil"/>
          <w:right w:val="nil"/>
          <w:between w:val="nil"/>
        </w:pBdr>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Златопіль</w:t>
      </w:r>
      <w:proofErr w:type="spellEnd"/>
      <w:r w:rsidR="002A3537" w:rsidRPr="00BF30F8">
        <w:rPr>
          <w:rFonts w:ascii="Times New Roman" w:eastAsia="Times New Roman" w:hAnsi="Times New Roman" w:cs="Times New Roman"/>
          <w:color w:val="000000"/>
          <w:sz w:val="24"/>
          <w:szCs w:val="24"/>
        </w:rPr>
        <w:t xml:space="preserve"> 2024 р.</w:t>
      </w:r>
    </w:p>
    <w:p w:rsidR="00CF306E" w:rsidRPr="00BF30F8" w:rsidRDefault="002A3537">
      <w:pPr>
        <w:rPr>
          <w:rFonts w:ascii="Times New Roman" w:eastAsia="Times New Roman" w:hAnsi="Times New Roman" w:cs="Times New Roman"/>
          <w:color w:val="000000"/>
          <w:sz w:val="24"/>
          <w:szCs w:val="24"/>
        </w:rPr>
      </w:pPr>
      <w:r w:rsidRPr="00BF30F8">
        <w:rPr>
          <w:rFonts w:ascii="Times New Roman" w:hAnsi="Times New Roman" w:cs="Times New Roman"/>
          <w:sz w:val="24"/>
          <w:szCs w:val="24"/>
        </w:rPr>
        <w:br w:type="page"/>
      </w:r>
    </w:p>
    <w:tbl>
      <w:tblPr>
        <w:tblW w:w="10032" w:type="dxa"/>
        <w:tblInd w:w="103" w:type="dxa"/>
        <w:tblLook w:val="04A0" w:firstRow="1" w:lastRow="0" w:firstColumn="1" w:lastColumn="0" w:noHBand="0" w:noVBand="1"/>
      </w:tblPr>
      <w:tblGrid>
        <w:gridCol w:w="719"/>
        <w:gridCol w:w="6232"/>
        <w:gridCol w:w="1422"/>
        <w:gridCol w:w="1659"/>
      </w:tblGrid>
      <w:tr w:rsidR="00FC1FB0" w:rsidRPr="00FC1FB0" w:rsidTr="00FC1FB0">
        <w:trPr>
          <w:trHeight w:val="510"/>
        </w:trPr>
        <w:tc>
          <w:tcPr>
            <w:tcW w:w="719" w:type="dxa"/>
            <w:tcBorders>
              <w:top w:val="single" w:sz="4" w:space="0" w:color="000000"/>
              <w:left w:val="single" w:sz="4" w:space="0" w:color="000000"/>
              <w:bottom w:val="single" w:sz="4" w:space="0" w:color="000000"/>
              <w:right w:val="single" w:sz="4" w:space="0" w:color="000000"/>
            </w:tcBorders>
            <w:shd w:val="clear" w:color="DEEAF6" w:fill="DEEAF6"/>
            <w:vAlign w:val="center"/>
            <w:hideMark/>
          </w:tcPr>
          <w:p w:rsidR="00FC1FB0" w:rsidRPr="00FC1FB0" w:rsidRDefault="00FC1FB0" w:rsidP="00FC1FB0">
            <w:pPr>
              <w:spacing w:after="0" w:line="240" w:lineRule="auto"/>
              <w:jc w:val="center"/>
              <w:rPr>
                <w:rFonts w:eastAsia="Times New Roman"/>
                <w:b/>
                <w:bCs/>
                <w:color w:val="000000"/>
                <w:sz w:val="20"/>
                <w:szCs w:val="20"/>
                <w:lang w:val="ru-RU" w:eastAsia="ru-RU" w:bidi="ar-SA"/>
              </w:rPr>
            </w:pPr>
            <w:r w:rsidRPr="00FC1FB0">
              <w:rPr>
                <w:rFonts w:eastAsia="Times New Roman"/>
                <w:b/>
                <w:bCs/>
                <w:color w:val="000000"/>
                <w:sz w:val="20"/>
                <w:szCs w:val="20"/>
                <w:lang w:val="ru-RU" w:eastAsia="ru-RU" w:bidi="ar-SA"/>
              </w:rPr>
              <w:lastRenderedPageBreak/>
              <w:t>№</w:t>
            </w:r>
          </w:p>
        </w:tc>
        <w:tc>
          <w:tcPr>
            <w:tcW w:w="6232" w:type="dxa"/>
            <w:tcBorders>
              <w:top w:val="single" w:sz="4" w:space="0" w:color="000000"/>
              <w:left w:val="nil"/>
              <w:bottom w:val="single" w:sz="4" w:space="0" w:color="000000"/>
              <w:right w:val="single" w:sz="4" w:space="0" w:color="000000"/>
            </w:tcBorders>
            <w:shd w:val="clear" w:color="DEEAF6" w:fill="DEEAF6"/>
            <w:vAlign w:val="center"/>
            <w:hideMark/>
          </w:tcPr>
          <w:p w:rsidR="00FC1FB0" w:rsidRPr="00FC1FB0" w:rsidRDefault="00FC1FB0" w:rsidP="00FC1FB0">
            <w:pPr>
              <w:spacing w:after="0" w:line="240" w:lineRule="auto"/>
              <w:jc w:val="center"/>
              <w:rPr>
                <w:rFonts w:eastAsia="Times New Roman"/>
                <w:b/>
                <w:bCs/>
                <w:color w:val="000000"/>
                <w:sz w:val="20"/>
                <w:szCs w:val="20"/>
                <w:lang w:val="ru-RU" w:eastAsia="ru-RU" w:bidi="ar-SA"/>
              </w:rPr>
            </w:pPr>
            <w:proofErr w:type="spellStart"/>
            <w:r w:rsidRPr="00FC1FB0">
              <w:rPr>
                <w:rFonts w:eastAsia="Times New Roman"/>
                <w:b/>
                <w:bCs/>
                <w:color w:val="000000"/>
                <w:sz w:val="20"/>
                <w:szCs w:val="20"/>
                <w:lang w:val="ru-RU" w:eastAsia="ru-RU" w:bidi="ar-SA"/>
              </w:rPr>
              <w:t>Ключові</w:t>
            </w:r>
            <w:proofErr w:type="spellEnd"/>
            <w:r w:rsidRPr="00FC1FB0">
              <w:rPr>
                <w:rFonts w:eastAsia="Times New Roman"/>
                <w:b/>
                <w:bCs/>
                <w:color w:val="000000"/>
                <w:sz w:val="20"/>
                <w:szCs w:val="20"/>
                <w:lang w:val="ru-RU" w:eastAsia="ru-RU" w:bidi="ar-SA"/>
              </w:rPr>
              <w:t xml:space="preserve"> </w:t>
            </w:r>
            <w:proofErr w:type="spellStart"/>
            <w:r w:rsidRPr="00FC1FB0">
              <w:rPr>
                <w:rFonts w:eastAsia="Times New Roman"/>
                <w:b/>
                <w:bCs/>
                <w:color w:val="000000"/>
                <w:sz w:val="20"/>
                <w:szCs w:val="20"/>
                <w:lang w:val="ru-RU" w:eastAsia="ru-RU" w:bidi="ar-SA"/>
              </w:rPr>
              <w:t>енергетичні</w:t>
            </w:r>
            <w:proofErr w:type="spellEnd"/>
            <w:r w:rsidRPr="00FC1FB0">
              <w:rPr>
                <w:rFonts w:eastAsia="Times New Roman"/>
                <w:b/>
                <w:bCs/>
                <w:color w:val="000000"/>
                <w:sz w:val="20"/>
                <w:szCs w:val="20"/>
                <w:lang w:val="ru-RU" w:eastAsia="ru-RU" w:bidi="ar-SA"/>
              </w:rPr>
              <w:t xml:space="preserve"> </w:t>
            </w:r>
            <w:proofErr w:type="spellStart"/>
            <w:r w:rsidRPr="00FC1FB0">
              <w:rPr>
                <w:rFonts w:eastAsia="Times New Roman"/>
                <w:b/>
                <w:bCs/>
                <w:color w:val="000000"/>
                <w:sz w:val="20"/>
                <w:szCs w:val="20"/>
                <w:lang w:val="ru-RU" w:eastAsia="ru-RU" w:bidi="ar-SA"/>
              </w:rPr>
              <w:t>показники</w:t>
            </w:r>
            <w:proofErr w:type="spellEnd"/>
          </w:p>
        </w:tc>
        <w:tc>
          <w:tcPr>
            <w:tcW w:w="1422" w:type="dxa"/>
            <w:tcBorders>
              <w:top w:val="single" w:sz="4" w:space="0" w:color="000000"/>
              <w:left w:val="nil"/>
              <w:bottom w:val="single" w:sz="4" w:space="0" w:color="000000"/>
              <w:right w:val="single" w:sz="4" w:space="0" w:color="000000"/>
            </w:tcBorders>
            <w:shd w:val="clear" w:color="DEEAF6" w:fill="DEEAF6"/>
            <w:vAlign w:val="center"/>
            <w:hideMark/>
          </w:tcPr>
          <w:p w:rsidR="00FC1FB0" w:rsidRPr="00FC1FB0" w:rsidRDefault="00FC1FB0" w:rsidP="00FC1FB0">
            <w:pPr>
              <w:spacing w:after="0" w:line="240" w:lineRule="auto"/>
              <w:jc w:val="center"/>
              <w:rPr>
                <w:rFonts w:eastAsia="Times New Roman"/>
                <w:b/>
                <w:bCs/>
                <w:color w:val="000000"/>
                <w:sz w:val="20"/>
                <w:szCs w:val="20"/>
                <w:lang w:val="ru-RU" w:eastAsia="ru-RU" w:bidi="ar-SA"/>
              </w:rPr>
            </w:pPr>
            <w:proofErr w:type="spellStart"/>
            <w:r w:rsidRPr="00FC1FB0">
              <w:rPr>
                <w:rFonts w:eastAsia="Times New Roman"/>
                <w:b/>
                <w:bCs/>
                <w:color w:val="000000"/>
                <w:sz w:val="20"/>
                <w:szCs w:val="20"/>
                <w:lang w:val="ru-RU" w:eastAsia="ru-RU" w:bidi="ar-SA"/>
              </w:rPr>
              <w:t>Одиниця</w:t>
            </w:r>
            <w:proofErr w:type="spellEnd"/>
            <w:r w:rsidRPr="00FC1FB0">
              <w:rPr>
                <w:rFonts w:eastAsia="Times New Roman"/>
                <w:b/>
                <w:bCs/>
                <w:color w:val="000000"/>
                <w:sz w:val="20"/>
                <w:szCs w:val="20"/>
                <w:lang w:val="ru-RU" w:eastAsia="ru-RU" w:bidi="ar-SA"/>
              </w:rPr>
              <w:t xml:space="preserve"> </w:t>
            </w:r>
            <w:proofErr w:type="spellStart"/>
            <w:r w:rsidRPr="00FC1FB0">
              <w:rPr>
                <w:rFonts w:eastAsia="Times New Roman"/>
                <w:b/>
                <w:bCs/>
                <w:color w:val="000000"/>
                <w:sz w:val="20"/>
                <w:szCs w:val="20"/>
                <w:lang w:val="ru-RU" w:eastAsia="ru-RU" w:bidi="ar-SA"/>
              </w:rPr>
              <w:t>вимірювання</w:t>
            </w:r>
            <w:proofErr w:type="spellEnd"/>
          </w:p>
        </w:tc>
        <w:tc>
          <w:tcPr>
            <w:tcW w:w="1659" w:type="dxa"/>
            <w:tcBorders>
              <w:top w:val="single" w:sz="4" w:space="0" w:color="000000"/>
              <w:left w:val="nil"/>
              <w:bottom w:val="single" w:sz="4" w:space="0" w:color="000000"/>
              <w:right w:val="single" w:sz="4" w:space="0" w:color="000000"/>
            </w:tcBorders>
            <w:shd w:val="clear" w:color="DEEAF6" w:fill="DEEAF6"/>
            <w:vAlign w:val="center"/>
            <w:hideMark/>
          </w:tcPr>
          <w:p w:rsidR="00FC1FB0" w:rsidRPr="00FC1FB0" w:rsidRDefault="00FC1FB0" w:rsidP="00FC1FB0">
            <w:pPr>
              <w:spacing w:after="0" w:line="240" w:lineRule="auto"/>
              <w:jc w:val="center"/>
              <w:rPr>
                <w:rFonts w:eastAsia="Times New Roman"/>
                <w:b/>
                <w:bCs/>
                <w:color w:val="000000"/>
                <w:sz w:val="20"/>
                <w:szCs w:val="20"/>
                <w:lang w:val="ru-RU" w:eastAsia="ru-RU" w:bidi="ar-SA"/>
              </w:rPr>
            </w:pPr>
            <w:proofErr w:type="spellStart"/>
            <w:r w:rsidRPr="00FC1FB0">
              <w:rPr>
                <w:rFonts w:eastAsia="Times New Roman"/>
                <w:b/>
                <w:bCs/>
                <w:color w:val="000000"/>
                <w:sz w:val="20"/>
                <w:szCs w:val="20"/>
                <w:lang w:val="ru-RU" w:eastAsia="ru-RU" w:bidi="ar-SA"/>
              </w:rPr>
              <w:t>Значення</w:t>
            </w:r>
            <w:proofErr w:type="spellEnd"/>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proofErr w:type="gramStart"/>
            <w:r w:rsidRPr="00FC1FB0">
              <w:rPr>
                <w:rFonts w:eastAsia="Times New Roman"/>
                <w:color w:val="000000"/>
                <w:sz w:val="20"/>
                <w:szCs w:val="20"/>
                <w:lang w:val="ru-RU" w:eastAsia="ru-RU" w:bidi="ar-SA"/>
              </w:rPr>
              <w:t>Р</w:t>
            </w:r>
            <w:proofErr w:type="gramEnd"/>
            <w:r w:rsidRPr="00FC1FB0">
              <w:rPr>
                <w:rFonts w:eastAsia="Times New Roman"/>
                <w:color w:val="000000"/>
                <w:sz w:val="20"/>
                <w:szCs w:val="20"/>
                <w:lang w:val="ru-RU" w:eastAsia="ru-RU" w:bidi="ar-SA"/>
              </w:rPr>
              <w:t>ік</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застосування</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показників</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2021</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Найменування</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області</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Харківська</w:t>
            </w:r>
            <w:proofErr w:type="spellEnd"/>
          </w:p>
        </w:tc>
      </w:tr>
      <w:tr w:rsidR="00FC1FB0" w:rsidRPr="00FC1FB0" w:rsidTr="00FC1FB0">
        <w:trPr>
          <w:trHeight w:val="51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Найменування</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територіальної</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громади</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Златопільська</w:t>
            </w:r>
            <w:proofErr w:type="spellEnd"/>
            <w:r w:rsidRPr="00FC1FB0">
              <w:rPr>
                <w:rFonts w:eastAsia="Times New Roman"/>
                <w:color w:val="000000"/>
                <w:sz w:val="20"/>
                <w:szCs w:val="20"/>
                <w:lang w:val="ru-RU" w:eastAsia="ru-RU" w:bidi="ar-SA"/>
              </w:rPr>
              <w:t xml:space="preserve"> МТГ</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xml:space="preserve">Характер </w:t>
            </w:r>
            <w:proofErr w:type="spellStart"/>
            <w:r w:rsidRPr="00FC1FB0">
              <w:rPr>
                <w:rFonts w:eastAsia="Times New Roman"/>
                <w:color w:val="000000"/>
                <w:sz w:val="20"/>
                <w:szCs w:val="20"/>
                <w:lang w:val="ru-RU" w:eastAsia="ru-RU" w:bidi="ar-SA"/>
              </w:rPr>
              <w:t>рельєфу</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вказати</w:t>
            </w:r>
            <w:proofErr w:type="spellEnd"/>
            <w:r w:rsidRPr="00FC1FB0">
              <w:rPr>
                <w:rFonts w:eastAsia="Times New Roman"/>
                <w:color w:val="000000"/>
                <w:sz w:val="20"/>
                <w:szCs w:val="20"/>
                <w:lang w:val="ru-RU" w:eastAsia="ru-RU" w:bidi="ar-SA"/>
              </w:rPr>
              <w:t xml:space="preserve">: </w:t>
            </w:r>
            <w:proofErr w:type="spellStart"/>
            <w:proofErr w:type="gramStart"/>
            <w:r w:rsidRPr="00FC1FB0">
              <w:rPr>
                <w:rFonts w:eastAsia="Times New Roman"/>
                <w:color w:val="000000"/>
                <w:sz w:val="20"/>
                <w:szCs w:val="20"/>
                <w:lang w:val="ru-RU" w:eastAsia="ru-RU" w:bidi="ar-SA"/>
              </w:rPr>
              <w:t>р</w:t>
            </w:r>
            <w:proofErr w:type="gramEnd"/>
            <w:r w:rsidRPr="00FC1FB0">
              <w:rPr>
                <w:rFonts w:eastAsia="Times New Roman"/>
                <w:color w:val="000000"/>
                <w:sz w:val="20"/>
                <w:szCs w:val="20"/>
                <w:lang w:val="ru-RU" w:eastAsia="ru-RU" w:bidi="ar-SA"/>
              </w:rPr>
              <w:t>івнинний</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горбистий</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гірський</w:t>
            </w:r>
            <w:proofErr w:type="spellEnd"/>
            <w:r w:rsidRPr="00FC1FB0">
              <w:rPr>
                <w:rFonts w:eastAsia="Times New Roman"/>
                <w:color w:val="000000"/>
                <w:sz w:val="20"/>
                <w:szCs w:val="20"/>
                <w:lang w:val="ru-RU" w:eastAsia="ru-RU" w:bidi="ar-SA"/>
              </w:rPr>
              <w:t>)</w:t>
            </w:r>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Чисельність</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населення</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proofErr w:type="gramStart"/>
            <w:r w:rsidRPr="00FC1FB0">
              <w:rPr>
                <w:rFonts w:eastAsia="Times New Roman"/>
                <w:color w:val="000000"/>
                <w:sz w:val="20"/>
                <w:szCs w:val="20"/>
                <w:lang w:val="ru-RU" w:eastAsia="ru-RU" w:bidi="ar-SA"/>
              </w:rPr>
              <w:t>осіб</w:t>
            </w:r>
            <w:proofErr w:type="spellEnd"/>
            <w:proofErr w:type="gramEnd"/>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29 946</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Кількість</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домогосподарств</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од.</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3 012</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B7B7B7" w:fill="B7B7B7"/>
            <w:vAlign w:val="bottom"/>
            <w:hideMark/>
          </w:tcPr>
          <w:p w:rsidR="00FC1FB0" w:rsidRPr="00FC1FB0" w:rsidRDefault="00FC1FB0" w:rsidP="00FC1FB0">
            <w:pPr>
              <w:spacing w:after="0" w:line="240" w:lineRule="auto"/>
              <w:jc w:val="center"/>
              <w:rPr>
                <w:rFonts w:eastAsia="Times New Roman"/>
                <w:b/>
                <w:bCs/>
                <w:color w:val="000000"/>
                <w:sz w:val="20"/>
                <w:szCs w:val="20"/>
                <w:lang w:val="ru-RU" w:eastAsia="ru-RU" w:bidi="ar-SA"/>
              </w:rPr>
            </w:pPr>
            <w:r w:rsidRPr="00FC1FB0">
              <w:rPr>
                <w:rFonts w:eastAsia="Times New Roman"/>
                <w:b/>
                <w:bCs/>
                <w:color w:val="000000"/>
                <w:sz w:val="20"/>
                <w:szCs w:val="20"/>
                <w:lang w:val="ru-RU" w:eastAsia="ru-RU" w:bidi="ar-SA"/>
              </w:rPr>
              <w:t>1</w:t>
            </w:r>
          </w:p>
        </w:tc>
        <w:tc>
          <w:tcPr>
            <w:tcW w:w="6232" w:type="dxa"/>
            <w:tcBorders>
              <w:top w:val="nil"/>
              <w:left w:val="nil"/>
              <w:bottom w:val="single" w:sz="4" w:space="0" w:color="000000"/>
              <w:right w:val="single" w:sz="4" w:space="0" w:color="000000"/>
            </w:tcBorders>
            <w:shd w:val="clear" w:color="B7B7B7" w:fill="B7B7B7"/>
            <w:vAlign w:val="center"/>
            <w:hideMark/>
          </w:tcPr>
          <w:p w:rsidR="00FC1FB0" w:rsidRPr="00FC1FB0" w:rsidRDefault="00FC1FB0" w:rsidP="00FC1FB0">
            <w:pPr>
              <w:spacing w:after="0" w:line="240" w:lineRule="auto"/>
              <w:rPr>
                <w:rFonts w:eastAsia="Times New Roman"/>
                <w:b/>
                <w:bCs/>
                <w:color w:val="000000"/>
                <w:sz w:val="20"/>
                <w:szCs w:val="20"/>
                <w:lang w:val="ru-RU" w:eastAsia="ru-RU" w:bidi="ar-SA"/>
              </w:rPr>
            </w:pPr>
            <w:proofErr w:type="spellStart"/>
            <w:r w:rsidRPr="00FC1FB0">
              <w:rPr>
                <w:rFonts w:eastAsia="Times New Roman"/>
                <w:b/>
                <w:bCs/>
                <w:color w:val="000000"/>
                <w:sz w:val="20"/>
                <w:szCs w:val="20"/>
                <w:lang w:val="ru-RU" w:eastAsia="ru-RU" w:bidi="ar-SA"/>
              </w:rPr>
              <w:t>Загальні</w:t>
            </w:r>
            <w:proofErr w:type="spellEnd"/>
            <w:r w:rsidRPr="00FC1FB0">
              <w:rPr>
                <w:rFonts w:eastAsia="Times New Roman"/>
                <w:b/>
                <w:bCs/>
                <w:color w:val="000000"/>
                <w:sz w:val="20"/>
                <w:szCs w:val="20"/>
                <w:lang w:val="ru-RU" w:eastAsia="ru-RU" w:bidi="ar-SA"/>
              </w:rPr>
              <w:t xml:space="preserve"> </w:t>
            </w:r>
            <w:proofErr w:type="spellStart"/>
            <w:r w:rsidRPr="00FC1FB0">
              <w:rPr>
                <w:rFonts w:eastAsia="Times New Roman"/>
                <w:b/>
                <w:bCs/>
                <w:color w:val="000000"/>
                <w:sz w:val="20"/>
                <w:szCs w:val="20"/>
                <w:lang w:val="ru-RU" w:eastAsia="ru-RU" w:bidi="ar-SA"/>
              </w:rPr>
              <w:t>дані</w:t>
            </w:r>
            <w:proofErr w:type="spellEnd"/>
          </w:p>
        </w:tc>
        <w:tc>
          <w:tcPr>
            <w:tcW w:w="1422" w:type="dxa"/>
            <w:tcBorders>
              <w:top w:val="nil"/>
              <w:left w:val="nil"/>
              <w:bottom w:val="single" w:sz="4" w:space="0" w:color="000000"/>
              <w:right w:val="single" w:sz="4" w:space="0" w:color="000000"/>
            </w:tcBorders>
            <w:shd w:val="clear" w:color="B7B7B7" w:fill="B7B7B7"/>
            <w:vAlign w:val="bottom"/>
            <w:hideMark/>
          </w:tcPr>
          <w:p w:rsidR="00FC1FB0" w:rsidRPr="00FC1FB0" w:rsidRDefault="00FC1FB0" w:rsidP="00FC1FB0">
            <w:pPr>
              <w:spacing w:after="0" w:line="240" w:lineRule="auto"/>
              <w:rPr>
                <w:rFonts w:eastAsia="Times New Roman"/>
                <w:b/>
                <w:bCs/>
                <w:color w:val="000000"/>
                <w:sz w:val="20"/>
                <w:szCs w:val="20"/>
                <w:lang w:val="ru-RU" w:eastAsia="ru-RU" w:bidi="ar-SA"/>
              </w:rPr>
            </w:pPr>
            <w:r w:rsidRPr="00FC1FB0">
              <w:rPr>
                <w:rFonts w:eastAsia="Times New Roman"/>
                <w:b/>
                <w:bCs/>
                <w:color w:val="000000"/>
                <w:sz w:val="20"/>
                <w:szCs w:val="20"/>
                <w:lang w:val="ru-RU" w:eastAsia="ru-RU" w:bidi="ar-SA"/>
              </w:rPr>
              <w:t> </w:t>
            </w:r>
          </w:p>
        </w:tc>
        <w:tc>
          <w:tcPr>
            <w:tcW w:w="1659" w:type="dxa"/>
            <w:tcBorders>
              <w:top w:val="nil"/>
              <w:left w:val="nil"/>
              <w:bottom w:val="single" w:sz="4" w:space="0" w:color="000000"/>
              <w:right w:val="single" w:sz="4" w:space="0" w:color="000000"/>
            </w:tcBorders>
            <w:shd w:val="clear" w:color="B7B7B7" w:fill="B7B7B7"/>
            <w:vAlign w:val="center"/>
            <w:hideMark/>
          </w:tcPr>
          <w:p w:rsidR="00FC1FB0" w:rsidRPr="00FC1FB0" w:rsidRDefault="00FC1FB0" w:rsidP="00FC1FB0">
            <w:pPr>
              <w:spacing w:after="0" w:line="240" w:lineRule="auto"/>
              <w:jc w:val="center"/>
              <w:rPr>
                <w:rFonts w:eastAsia="Times New Roman"/>
                <w:b/>
                <w:bCs/>
                <w:color w:val="000000"/>
                <w:sz w:val="20"/>
                <w:szCs w:val="20"/>
                <w:lang w:val="ru-RU" w:eastAsia="ru-RU" w:bidi="ar-SA"/>
              </w:rPr>
            </w:pPr>
            <w:r w:rsidRPr="00FC1FB0">
              <w:rPr>
                <w:rFonts w:eastAsia="Times New Roman"/>
                <w:b/>
                <w:bCs/>
                <w:color w:val="000000"/>
                <w:sz w:val="20"/>
                <w:szCs w:val="20"/>
                <w:lang w:val="ru-RU" w:eastAsia="ru-RU" w:bidi="ar-SA"/>
              </w:rPr>
              <w:t> </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1.1</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Питома</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кількість</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штатних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одиниць</w:t>
            </w:r>
            <w:proofErr w:type="spellEnd"/>
            <w:r w:rsidRPr="00FC1FB0">
              <w:rPr>
                <w:rFonts w:eastAsia="Times New Roman"/>
                <w:color w:val="000000"/>
                <w:sz w:val="20"/>
                <w:szCs w:val="20"/>
                <w:lang w:val="ru-RU" w:eastAsia="ru-RU" w:bidi="ar-SA"/>
              </w:rPr>
              <w:t xml:space="preserve"> структурного </w:t>
            </w:r>
            <w:proofErr w:type="spellStart"/>
            <w:proofErr w:type="gramStart"/>
            <w:r w:rsidRPr="00FC1FB0">
              <w:rPr>
                <w:rFonts w:eastAsia="Times New Roman"/>
                <w:color w:val="000000"/>
                <w:sz w:val="20"/>
                <w:szCs w:val="20"/>
                <w:lang w:val="ru-RU" w:eastAsia="ru-RU" w:bidi="ar-SA"/>
              </w:rPr>
              <w:t>п</w:t>
            </w:r>
            <w:proofErr w:type="gramEnd"/>
            <w:r w:rsidRPr="00FC1FB0">
              <w:rPr>
                <w:rFonts w:eastAsia="Times New Roman"/>
                <w:color w:val="000000"/>
                <w:sz w:val="20"/>
                <w:szCs w:val="20"/>
                <w:lang w:val="ru-RU" w:eastAsia="ru-RU" w:bidi="ar-SA"/>
              </w:rPr>
              <w:t>ідрозділу</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енергоменеджменту</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енергоменеджерів</w:t>
            </w:r>
            <w:proofErr w:type="spellEnd"/>
            <w:r w:rsidRPr="00FC1FB0">
              <w:rPr>
                <w:rFonts w:eastAsia="Times New Roman"/>
                <w:color w:val="000000"/>
                <w:sz w:val="20"/>
                <w:szCs w:val="20"/>
                <w:lang w:val="ru-RU" w:eastAsia="ru-RU" w:bidi="ar-SA"/>
              </w:rPr>
              <w:t xml:space="preserve">) на 10 000 </w:t>
            </w:r>
            <w:proofErr w:type="spellStart"/>
            <w:r w:rsidRPr="00FC1FB0">
              <w:rPr>
                <w:rFonts w:eastAsia="Times New Roman"/>
                <w:color w:val="000000"/>
                <w:sz w:val="20"/>
                <w:szCs w:val="20"/>
                <w:lang w:val="ru-RU" w:eastAsia="ru-RU" w:bidi="ar-SA"/>
              </w:rPr>
              <w:t>населення</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ascii="Lucida Sans Unicode" w:eastAsia="Times New Roman" w:hAnsi="Lucida Sans Unicode" w:cs="Lucida Sans Unicode"/>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0,3</w:t>
            </w:r>
          </w:p>
        </w:tc>
      </w:tr>
      <w:tr w:rsidR="00FC1FB0" w:rsidRPr="00FC1FB0" w:rsidTr="00FC1FB0">
        <w:trPr>
          <w:trHeight w:val="780"/>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1.2</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Відношення</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витрат</w:t>
            </w:r>
            <w:proofErr w:type="spellEnd"/>
            <w:r w:rsidRPr="00FC1FB0">
              <w:rPr>
                <w:rFonts w:eastAsia="Times New Roman"/>
                <w:color w:val="000000"/>
                <w:sz w:val="20"/>
                <w:szCs w:val="20"/>
                <w:lang w:val="ru-RU" w:eastAsia="ru-RU" w:bidi="ar-SA"/>
              </w:rPr>
              <w:t xml:space="preserve"> з </w:t>
            </w:r>
            <w:proofErr w:type="spellStart"/>
            <w:r w:rsidRPr="00FC1FB0">
              <w:rPr>
                <w:rFonts w:eastAsia="Times New Roman"/>
                <w:color w:val="000000"/>
                <w:sz w:val="20"/>
                <w:szCs w:val="20"/>
                <w:lang w:val="ru-RU" w:eastAsia="ru-RU" w:bidi="ar-SA"/>
              </w:rPr>
              <w:t>місцевого</w:t>
            </w:r>
            <w:proofErr w:type="spellEnd"/>
            <w:r w:rsidRPr="00FC1FB0">
              <w:rPr>
                <w:rFonts w:eastAsia="Times New Roman"/>
                <w:color w:val="000000"/>
                <w:sz w:val="20"/>
                <w:szCs w:val="20"/>
                <w:lang w:val="ru-RU" w:eastAsia="ru-RU" w:bidi="ar-SA"/>
              </w:rPr>
              <w:t xml:space="preserve"> бюджету на оплату </w:t>
            </w:r>
            <w:proofErr w:type="spellStart"/>
            <w:r w:rsidRPr="00FC1FB0">
              <w:rPr>
                <w:rFonts w:eastAsia="Times New Roman"/>
                <w:color w:val="000000"/>
                <w:sz w:val="20"/>
                <w:szCs w:val="20"/>
                <w:lang w:val="ru-RU" w:eastAsia="ru-RU" w:bidi="ar-SA"/>
              </w:rPr>
              <w:t>комунальних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послуг</w:t>
            </w:r>
            <w:proofErr w:type="spellEnd"/>
            <w:r w:rsidRPr="00FC1FB0">
              <w:rPr>
                <w:rFonts w:eastAsia="Times New Roman"/>
                <w:color w:val="000000"/>
                <w:sz w:val="20"/>
                <w:szCs w:val="20"/>
                <w:lang w:val="ru-RU" w:eastAsia="ru-RU" w:bidi="ar-SA"/>
              </w:rPr>
              <w:t xml:space="preserve"> та </w:t>
            </w:r>
            <w:proofErr w:type="spellStart"/>
            <w:r w:rsidRPr="00FC1FB0">
              <w:rPr>
                <w:rFonts w:eastAsia="Times New Roman"/>
                <w:color w:val="000000"/>
                <w:sz w:val="20"/>
                <w:szCs w:val="20"/>
                <w:lang w:val="ru-RU" w:eastAsia="ru-RU" w:bidi="ar-SA"/>
              </w:rPr>
              <w:t>енергоносії</w:t>
            </w:r>
            <w:proofErr w:type="gramStart"/>
            <w:r w:rsidRPr="00FC1FB0">
              <w:rPr>
                <w:rFonts w:eastAsia="Times New Roman"/>
                <w:color w:val="000000"/>
                <w:sz w:val="20"/>
                <w:szCs w:val="20"/>
                <w:lang w:val="ru-RU" w:eastAsia="ru-RU" w:bidi="ar-SA"/>
              </w:rPr>
              <w:t>в</w:t>
            </w:r>
            <w:proofErr w:type="spellEnd"/>
            <w:proofErr w:type="gramEnd"/>
            <w:r w:rsidRPr="00FC1FB0">
              <w:rPr>
                <w:rFonts w:eastAsia="Times New Roman"/>
                <w:color w:val="000000"/>
                <w:sz w:val="20"/>
                <w:szCs w:val="20"/>
                <w:lang w:val="ru-RU" w:eastAsia="ru-RU" w:bidi="ar-SA"/>
              </w:rPr>
              <w:t xml:space="preserve"> до </w:t>
            </w:r>
            <w:proofErr w:type="spellStart"/>
            <w:r w:rsidRPr="00FC1FB0">
              <w:rPr>
                <w:rFonts w:eastAsia="Times New Roman"/>
                <w:color w:val="000000"/>
                <w:sz w:val="20"/>
                <w:szCs w:val="20"/>
                <w:lang w:val="ru-RU" w:eastAsia="ru-RU" w:bidi="ar-SA"/>
              </w:rPr>
              <w:t>фактичних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поточних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видатків</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місцевого</w:t>
            </w:r>
            <w:proofErr w:type="spellEnd"/>
            <w:r w:rsidRPr="00FC1FB0">
              <w:rPr>
                <w:rFonts w:eastAsia="Times New Roman"/>
                <w:color w:val="000000"/>
                <w:sz w:val="20"/>
                <w:szCs w:val="20"/>
                <w:lang w:val="ru-RU" w:eastAsia="ru-RU" w:bidi="ar-SA"/>
              </w:rPr>
              <w:t xml:space="preserve"> бюджету, </w:t>
            </w:r>
            <w:proofErr w:type="spellStart"/>
            <w:r w:rsidRPr="00FC1FB0">
              <w:rPr>
                <w:rFonts w:eastAsia="Times New Roman"/>
                <w:color w:val="000000"/>
                <w:sz w:val="20"/>
                <w:szCs w:val="20"/>
                <w:lang w:val="ru-RU" w:eastAsia="ru-RU" w:bidi="ar-SA"/>
              </w:rPr>
              <w:t>всього</w:t>
            </w:r>
            <w:proofErr w:type="spellEnd"/>
            <w:r w:rsidRPr="00FC1FB0">
              <w:rPr>
                <w:rFonts w:eastAsia="Times New Roman"/>
                <w:color w:val="000000"/>
                <w:sz w:val="20"/>
                <w:szCs w:val="20"/>
                <w:lang w:val="ru-RU" w:eastAsia="ru-RU" w:bidi="ar-SA"/>
              </w:rPr>
              <w:t xml:space="preserve">, у тому </w:t>
            </w:r>
            <w:proofErr w:type="spellStart"/>
            <w:r w:rsidRPr="00FC1FB0">
              <w:rPr>
                <w:rFonts w:eastAsia="Times New Roman"/>
                <w:color w:val="000000"/>
                <w:sz w:val="20"/>
                <w:szCs w:val="20"/>
                <w:lang w:val="ru-RU" w:eastAsia="ru-RU" w:bidi="ar-SA"/>
              </w:rPr>
              <w:t>числі</w:t>
            </w:r>
            <w:proofErr w:type="spellEnd"/>
            <w:r w:rsidRPr="00FC1FB0">
              <w:rPr>
                <w:rFonts w:eastAsia="Times New Roman"/>
                <w:color w:val="000000"/>
                <w:sz w:val="20"/>
                <w:szCs w:val="20"/>
                <w:lang w:val="ru-RU" w:eastAsia="ru-RU" w:bidi="ar-SA"/>
              </w:rPr>
              <w:t>:</w:t>
            </w:r>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sz w:val="20"/>
                <w:szCs w:val="20"/>
                <w:lang w:val="ru-RU" w:eastAsia="ru-RU" w:bidi="ar-SA"/>
              </w:rPr>
            </w:pPr>
            <w:r w:rsidRPr="00FC1FB0">
              <w:rPr>
                <w:rFonts w:eastAsia="Times New Roman"/>
                <w:sz w:val="20"/>
                <w:szCs w:val="20"/>
                <w:lang w:val="ru-RU" w:eastAsia="ru-RU" w:bidi="ar-SA"/>
              </w:rPr>
              <w:t>10,97%</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xml:space="preserve">оплата </w:t>
            </w:r>
            <w:proofErr w:type="spellStart"/>
            <w:r w:rsidRPr="00FC1FB0">
              <w:rPr>
                <w:rFonts w:eastAsia="Times New Roman"/>
                <w:color w:val="000000"/>
                <w:sz w:val="20"/>
                <w:szCs w:val="20"/>
                <w:lang w:val="ru-RU" w:eastAsia="ru-RU" w:bidi="ar-SA"/>
              </w:rPr>
              <w:t>теплопостачання</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sz w:val="20"/>
                <w:szCs w:val="20"/>
                <w:lang w:val="ru-RU" w:eastAsia="ru-RU" w:bidi="ar-SA"/>
              </w:rPr>
            </w:pPr>
            <w:r w:rsidRPr="00FC1FB0">
              <w:rPr>
                <w:rFonts w:eastAsia="Times New Roman"/>
                <w:sz w:val="20"/>
                <w:szCs w:val="20"/>
                <w:lang w:val="ru-RU" w:eastAsia="ru-RU" w:bidi="ar-SA"/>
              </w:rPr>
              <w:t>7,50%</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xml:space="preserve">оплата </w:t>
            </w:r>
            <w:proofErr w:type="spellStart"/>
            <w:r w:rsidRPr="00FC1FB0">
              <w:rPr>
                <w:rFonts w:eastAsia="Times New Roman"/>
                <w:color w:val="000000"/>
                <w:sz w:val="20"/>
                <w:szCs w:val="20"/>
                <w:lang w:val="ru-RU" w:eastAsia="ru-RU" w:bidi="ar-SA"/>
              </w:rPr>
              <w:t>водопостачання</w:t>
            </w:r>
            <w:proofErr w:type="spellEnd"/>
            <w:r w:rsidRPr="00FC1FB0">
              <w:rPr>
                <w:rFonts w:eastAsia="Times New Roman"/>
                <w:color w:val="000000"/>
                <w:sz w:val="20"/>
                <w:szCs w:val="20"/>
                <w:lang w:val="ru-RU" w:eastAsia="ru-RU" w:bidi="ar-SA"/>
              </w:rPr>
              <w:t xml:space="preserve"> та </w:t>
            </w:r>
            <w:proofErr w:type="spellStart"/>
            <w:r w:rsidRPr="00FC1FB0">
              <w:rPr>
                <w:rFonts w:eastAsia="Times New Roman"/>
                <w:color w:val="000000"/>
                <w:sz w:val="20"/>
                <w:szCs w:val="20"/>
                <w:lang w:val="ru-RU" w:eastAsia="ru-RU" w:bidi="ar-SA"/>
              </w:rPr>
              <w:t>водовідведення</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sz w:val="20"/>
                <w:szCs w:val="20"/>
                <w:lang w:val="ru-RU" w:eastAsia="ru-RU" w:bidi="ar-SA"/>
              </w:rPr>
            </w:pPr>
            <w:r w:rsidRPr="00FC1FB0">
              <w:rPr>
                <w:rFonts w:eastAsia="Times New Roman"/>
                <w:sz w:val="20"/>
                <w:szCs w:val="20"/>
                <w:lang w:val="ru-RU" w:eastAsia="ru-RU" w:bidi="ar-SA"/>
              </w:rPr>
              <w:t>0,42%</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xml:space="preserve">оплата </w:t>
            </w:r>
            <w:proofErr w:type="spellStart"/>
            <w:r w:rsidRPr="00FC1FB0">
              <w:rPr>
                <w:rFonts w:eastAsia="Times New Roman"/>
                <w:color w:val="000000"/>
                <w:sz w:val="20"/>
                <w:szCs w:val="20"/>
                <w:lang w:val="ru-RU" w:eastAsia="ru-RU" w:bidi="ar-SA"/>
              </w:rPr>
              <w:t>електроенергії</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sz w:val="20"/>
                <w:szCs w:val="20"/>
                <w:lang w:val="ru-RU" w:eastAsia="ru-RU" w:bidi="ar-SA"/>
              </w:rPr>
            </w:pPr>
            <w:r w:rsidRPr="00FC1FB0">
              <w:rPr>
                <w:rFonts w:eastAsia="Times New Roman"/>
                <w:sz w:val="20"/>
                <w:szCs w:val="20"/>
                <w:lang w:val="ru-RU" w:eastAsia="ru-RU" w:bidi="ar-SA"/>
              </w:rPr>
              <w:t>2,08%</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xml:space="preserve">оплата </w:t>
            </w:r>
            <w:proofErr w:type="gramStart"/>
            <w:r w:rsidRPr="00FC1FB0">
              <w:rPr>
                <w:rFonts w:eastAsia="Times New Roman"/>
                <w:color w:val="000000"/>
                <w:sz w:val="20"/>
                <w:szCs w:val="20"/>
                <w:lang w:val="ru-RU" w:eastAsia="ru-RU" w:bidi="ar-SA"/>
              </w:rPr>
              <w:t>природного</w:t>
            </w:r>
            <w:proofErr w:type="gramEnd"/>
            <w:r w:rsidRPr="00FC1FB0">
              <w:rPr>
                <w:rFonts w:eastAsia="Times New Roman"/>
                <w:color w:val="000000"/>
                <w:sz w:val="20"/>
                <w:szCs w:val="20"/>
                <w:lang w:val="ru-RU" w:eastAsia="ru-RU" w:bidi="ar-SA"/>
              </w:rPr>
              <w:t xml:space="preserve"> газу</w:t>
            </w:r>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sz w:val="20"/>
                <w:szCs w:val="20"/>
                <w:lang w:val="ru-RU" w:eastAsia="ru-RU" w:bidi="ar-SA"/>
              </w:rPr>
            </w:pPr>
            <w:r w:rsidRPr="00FC1FB0">
              <w:rPr>
                <w:rFonts w:eastAsia="Times New Roman"/>
                <w:sz w:val="20"/>
                <w:szCs w:val="20"/>
                <w:lang w:val="ru-RU" w:eastAsia="ru-RU" w:bidi="ar-SA"/>
              </w:rPr>
              <w:t>0,11%</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xml:space="preserve">оплата </w:t>
            </w:r>
            <w:proofErr w:type="spellStart"/>
            <w:r w:rsidRPr="00FC1FB0">
              <w:rPr>
                <w:rFonts w:eastAsia="Times New Roman"/>
                <w:color w:val="000000"/>
                <w:sz w:val="20"/>
                <w:szCs w:val="20"/>
                <w:lang w:val="ru-RU" w:eastAsia="ru-RU" w:bidi="ar-SA"/>
              </w:rPr>
              <w:t>інших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енергоносії</w:t>
            </w:r>
            <w:proofErr w:type="gramStart"/>
            <w:r w:rsidRPr="00FC1FB0">
              <w:rPr>
                <w:rFonts w:eastAsia="Times New Roman"/>
                <w:color w:val="000000"/>
                <w:sz w:val="20"/>
                <w:szCs w:val="20"/>
                <w:lang w:val="ru-RU" w:eastAsia="ru-RU" w:bidi="ar-SA"/>
              </w:rPr>
              <w:t>в</w:t>
            </w:r>
            <w:proofErr w:type="spellEnd"/>
            <w:proofErr w:type="gramEnd"/>
            <w:r w:rsidRPr="00FC1FB0">
              <w:rPr>
                <w:rFonts w:eastAsia="Times New Roman"/>
                <w:color w:val="000000"/>
                <w:sz w:val="20"/>
                <w:szCs w:val="20"/>
                <w:lang w:val="ru-RU" w:eastAsia="ru-RU" w:bidi="ar-SA"/>
              </w:rPr>
              <w:t xml:space="preserve"> та </w:t>
            </w:r>
            <w:proofErr w:type="spellStart"/>
            <w:r w:rsidRPr="00FC1FB0">
              <w:rPr>
                <w:rFonts w:eastAsia="Times New Roman"/>
                <w:color w:val="000000"/>
                <w:sz w:val="20"/>
                <w:szCs w:val="20"/>
                <w:lang w:val="ru-RU" w:eastAsia="ru-RU" w:bidi="ar-SA"/>
              </w:rPr>
              <w:t>інших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комунальних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послуг</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sz w:val="20"/>
                <w:szCs w:val="20"/>
                <w:lang w:val="ru-RU" w:eastAsia="ru-RU" w:bidi="ar-SA"/>
              </w:rPr>
            </w:pPr>
            <w:r w:rsidRPr="00FC1FB0">
              <w:rPr>
                <w:rFonts w:eastAsia="Times New Roman"/>
                <w:sz w:val="20"/>
                <w:szCs w:val="20"/>
                <w:lang w:val="ru-RU" w:eastAsia="ru-RU" w:bidi="ar-SA"/>
              </w:rPr>
              <w:t>0,37%</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xml:space="preserve">оплата </w:t>
            </w:r>
            <w:proofErr w:type="spellStart"/>
            <w:r w:rsidRPr="00FC1FB0">
              <w:rPr>
                <w:rFonts w:eastAsia="Times New Roman"/>
                <w:color w:val="000000"/>
                <w:sz w:val="20"/>
                <w:szCs w:val="20"/>
                <w:lang w:val="ru-RU" w:eastAsia="ru-RU" w:bidi="ar-SA"/>
              </w:rPr>
              <w:t>енергосервісу</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sz w:val="20"/>
                <w:szCs w:val="20"/>
                <w:lang w:val="ru-RU" w:eastAsia="ru-RU" w:bidi="ar-SA"/>
              </w:rPr>
            </w:pPr>
            <w:r w:rsidRPr="00FC1FB0">
              <w:rPr>
                <w:rFonts w:eastAsia="Times New Roman"/>
                <w:sz w:val="20"/>
                <w:szCs w:val="20"/>
                <w:lang w:val="ru-RU" w:eastAsia="ru-RU" w:bidi="ar-SA"/>
              </w:rPr>
              <w:t>0,49%</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1.3</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Загальне</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кінцеве</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споживання</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енергії</w:t>
            </w:r>
            <w:proofErr w:type="spellEnd"/>
            <w:r w:rsidRPr="00FC1FB0">
              <w:rPr>
                <w:rFonts w:eastAsia="Times New Roman"/>
                <w:color w:val="000000"/>
                <w:sz w:val="20"/>
                <w:szCs w:val="20"/>
                <w:lang w:val="ru-RU" w:eastAsia="ru-RU" w:bidi="ar-SA"/>
              </w:rPr>
              <w:t xml:space="preserve"> на особу</w:t>
            </w:r>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год</w:t>
            </w:r>
            <w:proofErr w:type="spellEnd"/>
            <w:r w:rsidRPr="00FC1FB0">
              <w:rPr>
                <w:rFonts w:eastAsia="Times New Roman"/>
                <w:color w:val="000000"/>
                <w:sz w:val="20"/>
                <w:szCs w:val="20"/>
                <w:lang w:val="ru-RU" w:eastAsia="ru-RU" w:bidi="ar-SA"/>
              </w:rPr>
              <w:t>/ос.</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sz w:val="20"/>
                <w:szCs w:val="20"/>
                <w:lang w:val="ru-RU" w:eastAsia="ru-RU" w:bidi="ar-SA"/>
              </w:rPr>
            </w:pPr>
            <w:r w:rsidRPr="00FC1FB0">
              <w:rPr>
                <w:rFonts w:eastAsia="Times New Roman"/>
                <w:sz w:val="20"/>
                <w:szCs w:val="20"/>
                <w:lang w:val="ru-RU" w:eastAsia="ru-RU" w:bidi="ar-SA"/>
              </w:rPr>
              <w:t>5 829</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1.4</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Частка</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відновлювальної</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енергії</w:t>
            </w:r>
            <w:proofErr w:type="spellEnd"/>
            <w:r w:rsidRPr="00FC1FB0">
              <w:rPr>
                <w:rFonts w:eastAsia="Times New Roman"/>
                <w:color w:val="000000"/>
                <w:sz w:val="20"/>
                <w:szCs w:val="20"/>
                <w:lang w:val="ru-RU" w:eastAsia="ru-RU" w:bidi="ar-SA"/>
              </w:rPr>
              <w:t xml:space="preserve"> в </w:t>
            </w:r>
            <w:proofErr w:type="spellStart"/>
            <w:r w:rsidRPr="00FC1FB0">
              <w:rPr>
                <w:rFonts w:eastAsia="Times New Roman"/>
                <w:color w:val="000000"/>
                <w:sz w:val="20"/>
                <w:szCs w:val="20"/>
                <w:lang w:val="ru-RU" w:eastAsia="ru-RU" w:bidi="ar-SA"/>
              </w:rPr>
              <w:t>загальному</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кінцевому</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споживанні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енергії</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1%</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B7B7B7" w:fill="B7B7B7"/>
            <w:vAlign w:val="bottom"/>
            <w:hideMark/>
          </w:tcPr>
          <w:p w:rsidR="00FC1FB0" w:rsidRPr="00FC1FB0" w:rsidRDefault="00FC1FB0" w:rsidP="00FC1FB0">
            <w:pPr>
              <w:spacing w:after="0" w:line="240" w:lineRule="auto"/>
              <w:jc w:val="center"/>
              <w:rPr>
                <w:rFonts w:eastAsia="Times New Roman"/>
                <w:b/>
                <w:bCs/>
                <w:color w:val="000000"/>
                <w:sz w:val="20"/>
                <w:szCs w:val="20"/>
                <w:lang w:val="ru-RU" w:eastAsia="ru-RU" w:bidi="ar-SA"/>
              </w:rPr>
            </w:pPr>
            <w:r w:rsidRPr="00FC1FB0">
              <w:rPr>
                <w:rFonts w:eastAsia="Times New Roman"/>
                <w:b/>
                <w:bCs/>
                <w:color w:val="000000"/>
                <w:sz w:val="20"/>
                <w:szCs w:val="20"/>
                <w:lang w:val="ru-RU" w:eastAsia="ru-RU" w:bidi="ar-SA"/>
              </w:rPr>
              <w:t>2</w:t>
            </w:r>
          </w:p>
        </w:tc>
        <w:tc>
          <w:tcPr>
            <w:tcW w:w="6232" w:type="dxa"/>
            <w:tcBorders>
              <w:top w:val="nil"/>
              <w:left w:val="nil"/>
              <w:bottom w:val="single" w:sz="4" w:space="0" w:color="000000"/>
              <w:right w:val="single" w:sz="4" w:space="0" w:color="000000"/>
            </w:tcBorders>
            <w:shd w:val="clear" w:color="B7B7B7" w:fill="B7B7B7"/>
            <w:vAlign w:val="center"/>
            <w:hideMark/>
          </w:tcPr>
          <w:p w:rsidR="00FC1FB0" w:rsidRPr="00FC1FB0" w:rsidRDefault="00FC1FB0" w:rsidP="00FC1FB0">
            <w:pPr>
              <w:spacing w:after="0" w:line="240" w:lineRule="auto"/>
              <w:rPr>
                <w:rFonts w:eastAsia="Times New Roman"/>
                <w:b/>
                <w:bCs/>
                <w:color w:val="000000"/>
                <w:sz w:val="20"/>
                <w:szCs w:val="20"/>
                <w:lang w:val="ru-RU" w:eastAsia="ru-RU" w:bidi="ar-SA"/>
              </w:rPr>
            </w:pPr>
            <w:proofErr w:type="spellStart"/>
            <w:r w:rsidRPr="00FC1FB0">
              <w:rPr>
                <w:rFonts w:eastAsia="Times New Roman"/>
                <w:b/>
                <w:bCs/>
                <w:color w:val="000000"/>
                <w:sz w:val="20"/>
                <w:szCs w:val="20"/>
                <w:lang w:val="ru-RU" w:eastAsia="ru-RU" w:bidi="ar-SA"/>
              </w:rPr>
              <w:t>Громадські</w:t>
            </w:r>
            <w:proofErr w:type="spellEnd"/>
            <w:r w:rsidRPr="00FC1FB0">
              <w:rPr>
                <w:rFonts w:eastAsia="Times New Roman"/>
                <w:b/>
                <w:bCs/>
                <w:color w:val="000000"/>
                <w:sz w:val="20"/>
                <w:szCs w:val="20"/>
                <w:lang w:val="ru-RU" w:eastAsia="ru-RU" w:bidi="ar-SA"/>
              </w:rPr>
              <w:t xml:space="preserve"> </w:t>
            </w:r>
            <w:proofErr w:type="spellStart"/>
            <w:r w:rsidRPr="00FC1FB0">
              <w:rPr>
                <w:rFonts w:eastAsia="Times New Roman"/>
                <w:b/>
                <w:bCs/>
                <w:color w:val="000000"/>
                <w:sz w:val="20"/>
                <w:szCs w:val="20"/>
                <w:lang w:val="ru-RU" w:eastAsia="ru-RU" w:bidi="ar-SA"/>
              </w:rPr>
              <w:t>буді</w:t>
            </w:r>
            <w:proofErr w:type="gramStart"/>
            <w:r w:rsidRPr="00FC1FB0">
              <w:rPr>
                <w:rFonts w:eastAsia="Times New Roman"/>
                <w:b/>
                <w:bCs/>
                <w:color w:val="000000"/>
                <w:sz w:val="20"/>
                <w:szCs w:val="20"/>
                <w:lang w:val="ru-RU" w:eastAsia="ru-RU" w:bidi="ar-SA"/>
              </w:rPr>
              <w:t>вл</w:t>
            </w:r>
            <w:proofErr w:type="gramEnd"/>
            <w:r w:rsidRPr="00FC1FB0">
              <w:rPr>
                <w:rFonts w:eastAsia="Times New Roman"/>
                <w:b/>
                <w:bCs/>
                <w:color w:val="000000"/>
                <w:sz w:val="20"/>
                <w:szCs w:val="20"/>
                <w:lang w:val="ru-RU" w:eastAsia="ru-RU" w:bidi="ar-SA"/>
              </w:rPr>
              <w:t>і</w:t>
            </w:r>
            <w:proofErr w:type="spellEnd"/>
          </w:p>
        </w:tc>
        <w:tc>
          <w:tcPr>
            <w:tcW w:w="1422" w:type="dxa"/>
            <w:tcBorders>
              <w:top w:val="nil"/>
              <w:left w:val="nil"/>
              <w:bottom w:val="single" w:sz="4" w:space="0" w:color="000000"/>
              <w:right w:val="single" w:sz="4" w:space="0" w:color="000000"/>
            </w:tcBorders>
            <w:shd w:val="clear" w:color="B7B7B7" w:fill="B7B7B7"/>
            <w:vAlign w:val="bottom"/>
            <w:hideMark/>
          </w:tcPr>
          <w:p w:rsidR="00FC1FB0" w:rsidRPr="00FC1FB0" w:rsidRDefault="00FC1FB0" w:rsidP="00FC1FB0">
            <w:pPr>
              <w:spacing w:after="0" w:line="240" w:lineRule="auto"/>
              <w:rPr>
                <w:rFonts w:eastAsia="Times New Roman"/>
                <w:b/>
                <w:bCs/>
                <w:color w:val="000000"/>
                <w:sz w:val="20"/>
                <w:szCs w:val="20"/>
                <w:lang w:val="ru-RU" w:eastAsia="ru-RU" w:bidi="ar-SA"/>
              </w:rPr>
            </w:pPr>
            <w:r w:rsidRPr="00FC1FB0">
              <w:rPr>
                <w:rFonts w:eastAsia="Times New Roman"/>
                <w:b/>
                <w:bCs/>
                <w:color w:val="000000"/>
                <w:sz w:val="20"/>
                <w:szCs w:val="20"/>
                <w:lang w:val="ru-RU" w:eastAsia="ru-RU" w:bidi="ar-SA"/>
              </w:rPr>
              <w:t> </w:t>
            </w:r>
          </w:p>
        </w:tc>
        <w:tc>
          <w:tcPr>
            <w:tcW w:w="1659" w:type="dxa"/>
            <w:tcBorders>
              <w:top w:val="nil"/>
              <w:left w:val="nil"/>
              <w:bottom w:val="single" w:sz="4" w:space="0" w:color="000000"/>
              <w:right w:val="single" w:sz="4" w:space="0" w:color="000000"/>
            </w:tcBorders>
            <w:shd w:val="clear" w:color="B7B7B7" w:fill="B7B7B7"/>
            <w:vAlign w:val="center"/>
            <w:hideMark/>
          </w:tcPr>
          <w:p w:rsidR="00FC1FB0" w:rsidRPr="00FC1FB0" w:rsidRDefault="00FC1FB0" w:rsidP="00FC1FB0">
            <w:pPr>
              <w:spacing w:after="0" w:line="240" w:lineRule="auto"/>
              <w:jc w:val="center"/>
              <w:rPr>
                <w:rFonts w:eastAsia="Times New Roman"/>
                <w:b/>
                <w:bCs/>
                <w:color w:val="000000"/>
                <w:sz w:val="20"/>
                <w:szCs w:val="20"/>
                <w:lang w:val="ru-RU" w:eastAsia="ru-RU" w:bidi="ar-SA"/>
              </w:rPr>
            </w:pPr>
            <w:r w:rsidRPr="00FC1FB0">
              <w:rPr>
                <w:rFonts w:eastAsia="Times New Roman"/>
                <w:b/>
                <w:bCs/>
                <w:color w:val="000000"/>
                <w:sz w:val="20"/>
                <w:szCs w:val="20"/>
                <w:lang w:val="ru-RU" w:eastAsia="ru-RU" w:bidi="ar-SA"/>
              </w:rPr>
              <w:t> </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2.1</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xml:space="preserve">Структура </w:t>
            </w:r>
            <w:proofErr w:type="spellStart"/>
            <w:r w:rsidRPr="00FC1FB0">
              <w:rPr>
                <w:rFonts w:eastAsia="Times New Roman"/>
                <w:color w:val="000000"/>
                <w:sz w:val="20"/>
                <w:szCs w:val="20"/>
                <w:lang w:val="ru-RU" w:eastAsia="ru-RU" w:bidi="ar-SA"/>
              </w:rPr>
              <w:t>громадських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будівель</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що</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фінансуються</w:t>
            </w:r>
            <w:proofErr w:type="spellEnd"/>
            <w:r w:rsidRPr="00FC1FB0">
              <w:rPr>
                <w:rFonts w:eastAsia="Times New Roman"/>
                <w:color w:val="000000"/>
                <w:sz w:val="20"/>
                <w:szCs w:val="20"/>
                <w:lang w:val="ru-RU" w:eastAsia="ru-RU" w:bidi="ar-SA"/>
              </w:rPr>
              <w:t xml:space="preserve"> з </w:t>
            </w:r>
            <w:proofErr w:type="spellStart"/>
            <w:r w:rsidRPr="00FC1FB0">
              <w:rPr>
                <w:rFonts w:eastAsia="Times New Roman"/>
                <w:color w:val="000000"/>
                <w:sz w:val="20"/>
                <w:szCs w:val="20"/>
                <w:lang w:val="ru-RU" w:eastAsia="ru-RU" w:bidi="ar-SA"/>
              </w:rPr>
              <w:t>місцевого</w:t>
            </w:r>
            <w:proofErr w:type="spellEnd"/>
            <w:r w:rsidRPr="00FC1FB0">
              <w:rPr>
                <w:rFonts w:eastAsia="Times New Roman"/>
                <w:color w:val="000000"/>
                <w:sz w:val="20"/>
                <w:szCs w:val="20"/>
                <w:lang w:val="ru-RU" w:eastAsia="ru-RU" w:bidi="ar-SA"/>
              </w:rPr>
              <w:t xml:space="preserve"> бюджету (за </w:t>
            </w:r>
            <w:proofErr w:type="spellStart"/>
            <w:r w:rsidRPr="00FC1FB0">
              <w:rPr>
                <w:rFonts w:eastAsia="Times New Roman"/>
                <w:color w:val="000000"/>
                <w:sz w:val="20"/>
                <w:szCs w:val="20"/>
                <w:lang w:val="ru-RU" w:eastAsia="ru-RU" w:bidi="ar-SA"/>
              </w:rPr>
              <w:t>загальною</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площею</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всього</w:t>
            </w:r>
            <w:proofErr w:type="spellEnd"/>
            <w:r w:rsidRPr="00FC1FB0">
              <w:rPr>
                <w:rFonts w:eastAsia="Times New Roman"/>
                <w:color w:val="000000"/>
                <w:sz w:val="20"/>
                <w:szCs w:val="20"/>
                <w:lang w:val="ru-RU" w:eastAsia="ru-RU" w:bidi="ar-SA"/>
              </w:rPr>
              <w:t xml:space="preserve">, </w:t>
            </w:r>
            <w:proofErr w:type="gramStart"/>
            <w:r w:rsidRPr="00FC1FB0">
              <w:rPr>
                <w:rFonts w:eastAsia="Times New Roman"/>
                <w:color w:val="000000"/>
                <w:sz w:val="20"/>
                <w:szCs w:val="20"/>
                <w:lang w:val="ru-RU" w:eastAsia="ru-RU" w:bidi="ar-SA"/>
              </w:rPr>
              <w:t>у</w:t>
            </w:r>
            <w:proofErr w:type="gramEnd"/>
            <w:r w:rsidRPr="00FC1FB0">
              <w:rPr>
                <w:rFonts w:eastAsia="Times New Roman"/>
                <w:color w:val="000000"/>
                <w:sz w:val="20"/>
                <w:szCs w:val="20"/>
                <w:lang w:val="ru-RU" w:eastAsia="ru-RU" w:bidi="ar-SA"/>
              </w:rPr>
              <w:t xml:space="preserve"> тому </w:t>
            </w:r>
            <w:proofErr w:type="spellStart"/>
            <w:r w:rsidRPr="00FC1FB0">
              <w:rPr>
                <w:rFonts w:eastAsia="Times New Roman"/>
                <w:color w:val="000000"/>
                <w:sz w:val="20"/>
                <w:szCs w:val="20"/>
                <w:lang w:val="ru-RU" w:eastAsia="ru-RU" w:bidi="ar-SA"/>
              </w:rPr>
              <w:t>числі</w:t>
            </w:r>
            <w:proofErr w:type="spellEnd"/>
            <w:r w:rsidRPr="00FC1FB0">
              <w:rPr>
                <w:rFonts w:eastAsia="Times New Roman"/>
                <w:color w:val="000000"/>
                <w:sz w:val="20"/>
                <w:szCs w:val="20"/>
                <w:lang w:val="ru-RU" w:eastAsia="ru-RU" w:bidi="ar-SA"/>
              </w:rPr>
              <w:t>:</w:t>
            </w:r>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100%</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ind w:firstLineChars="100" w:firstLine="200"/>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буді</w:t>
            </w:r>
            <w:proofErr w:type="gramStart"/>
            <w:r w:rsidRPr="00FC1FB0">
              <w:rPr>
                <w:rFonts w:eastAsia="Times New Roman"/>
                <w:color w:val="000000"/>
                <w:sz w:val="20"/>
                <w:szCs w:val="20"/>
                <w:lang w:val="ru-RU" w:eastAsia="ru-RU" w:bidi="ar-SA"/>
              </w:rPr>
              <w:t>вл</w:t>
            </w:r>
            <w:proofErr w:type="gramEnd"/>
            <w:r w:rsidRPr="00FC1FB0">
              <w:rPr>
                <w:rFonts w:eastAsia="Times New Roman"/>
                <w:color w:val="000000"/>
                <w:sz w:val="20"/>
                <w:szCs w:val="20"/>
                <w:lang w:val="ru-RU" w:eastAsia="ru-RU" w:bidi="ar-SA"/>
              </w:rPr>
              <w:t>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закладів</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дошкільної</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освіти</w:t>
            </w:r>
            <w:proofErr w:type="spell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18%</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ind w:firstLineChars="100" w:firstLine="200"/>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буді</w:t>
            </w:r>
            <w:proofErr w:type="gramStart"/>
            <w:r w:rsidRPr="00FC1FB0">
              <w:rPr>
                <w:rFonts w:eastAsia="Times New Roman"/>
                <w:color w:val="000000"/>
                <w:sz w:val="20"/>
                <w:szCs w:val="20"/>
                <w:lang w:val="ru-RU" w:eastAsia="ru-RU" w:bidi="ar-SA"/>
              </w:rPr>
              <w:t>вл</w:t>
            </w:r>
            <w:proofErr w:type="gramEnd"/>
            <w:r w:rsidRPr="00FC1FB0">
              <w:rPr>
                <w:rFonts w:eastAsia="Times New Roman"/>
                <w:color w:val="000000"/>
                <w:sz w:val="20"/>
                <w:szCs w:val="20"/>
                <w:lang w:val="ru-RU" w:eastAsia="ru-RU" w:bidi="ar-SA"/>
              </w:rPr>
              <w:t>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закладів</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освіти</w:t>
            </w:r>
            <w:proofErr w:type="spell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43%</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ind w:firstLineChars="100" w:firstLine="200"/>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буді</w:t>
            </w:r>
            <w:proofErr w:type="gramStart"/>
            <w:r w:rsidRPr="00FC1FB0">
              <w:rPr>
                <w:rFonts w:eastAsia="Times New Roman"/>
                <w:color w:val="000000"/>
                <w:sz w:val="20"/>
                <w:szCs w:val="20"/>
                <w:lang w:val="ru-RU" w:eastAsia="ru-RU" w:bidi="ar-SA"/>
              </w:rPr>
              <w:t>вл</w:t>
            </w:r>
            <w:proofErr w:type="gramEnd"/>
            <w:r w:rsidRPr="00FC1FB0">
              <w:rPr>
                <w:rFonts w:eastAsia="Times New Roman"/>
                <w:color w:val="000000"/>
                <w:sz w:val="20"/>
                <w:szCs w:val="20"/>
                <w:lang w:val="ru-RU" w:eastAsia="ru-RU" w:bidi="ar-SA"/>
              </w:rPr>
              <w:t>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закладів</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охорони</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здоров’я</w:t>
            </w:r>
            <w:proofErr w:type="spell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15%</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ind w:firstLineChars="100" w:firstLine="200"/>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буді</w:t>
            </w:r>
            <w:proofErr w:type="gramStart"/>
            <w:r w:rsidRPr="00FC1FB0">
              <w:rPr>
                <w:rFonts w:eastAsia="Times New Roman"/>
                <w:color w:val="000000"/>
                <w:sz w:val="20"/>
                <w:szCs w:val="20"/>
                <w:lang w:val="ru-RU" w:eastAsia="ru-RU" w:bidi="ar-SA"/>
              </w:rPr>
              <w:t>вл</w:t>
            </w:r>
            <w:proofErr w:type="gramEnd"/>
            <w:r w:rsidRPr="00FC1FB0">
              <w:rPr>
                <w:rFonts w:eastAsia="Times New Roman"/>
                <w:color w:val="000000"/>
                <w:sz w:val="20"/>
                <w:szCs w:val="20"/>
                <w:lang w:val="ru-RU" w:eastAsia="ru-RU" w:bidi="ar-SA"/>
              </w:rPr>
              <w:t>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закладів</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соціального</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захисту</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населення</w:t>
            </w:r>
            <w:proofErr w:type="spell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3%</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ind w:firstLineChars="100" w:firstLine="200"/>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буді</w:t>
            </w:r>
            <w:proofErr w:type="gramStart"/>
            <w:r w:rsidRPr="00FC1FB0">
              <w:rPr>
                <w:rFonts w:eastAsia="Times New Roman"/>
                <w:color w:val="000000"/>
                <w:sz w:val="20"/>
                <w:szCs w:val="20"/>
                <w:lang w:val="ru-RU" w:eastAsia="ru-RU" w:bidi="ar-SA"/>
              </w:rPr>
              <w:t>вл</w:t>
            </w:r>
            <w:proofErr w:type="gramEnd"/>
            <w:r w:rsidRPr="00FC1FB0">
              <w:rPr>
                <w:rFonts w:eastAsia="Times New Roman"/>
                <w:color w:val="000000"/>
                <w:sz w:val="20"/>
                <w:szCs w:val="20"/>
                <w:lang w:val="ru-RU" w:eastAsia="ru-RU" w:bidi="ar-SA"/>
              </w:rPr>
              <w:t>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закладів</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культури</w:t>
            </w:r>
            <w:proofErr w:type="spell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12%</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ind w:firstLineChars="100" w:firstLine="200"/>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буді</w:t>
            </w:r>
            <w:proofErr w:type="gramStart"/>
            <w:r w:rsidRPr="00FC1FB0">
              <w:rPr>
                <w:rFonts w:eastAsia="Times New Roman"/>
                <w:color w:val="000000"/>
                <w:sz w:val="20"/>
                <w:szCs w:val="20"/>
                <w:lang w:val="ru-RU" w:eastAsia="ru-RU" w:bidi="ar-SA"/>
              </w:rPr>
              <w:t>вл</w:t>
            </w:r>
            <w:proofErr w:type="gramEnd"/>
            <w:r w:rsidRPr="00FC1FB0">
              <w:rPr>
                <w:rFonts w:eastAsia="Times New Roman"/>
                <w:color w:val="000000"/>
                <w:sz w:val="20"/>
                <w:szCs w:val="20"/>
                <w:lang w:val="ru-RU" w:eastAsia="ru-RU" w:bidi="ar-SA"/>
              </w:rPr>
              <w:t>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закладів</w:t>
            </w:r>
            <w:proofErr w:type="spellEnd"/>
            <w:r w:rsidRPr="00FC1FB0">
              <w:rPr>
                <w:rFonts w:eastAsia="Times New Roman"/>
                <w:color w:val="000000"/>
                <w:sz w:val="20"/>
                <w:szCs w:val="20"/>
                <w:lang w:val="ru-RU" w:eastAsia="ru-RU" w:bidi="ar-SA"/>
              </w:rPr>
              <w:t xml:space="preserve"> спорту</w:t>
            </w:r>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2%</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ind w:firstLineChars="100" w:firstLine="200"/>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буді</w:t>
            </w:r>
            <w:proofErr w:type="gramStart"/>
            <w:r w:rsidRPr="00FC1FB0">
              <w:rPr>
                <w:rFonts w:eastAsia="Times New Roman"/>
                <w:color w:val="000000"/>
                <w:sz w:val="20"/>
                <w:szCs w:val="20"/>
                <w:lang w:val="ru-RU" w:eastAsia="ru-RU" w:bidi="ar-SA"/>
              </w:rPr>
              <w:t>вл</w:t>
            </w:r>
            <w:proofErr w:type="gramEnd"/>
            <w:r w:rsidRPr="00FC1FB0">
              <w:rPr>
                <w:rFonts w:eastAsia="Times New Roman"/>
                <w:color w:val="000000"/>
                <w:sz w:val="20"/>
                <w:szCs w:val="20"/>
                <w:lang w:val="ru-RU" w:eastAsia="ru-RU" w:bidi="ar-SA"/>
              </w:rPr>
              <w:t>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інших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бюджетних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установ</w:t>
            </w:r>
            <w:proofErr w:type="spell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8%</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2.2</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Частка</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громадських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будівель</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що</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фінансуються</w:t>
            </w:r>
            <w:proofErr w:type="spellEnd"/>
            <w:r w:rsidRPr="00FC1FB0">
              <w:rPr>
                <w:rFonts w:eastAsia="Times New Roman"/>
                <w:color w:val="000000"/>
                <w:sz w:val="20"/>
                <w:szCs w:val="20"/>
                <w:lang w:val="ru-RU" w:eastAsia="ru-RU" w:bidi="ar-SA"/>
              </w:rPr>
              <w:t xml:space="preserve"> з </w:t>
            </w:r>
            <w:proofErr w:type="spellStart"/>
            <w:r w:rsidRPr="00FC1FB0">
              <w:rPr>
                <w:rFonts w:eastAsia="Times New Roman"/>
                <w:color w:val="000000"/>
                <w:sz w:val="20"/>
                <w:szCs w:val="20"/>
                <w:lang w:val="ru-RU" w:eastAsia="ru-RU" w:bidi="ar-SA"/>
              </w:rPr>
              <w:t>місцевого</w:t>
            </w:r>
            <w:proofErr w:type="spellEnd"/>
            <w:r w:rsidRPr="00FC1FB0">
              <w:rPr>
                <w:rFonts w:eastAsia="Times New Roman"/>
                <w:color w:val="000000"/>
                <w:sz w:val="20"/>
                <w:szCs w:val="20"/>
                <w:lang w:val="ru-RU" w:eastAsia="ru-RU" w:bidi="ar-SA"/>
              </w:rPr>
              <w:t xml:space="preserve"> бюджету, </w:t>
            </w:r>
            <w:proofErr w:type="spellStart"/>
            <w:r w:rsidRPr="00FC1FB0">
              <w:rPr>
                <w:rFonts w:eastAsia="Times New Roman"/>
                <w:color w:val="000000"/>
                <w:sz w:val="20"/>
                <w:szCs w:val="20"/>
                <w:lang w:val="ru-RU" w:eastAsia="ru-RU" w:bidi="ar-SA"/>
              </w:rPr>
              <w:t>включених</w:t>
            </w:r>
            <w:proofErr w:type="spellEnd"/>
            <w:r w:rsidRPr="00FC1FB0">
              <w:rPr>
                <w:rFonts w:eastAsia="Times New Roman"/>
                <w:color w:val="000000"/>
                <w:sz w:val="20"/>
                <w:szCs w:val="20"/>
                <w:lang w:val="ru-RU" w:eastAsia="ru-RU" w:bidi="ar-SA"/>
              </w:rPr>
              <w:t xml:space="preserve"> до </w:t>
            </w:r>
            <w:proofErr w:type="spellStart"/>
            <w:r w:rsidRPr="00FC1FB0">
              <w:rPr>
                <w:rFonts w:eastAsia="Times New Roman"/>
                <w:color w:val="000000"/>
                <w:sz w:val="20"/>
                <w:szCs w:val="20"/>
                <w:lang w:val="ru-RU" w:eastAsia="ru-RU" w:bidi="ar-SA"/>
              </w:rPr>
              <w:t>системи</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енергетичного</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моніторингу</w:t>
            </w:r>
            <w:proofErr w:type="spellEnd"/>
            <w:r w:rsidRPr="00FC1FB0">
              <w:rPr>
                <w:rFonts w:eastAsia="Times New Roman"/>
                <w:color w:val="000000"/>
                <w:sz w:val="20"/>
                <w:szCs w:val="20"/>
                <w:lang w:val="ru-RU" w:eastAsia="ru-RU" w:bidi="ar-SA"/>
              </w:rPr>
              <w:t xml:space="preserve"> (за </w:t>
            </w:r>
            <w:proofErr w:type="spellStart"/>
            <w:r w:rsidRPr="00FC1FB0">
              <w:rPr>
                <w:rFonts w:eastAsia="Times New Roman"/>
                <w:color w:val="000000"/>
                <w:sz w:val="20"/>
                <w:szCs w:val="20"/>
                <w:lang w:val="ru-RU" w:eastAsia="ru-RU" w:bidi="ar-SA"/>
              </w:rPr>
              <w:t>загальною</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площею</w:t>
            </w:r>
            <w:proofErr w:type="spellEnd"/>
            <w:r w:rsidRPr="00FC1FB0">
              <w:rPr>
                <w:rFonts w:eastAsia="Times New Roman"/>
                <w:color w:val="000000"/>
                <w:sz w:val="20"/>
                <w:szCs w:val="20"/>
                <w:lang w:val="ru-RU" w:eastAsia="ru-RU" w:bidi="ar-SA"/>
              </w:rPr>
              <w:t>)</w:t>
            </w:r>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93%</w:t>
            </w:r>
          </w:p>
        </w:tc>
      </w:tr>
      <w:tr w:rsidR="00FC1FB0" w:rsidRPr="00FC1FB0" w:rsidTr="00FC1FB0">
        <w:trPr>
          <w:trHeight w:val="780"/>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2.3</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Частка</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громадських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будівель</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що</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фінансуються</w:t>
            </w:r>
            <w:proofErr w:type="spellEnd"/>
            <w:r w:rsidRPr="00FC1FB0">
              <w:rPr>
                <w:rFonts w:eastAsia="Times New Roman"/>
                <w:color w:val="000000"/>
                <w:sz w:val="20"/>
                <w:szCs w:val="20"/>
                <w:lang w:val="ru-RU" w:eastAsia="ru-RU" w:bidi="ar-SA"/>
              </w:rPr>
              <w:t xml:space="preserve"> з </w:t>
            </w:r>
            <w:proofErr w:type="spellStart"/>
            <w:r w:rsidRPr="00FC1FB0">
              <w:rPr>
                <w:rFonts w:eastAsia="Times New Roman"/>
                <w:color w:val="000000"/>
                <w:sz w:val="20"/>
                <w:szCs w:val="20"/>
                <w:lang w:val="ru-RU" w:eastAsia="ru-RU" w:bidi="ar-SA"/>
              </w:rPr>
              <w:t>місцевого</w:t>
            </w:r>
            <w:proofErr w:type="spellEnd"/>
            <w:r w:rsidRPr="00FC1FB0">
              <w:rPr>
                <w:rFonts w:eastAsia="Times New Roman"/>
                <w:color w:val="000000"/>
                <w:sz w:val="20"/>
                <w:szCs w:val="20"/>
                <w:lang w:val="ru-RU" w:eastAsia="ru-RU" w:bidi="ar-SA"/>
              </w:rPr>
              <w:t xml:space="preserve"> бюджету, </w:t>
            </w:r>
            <w:proofErr w:type="spellStart"/>
            <w:r w:rsidRPr="00FC1FB0">
              <w:rPr>
                <w:rFonts w:eastAsia="Times New Roman"/>
                <w:color w:val="000000"/>
                <w:sz w:val="20"/>
                <w:szCs w:val="20"/>
                <w:lang w:val="ru-RU" w:eastAsia="ru-RU" w:bidi="ar-SA"/>
              </w:rPr>
              <w:t>включених</w:t>
            </w:r>
            <w:proofErr w:type="spellEnd"/>
            <w:r w:rsidRPr="00FC1FB0">
              <w:rPr>
                <w:rFonts w:eastAsia="Times New Roman"/>
                <w:color w:val="000000"/>
                <w:sz w:val="20"/>
                <w:szCs w:val="20"/>
                <w:lang w:val="ru-RU" w:eastAsia="ru-RU" w:bidi="ar-SA"/>
              </w:rPr>
              <w:t xml:space="preserve"> до </w:t>
            </w:r>
            <w:proofErr w:type="spellStart"/>
            <w:r w:rsidRPr="00FC1FB0">
              <w:rPr>
                <w:rFonts w:eastAsia="Times New Roman"/>
                <w:color w:val="000000"/>
                <w:sz w:val="20"/>
                <w:szCs w:val="20"/>
                <w:lang w:val="ru-RU" w:eastAsia="ru-RU" w:bidi="ar-SA"/>
              </w:rPr>
              <w:t>системи</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автоматизованого</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збору</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інформації</w:t>
            </w:r>
            <w:proofErr w:type="spellEnd"/>
            <w:r w:rsidRPr="00FC1FB0">
              <w:rPr>
                <w:rFonts w:eastAsia="Times New Roman"/>
                <w:color w:val="000000"/>
                <w:sz w:val="20"/>
                <w:szCs w:val="20"/>
                <w:lang w:val="ru-RU" w:eastAsia="ru-RU" w:bidi="ar-SA"/>
              </w:rPr>
              <w:t xml:space="preserve"> про </w:t>
            </w:r>
            <w:proofErr w:type="spellStart"/>
            <w:r w:rsidRPr="00FC1FB0">
              <w:rPr>
                <w:rFonts w:eastAsia="Times New Roman"/>
                <w:color w:val="000000"/>
                <w:sz w:val="20"/>
                <w:szCs w:val="20"/>
                <w:lang w:val="ru-RU" w:eastAsia="ru-RU" w:bidi="ar-SA"/>
              </w:rPr>
              <w:t>споживання</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енергії</w:t>
            </w:r>
            <w:proofErr w:type="spellEnd"/>
            <w:r w:rsidRPr="00FC1FB0">
              <w:rPr>
                <w:rFonts w:eastAsia="Times New Roman"/>
                <w:color w:val="000000"/>
                <w:sz w:val="20"/>
                <w:szCs w:val="20"/>
                <w:lang w:val="ru-RU" w:eastAsia="ru-RU" w:bidi="ar-SA"/>
              </w:rPr>
              <w:t xml:space="preserve"> (за </w:t>
            </w:r>
            <w:proofErr w:type="spellStart"/>
            <w:r w:rsidRPr="00FC1FB0">
              <w:rPr>
                <w:rFonts w:eastAsia="Times New Roman"/>
                <w:color w:val="000000"/>
                <w:sz w:val="20"/>
                <w:szCs w:val="20"/>
                <w:lang w:val="ru-RU" w:eastAsia="ru-RU" w:bidi="ar-SA"/>
              </w:rPr>
              <w:t>загальною</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площею</w:t>
            </w:r>
            <w:proofErr w:type="spellEnd"/>
            <w:r w:rsidRPr="00FC1FB0">
              <w:rPr>
                <w:rFonts w:eastAsia="Times New Roman"/>
                <w:color w:val="000000"/>
                <w:sz w:val="20"/>
                <w:szCs w:val="20"/>
                <w:lang w:val="ru-RU" w:eastAsia="ru-RU" w:bidi="ar-SA"/>
              </w:rPr>
              <w:t>)</w:t>
            </w:r>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93%</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2.4</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Частка</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громадських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будівель</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що</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фінансуються</w:t>
            </w:r>
            <w:proofErr w:type="spellEnd"/>
            <w:r w:rsidRPr="00FC1FB0">
              <w:rPr>
                <w:rFonts w:eastAsia="Times New Roman"/>
                <w:color w:val="000000"/>
                <w:sz w:val="20"/>
                <w:szCs w:val="20"/>
                <w:lang w:val="ru-RU" w:eastAsia="ru-RU" w:bidi="ar-SA"/>
              </w:rPr>
              <w:t xml:space="preserve"> з </w:t>
            </w:r>
            <w:proofErr w:type="spellStart"/>
            <w:r w:rsidRPr="00FC1FB0">
              <w:rPr>
                <w:rFonts w:eastAsia="Times New Roman"/>
                <w:color w:val="000000"/>
                <w:sz w:val="20"/>
                <w:szCs w:val="20"/>
                <w:lang w:val="ru-RU" w:eastAsia="ru-RU" w:bidi="ar-SA"/>
              </w:rPr>
              <w:t>місцевого</w:t>
            </w:r>
            <w:proofErr w:type="spellEnd"/>
            <w:r w:rsidRPr="00FC1FB0">
              <w:rPr>
                <w:rFonts w:eastAsia="Times New Roman"/>
                <w:color w:val="000000"/>
                <w:sz w:val="20"/>
                <w:szCs w:val="20"/>
                <w:lang w:val="ru-RU" w:eastAsia="ru-RU" w:bidi="ar-SA"/>
              </w:rPr>
              <w:t xml:space="preserve"> бюджету, </w:t>
            </w:r>
            <w:proofErr w:type="spellStart"/>
            <w:r w:rsidRPr="00FC1FB0">
              <w:rPr>
                <w:rFonts w:eastAsia="Times New Roman"/>
                <w:color w:val="000000"/>
                <w:sz w:val="20"/>
                <w:szCs w:val="20"/>
                <w:lang w:val="ru-RU" w:eastAsia="ru-RU" w:bidi="ar-SA"/>
              </w:rPr>
              <w:t>які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мають</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дійсний</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енергетичний</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сертифікат</w:t>
            </w:r>
            <w:proofErr w:type="spellEnd"/>
            <w:r w:rsidRPr="00FC1FB0">
              <w:rPr>
                <w:rFonts w:eastAsia="Times New Roman"/>
                <w:color w:val="000000"/>
                <w:sz w:val="20"/>
                <w:szCs w:val="20"/>
                <w:lang w:val="ru-RU" w:eastAsia="ru-RU" w:bidi="ar-SA"/>
              </w:rPr>
              <w:t xml:space="preserve"> (за </w:t>
            </w:r>
            <w:proofErr w:type="spellStart"/>
            <w:r w:rsidRPr="00FC1FB0">
              <w:rPr>
                <w:rFonts w:eastAsia="Times New Roman"/>
                <w:color w:val="000000"/>
                <w:sz w:val="20"/>
                <w:szCs w:val="20"/>
                <w:lang w:val="ru-RU" w:eastAsia="ru-RU" w:bidi="ar-SA"/>
              </w:rPr>
              <w:t>загальною</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площею</w:t>
            </w:r>
            <w:proofErr w:type="spellEnd"/>
            <w:r w:rsidRPr="00FC1FB0">
              <w:rPr>
                <w:rFonts w:eastAsia="Times New Roman"/>
                <w:color w:val="000000"/>
                <w:sz w:val="20"/>
                <w:szCs w:val="20"/>
                <w:lang w:val="ru-RU" w:eastAsia="ru-RU" w:bidi="ar-SA"/>
              </w:rPr>
              <w:t>)</w:t>
            </w:r>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42%</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2.5</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Частка</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термомодернізованих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громадських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будівель</w:t>
            </w:r>
            <w:proofErr w:type="spellEnd"/>
            <w:r w:rsidRPr="00FC1FB0">
              <w:rPr>
                <w:rFonts w:eastAsia="Times New Roman"/>
                <w:color w:val="000000"/>
                <w:sz w:val="20"/>
                <w:szCs w:val="20"/>
                <w:lang w:val="ru-RU" w:eastAsia="ru-RU" w:bidi="ar-SA"/>
              </w:rPr>
              <w:t xml:space="preserve"> (за </w:t>
            </w:r>
            <w:proofErr w:type="spellStart"/>
            <w:r w:rsidRPr="00FC1FB0">
              <w:rPr>
                <w:rFonts w:eastAsia="Times New Roman"/>
                <w:color w:val="000000"/>
                <w:sz w:val="20"/>
                <w:szCs w:val="20"/>
                <w:lang w:val="ru-RU" w:eastAsia="ru-RU" w:bidi="ar-SA"/>
              </w:rPr>
              <w:t>загальною</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площею</w:t>
            </w:r>
            <w:proofErr w:type="spellEnd"/>
            <w:r w:rsidRPr="00FC1FB0">
              <w:rPr>
                <w:rFonts w:eastAsia="Times New Roman"/>
                <w:color w:val="000000"/>
                <w:sz w:val="20"/>
                <w:szCs w:val="20"/>
                <w:lang w:val="ru-RU" w:eastAsia="ru-RU" w:bidi="ar-SA"/>
              </w:rPr>
              <w:t>)</w:t>
            </w:r>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29%</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2.6</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Частка</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громадських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будівель</w:t>
            </w:r>
            <w:proofErr w:type="spellEnd"/>
            <w:r w:rsidRPr="00FC1FB0">
              <w:rPr>
                <w:rFonts w:eastAsia="Times New Roman"/>
                <w:color w:val="000000"/>
                <w:sz w:val="20"/>
                <w:szCs w:val="20"/>
                <w:lang w:val="ru-RU" w:eastAsia="ru-RU" w:bidi="ar-SA"/>
              </w:rPr>
              <w:t xml:space="preserve"> з </w:t>
            </w:r>
            <w:proofErr w:type="spellStart"/>
            <w:r w:rsidRPr="00FC1FB0">
              <w:rPr>
                <w:rFonts w:eastAsia="Times New Roman"/>
                <w:color w:val="000000"/>
                <w:sz w:val="20"/>
                <w:szCs w:val="20"/>
                <w:lang w:val="ru-RU" w:eastAsia="ru-RU" w:bidi="ar-SA"/>
              </w:rPr>
              <w:t>близьким</w:t>
            </w:r>
            <w:proofErr w:type="spellEnd"/>
            <w:r w:rsidRPr="00FC1FB0">
              <w:rPr>
                <w:rFonts w:eastAsia="Times New Roman"/>
                <w:color w:val="000000"/>
                <w:sz w:val="20"/>
                <w:szCs w:val="20"/>
                <w:lang w:val="ru-RU" w:eastAsia="ru-RU" w:bidi="ar-SA"/>
              </w:rPr>
              <w:t xml:space="preserve"> до </w:t>
            </w:r>
            <w:proofErr w:type="spellStart"/>
            <w:r w:rsidRPr="00FC1FB0">
              <w:rPr>
                <w:rFonts w:eastAsia="Times New Roman"/>
                <w:color w:val="000000"/>
                <w:sz w:val="20"/>
                <w:szCs w:val="20"/>
                <w:lang w:val="ru-RU" w:eastAsia="ru-RU" w:bidi="ar-SA"/>
              </w:rPr>
              <w:t>нульового</w:t>
            </w:r>
            <w:proofErr w:type="spellEnd"/>
            <w:r w:rsidRPr="00FC1FB0">
              <w:rPr>
                <w:rFonts w:eastAsia="Times New Roman"/>
                <w:color w:val="000000"/>
                <w:sz w:val="20"/>
                <w:szCs w:val="20"/>
                <w:lang w:val="ru-RU" w:eastAsia="ru-RU" w:bidi="ar-SA"/>
              </w:rPr>
              <w:t xml:space="preserve"> </w:t>
            </w:r>
            <w:proofErr w:type="spellStart"/>
            <w:proofErr w:type="gramStart"/>
            <w:r w:rsidRPr="00FC1FB0">
              <w:rPr>
                <w:rFonts w:eastAsia="Times New Roman"/>
                <w:color w:val="000000"/>
                <w:sz w:val="20"/>
                <w:szCs w:val="20"/>
                <w:lang w:val="ru-RU" w:eastAsia="ru-RU" w:bidi="ar-SA"/>
              </w:rPr>
              <w:t>р</w:t>
            </w:r>
            <w:proofErr w:type="gramEnd"/>
            <w:r w:rsidRPr="00FC1FB0">
              <w:rPr>
                <w:rFonts w:eastAsia="Times New Roman"/>
                <w:color w:val="000000"/>
                <w:sz w:val="20"/>
                <w:szCs w:val="20"/>
                <w:lang w:val="ru-RU" w:eastAsia="ru-RU" w:bidi="ar-SA"/>
              </w:rPr>
              <w:t>івня</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енергоспоживанням</w:t>
            </w:r>
            <w:proofErr w:type="spellEnd"/>
            <w:r w:rsidRPr="00FC1FB0">
              <w:rPr>
                <w:rFonts w:eastAsia="Times New Roman"/>
                <w:color w:val="000000"/>
                <w:sz w:val="20"/>
                <w:szCs w:val="20"/>
                <w:lang w:val="ru-RU" w:eastAsia="ru-RU" w:bidi="ar-SA"/>
              </w:rPr>
              <w:t xml:space="preserve"> (за </w:t>
            </w:r>
            <w:proofErr w:type="spellStart"/>
            <w:r w:rsidRPr="00FC1FB0">
              <w:rPr>
                <w:rFonts w:eastAsia="Times New Roman"/>
                <w:color w:val="000000"/>
                <w:sz w:val="20"/>
                <w:szCs w:val="20"/>
                <w:lang w:val="ru-RU" w:eastAsia="ru-RU" w:bidi="ar-SA"/>
              </w:rPr>
              <w:t>загальною</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площею</w:t>
            </w:r>
            <w:proofErr w:type="spellEnd"/>
            <w:r w:rsidRPr="00FC1FB0">
              <w:rPr>
                <w:rFonts w:eastAsia="Times New Roman"/>
                <w:color w:val="000000"/>
                <w:sz w:val="20"/>
                <w:szCs w:val="20"/>
                <w:lang w:val="ru-RU" w:eastAsia="ru-RU" w:bidi="ar-SA"/>
              </w:rPr>
              <w:t>)</w:t>
            </w:r>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0%</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2.7</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Питоме</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фактичне</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енергоспоживання</w:t>
            </w:r>
            <w:proofErr w:type="spellEnd"/>
            <w:r w:rsidRPr="00FC1FB0">
              <w:rPr>
                <w:rFonts w:eastAsia="Times New Roman"/>
                <w:color w:val="000000"/>
                <w:sz w:val="20"/>
                <w:szCs w:val="20"/>
                <w:lang w:val="ru-RU" w:eastAsia="ru-RU" w:bidi="ar-SA"/>
              </w:rPr>
              <w:t xml:space="preserve"> при </w:t>
            </w:r>
            <w:proofErr w:type="spellStart"/>
            <w:r w:rsidRPr="00FC1FB0">
              <w:rPr>
                <w:rFonts w:eastAsia="Times New Roman"/>
                <w:color w:val="000000"/>
                <w:sz w:val="20"/>
                <w:szCs w:val="20"/>
                <w:lang w:val="ru-RU" w:eastAsia="ru-RU" w:bidi="ar-SA"/>
              </w:rPr>
              <w:t>опаленні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громадських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будівель</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що</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фінансуються</w:t>
            </w:r>
            <w:proofErr w:type="spellEnd"/>
            <w:r w:rsidRPr="00FC1FB0">
              <w:rPr>
                <w:rFonts w:eastAsia="Times New Roman"/>
                <w:color w:val="000000"/>
                <w:sz w:val="20"/>
                <w:szCs w:val="20"/>
                <w:lang w:val="ru-RU" w:eastAsia="ru-RU" w:bidi="ar-SA"/>
              </w:rPr>
              <w:t xml:space="preserve"> з </w:t>
            </w:r>
            <w:proofErr w:type="spellStart"/>
            <w:r w:rsidRPr="00FC1FB0">
              <w:rPr>
                <w:rFonts w:eastAsia="Times New Roman"/>
                <w:color w:val="000000"/>
                <w:sz w:val="20"/>
                <w:szCs w:val="20"/>
                <w:lang w:val="ru-RU" w:eastAsia="ru-RU" w:bidi="ar-SA"/>
              </w:rPr>
              <w:t>місцевого</w:t>
            </w:r>
            <w:proofErr w:type="spellEnd"/>
            <w:r w:rsidRPr="00FC1FB0">
              <w:rPr>
                <w:rFonts w:eastAsia="Times New Roman"/>
                <w:color w:val="000000"/>
                <w:sz w:val="20"/>
                <w:szCs w:val="20"/>
                <w:lang w:val="ru-RU" w:eastAsia="ru-RU" w:bidi="ar-SA"/>
              </w:rPr>
              <w:t xml:space="preserve"> бюджету, </w:t>
            </w:r>
            <w:proofErr w:type="spellStart"/>
            <w:r w:rsidRPr="00FC1FB0">
              <w:rPr>
                <w:rFonts w:eastAsia="Times New Roman"/>
                <w:color w:val="000000"/>
                <w:sz w:val="20"/>
                <w:szCs w:val="20"/>
                <w:lang w:val="ru-RU" w:eastAsia="ru-RU" w:bidi="ar-SA"/>
              </w:rPr>
              <w:t>всього</w:t>
            </w:r>
            <w:proofErr w:type="spellEnd"/>
            <w:r w:rsidRPr="00FC1FB0">
              <w:rPr>
                <w:rFonts w:eastAsia="Times New Roman"/>
                <w:color w:val="000000"/>
                <w:sz w:val="20"/>
                <w:szCs w:val="20"/>
                <w:lang w:val="ru-RU" w:eastAsia="ru-RU" w:bidi="ar-SA"/>
              </w:rPr>
              <w:t xml:space="preserve">, </w:t>
            </w:r>
            <w:proofErr w:type="gramStart"/>
            <w:r w:rsidRPr="00FC1FB0">
              <w:rPr>
                <w:rFonts w:eastAsia="Times New Roman"/>
                <w:color w:val="000000"/>
                <w:sz w:val="20"/>
                <w:szCs w:val="20"/>
                <w:lang w:val="ru-RU" w:eastAsia="ru-RU" w:bidi="ar-SA"/>
              </w:rPr>
              <w:t>у</w:t>
            </w:r>
            <w:proofErr w:type="gramEnd"/>
            <w:r w:rsidRPr="00FC1FB0">
              <w:rPr>
                <w:rFonts w:eastAsia="Times New Roman"/>
                <w:color w:val="000000"/>
                <w:sz w:val="20"/>
                <w:szCs w:val="20"/>
                <w:lang w:val="ru-RU" w:eastAsia="ru-RU" w:bidi="ar-SA"/>
              </w:rPr>
              <w:t xml:space="preserve"> тому </w:t>
            </w:r>
            <w:proofErr w:type="spellStart"/>
            <w:r w:rsidRPr="00FC1FB0">
              <w:rPr>
                <w:rFonts w:eastAsia="Times New Roman"/>
                <w:color w:val="000000"/>
                <w:sz w:val="20"/>
                <w:szCs w:val="20"/>
                <w:lang w:val="ru-RU" w:eastAsia="ru-RU" w:bidi="ar-SA"/>
              </w:rPr>
              <w:t>числі</w:t>
            </w:r>
            <w:proofErr w:type="spellEnd"/>
            <w:r w:rsidRPr="00FC1FB0">
              <w:rPr>
                <w:rFonts w:eastAsia="Times New Roman"/>
                <w:color w:val="000000"/>
                <w:sz w:val="20"/>
                <w:szCs w:val="20"/>
                <w:lang w:val="ru-RU" w:eastAsia="ru-RU" w:bidi="ar-SA"/>
              </w:rPr>
              <w:t>:</w:t>
            </w:r>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год</w:t>
            </w:r>
            <w:proofErr w:type="spellEnd"/>
            <w:r w:rsidRPr="00FC1FB0">
              <w:rPr>
                <w:rFonts w:eastAsia="Times New Roman"/>
                <w:color w:val="000000"/>
                <w:sz w:val="20"/>
                <w:szCs w:val="20"/>
                <w:lang w:val="ru-RU" w:eastAsia="ru-RU" w:bidi="ar-SA"/>
              </w:rPr>
              <w:t>/</w:t>
            </w:r>
            <w:proofErr w:type="gramStart"/>
            <w:r w:rsidRPr="00FC1FB0">
              <w:rPr>
                <w:rFonts w:eastAsia="Times New Roman"/>
                <w:color w:val="000000"/>
                <w:sz w:val="20"/>
                <w:szCs w:val="20"/>
                <w:lang w:val="ru-RU" w:eastAsia="ru-RU" w:bidi="ar-SA"/>
              </w:rPr>
              <w:t>м</w:t>
            </w:r>
            <w:proofErr w:type="gramEnd"/>
            <w:r w:rsidRPr="00FC1FB0">
              <w:rPr>
                <w:rFonts w:eastAsia="Times New Roman"/>
                <w:color w:val="000000"/>
                <w:sz w:val="20"/>
                <w:szCs w:val="20"/>
                <w:lang w:val="ru-RU" w:eastAsia="ru-RU" w:bidi="ar-SA"/>
              </w:rPr>
              <w:t>³</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28,3</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ind w:firstLineChars="100" w:firstLine="200"/>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буді</w:t>
            </w:r>
            <w:proofErr w:type="gramStart"/>
            <w:r w:rsidRPr="00FC1FB0">
              <w:rPr>
                <w:rFonts w:eastAsia="Times New Roman"/>
                <w:color w:val="000000"/>
                <w:sz w:val="20"/>
                <w:szCs w:val="20"/>
                <w:lang w:val="ru-RU" w:eastAsia="ru-RU" w:bidi="ar-SA"/>
              </w:rPr>
              <w:t>вл</w:t>
            </w:r>
            <w:proofErr w:type="gramEnd"/>
            <w:r w:rsidRPr="00FC1FB0">
              <w:rPr>
                <w:rFonts w:eastAsia="Times New Roman"/>
                <w:color w:val="000000"/>
                <w:sz w:val="20"/>
                <w:szCs w:val="20"/>
                <w:lang w:val="ru-RU" w:eastAsia="ru-RU" w:bidi="ar-SA"/>
              </w:rPr>
              <w:t>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закладів</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дошкільної</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освіти</w:t>
            </w:r>
            <w:proofErr w:type="spell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год</w:t>
            </w:r>
            <w:proofErr w:type="spellEnd"/>
            <w:r w:rsidRPr="00FC1FB0">
              <w:rPr>
                <w:rFonts w:eastAsia="Times New Roman"/>
                <w:color w:val="000000"/>
                <w:sz w:val="20"/>
                <w:szCs w:val="20"/>
                <w:lang w:val="ru-RU" w:eastAsia="ru-RU" w:bidi="ar-SA"/>
              </w:rPr>
              <w:t>/</w:t>
            </w:r>
            <w:proofErr w:type="gramStart"/>
            <w:r w:rsidRPr="00FC1FB0">
              <w:rPr>
                <w:rFonts w:eastAsia="Times New Roman"/>
                <w:color w:val="000000"/>
                <w:sz w:val="20"/>
                <w:szCs w:val="20"/>
                <w:lang w:val="ru-RU" w:eastAsia="ru-RU" w:bidi="ar-SA"/>
              </w:rPr>
              <w:t>м</w:t>
            </w:r>
            <w:proofErr w:type="gramEnd"/>
            <w:r w:rsidRPr="00FC1FB0">
              <w:rPr>
                <w:rFonts w:eastAsia="Times New Roman"/>
                <w:color w:val="000000"/>
                <w:sz w:val="20"/>
                <w:szCs w:val="20"/>
                <w:lang w:val="ru-RU" w:eastAsia="ru-RU" w:bidi="ar-SA"/>
              </w:rPr>
              <w:t>³</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33,9</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ind w:firstLineChars="100" w:firstLine="200"/>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буді</w:t>
            </w:r>
            <w:proofErr w:type="gramStart"/>
            <w:r w:rsidRPr="00FC1FB0">
              <w:rPr>
                <w:rFonts w:eastAsia="Times New Roman"/>
                <w:color w:val="000000"/>
                <w:sz w:val="20"/>
                <w:szCs w:val="20"/>
                <w:lang w:val="ru-RU" w:eastAsia="ru-RU" w:bidi="ar-SA"/>
              </w:rPr>
              <w:t>вл</w:t>
            </w:r>
            <w:proofErr w:type="gramEnd"/>
            <w:r w:rsidRPr="00FC1FB0">
              <w:rPr>
                <w:rFonts w:eastAsia="Times New Roman"/>
                <w:color w:val="000000"/>
                <w:sz w:val="20"/>
                <w:szCs w:val="20"/>
                <w:lang w:val="ru-RU" w:eastAsia="ru-RU" w:bidi="ar-SA"/>
              </w:rPr>
              <w:t>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закладів</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освіти</w:t>
            </w:r>
            <w:proofErr w:type="spell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год</w:t>
            </w:r>
            <w:proofErr w:type="spellEnd"/>
            <w:r w:rsidRPr="00FC1FB0">
              <w:rPr>
                <w:rFonts w:eastAsia="Times New Roman"/>
                <w:color w:val="000000"/>
                <w:sz w:val="20"/>
                <w:szCs w:val="20"/>
                <w:lang w:val="ru-RU" w:eastAsia="ru-RU" w:bidi="ar-SA"/>
              </w:rPr>
              <w:t>/</w:t>
            </w:r>
            <w:proofErr w:type="gramStart"/>
            <w:r w:rsidRPr="00FC1FB0">
              <w:rPr>
                <w:rFonts w:eastAsia="Times New Roman"/>
                <w:color w:val="000000"/>
                <w:sz w:val="20"/>
                <w:szCs w:val="20"/>
                <w:lang w:val="ru-RU" w:eastAsia="ru-RU" w:bidi="ar-SA"/>
              </w:rPr>
              <w:t>м</w:t>
            </w:r>
            <w:proofErr w:type="gramEnd"/>
            <w:r w:rsidRPr="00FC1FB0">
              <w:rPr>
                <w:rFonts w:eastAsia="Times New Roman"/>
                <w:color w:val="000000"/>
                <w:sz w:val="20"/>
                <w:szCs w:val="20"/>
                <w:lang w:val="ru-RU" w:eastAsia="ru-RU" w:bidi="ar-SA"/>
              </w:rPr>
              <w:t>³</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21,5</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ind w:firstLineChars="100" w:firstLine="200"/>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буді</w:t>
            </w:r>
            <w:proofErr w:type="gramStart"/>
            <w:r w:rsidRPr="00FC1FB0">
              <w:rPr>
                <w:rFonts w:eastAsia="Times New Roman"/>
                <w:color w:val="000000"/>
                <w:sz w:val="20"/>
                <w:szCs w:val="20"/>
                <w:lang w:val="ru-RU" w:eastAsia="ru-RU" w:bidi="ar-SA"/>
              </w:rPr>
              <w:t>вл</w:t>
            </w:r>
            <w:proofErr w:type="gramEnd"/>
            <w:r w:rsidRPr="00FC1FB0">
              <w:rPr>
                <w:rFonts w:eastAsia="Times New Roman"/>
                <w:color w:val="000000"/>
                <w:sz w:val="20"/>
                <w:szCs w:val="20"/>
                <w:lang w:val="ru-RU" w:eastAsia="ru-RU" w:bidi="ar-SA"/>
              </w:rPr>
              <w:t>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закладів</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охорони</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здоров’я</w:t>
            </w:r>
            <w:proofErr w:type="spell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год</w:t>
            </w:r>
            <w:proofErr w:type="spellEnd"/>
            <w:r w:rsidRPr="00FC1FB0">
              <w:rPr>
                <w:rFonts w:eastAsia="Times New Roman"/>
                <w:color w:val="000000"/>
                <w:sz w:val="20"/>
                <w:szCs w:val="20"/>
                <w:lang w:val="ru-RU" w:eastAsia="ru-RU" w:bidi="ar-SA"/>
              </w:rPr>
              <w:t>/</w:t>
            </w:r>
            <w:proofErr w:type="gramStart"/>
            <w:r w:rsidRPr="00FC1FB0">
              <w:rPr>
                <w:rFonts w:eastAsia="Times New Roman"/>
                <w:color w:val="000000"/>
                <w:sz w:val="20"/>
                <w:szCs w:val="20"/>
                <w:lang w:val="ru-RU" w:eastAsia="ru-RU" w:bidi="ar-SA"/>
              </w:rPr>
              <w:t>м</w:t>
            </w:r>
            <w:proofErr w:type="gramEnd"/>
            <w:r w:rsidRPr="00FC1FB0">
              <w:rPr>
                <w:rFonts w:eastAsia="Times New Roman"/>
                <w:color w:val="000000"/>
                <w:sz w:val="20"/>
                <w:szCs w:val="20"/>
                <w:lang w:val="ru-RU" w:eastAsia="ru-RU" w:bidi="ar-SA"/>
              </w:rPr>
              <w:t>³</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48,8</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ind w:firstLineChars="100" w:firstLine="200"/>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буді</w:t>
            </w:r>
            <w:proofErr w:type="gramStart"/>
            <w:r w:rsidRPr="00FC1FB0">
              <w:rPr>
                <w:rFonts w:eastAsia="Times New Roman"/>
                <w:color w:val="000000"/>
                <w:sz w:val="20"/>
                <w:szCs w:val="20"/>
                <w:lang w:val="ru-RU" w:eastAsia="ru-RU" w:bidi="ar-SA"/>
              </w:rPr>
              <w:t>вл</w:t>
            </w:r>
            <w:proofErr w:type="gramEnd"/>
            <w:r w:rsidRPr="00FC1FB0">
              <w:rPr>
                <w:rFonts w:eastAsia="Times New Roman"/>
                <w:color w:val="000000"/>
                <w:sz w:val="20"/>
                <w:szCs w:val="20"/>
                <w:lang w:val="ru-RU" w:eastAsia="ru-RU" w:bidi="ar-SA"/>
              </w:rPr>
              <w:t>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закладів</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соціального</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захисту</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населення</w:t>
            </w:r>
            <w:proofErr w:type="spell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год</w:t>
            </w:r>
            <w:proofErr w:type="spellEnd"/>
            <w:r w:rsidRPr="00FC1FB0">
              <w:rPr>
                <w:rFonts w:eastAsia="Times New Roman"/>
                <w:color w:val="000000"/>
                <w:sz w:val="20"/>
                <w:szCs w:val="20"/>
                <w:lang w:val="ru-RU" w:eastAsia="ru-RU" w:bidi="ar-SA"/>
              </w:rPr>
              <w:t>/</w:t>
            </w:r>
            <w:proofErr w:type="gramStart"/>
            <w:r w:rsidRPr="00FC1FB0">
              <w:rPr>
                <w:rFonts w:eastAsia="Times New Roman"/>
                <w:color w:val="000000"/>
                <w:sz w:val="20"/>
                <w:szCs w:val="20"/>
                <w:lang w:val="ru-RU" w:eastAsia="ru-RU" w:bidi="ar-SA"/>
              </w:rPr>
              <w:t>м</w:t>
            </w:r>
            <w:proofErr w:type="gramEnd"/>
            <w:r w:rsidRPr="00FC1FB0">
              <w:rPr>
                <w:rFonts w:eastAsia="Times New Roman"/>
                <w:color w:val="000000"/>
                <w:sz w:val="20"/>
                <w:szCs w:val="20"/>
                <w:lang w:val="ru-RU" w:eastAsia="ru-RU" w:bidi="ar-SA"/>
              </w:rPr>
              <w:t>³</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156,7</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lastRenderedPageBreak/>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ind w:firstLineChars="100" w:firstLine="200"/>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буді</w:t>
            </w:r>
            <w:proofErr w:type="gramStart"/>
            <w:r w:rsidRPr="00FC1FB0">
              <w:rPr>
                <w:rFonts w:eastAsia="Times New Roman"/>
                <w:color w:val="000000"/>
                <w:sz w:val="20"/>
                <w:szCs w:val="20"/>
                <w:lang w:val="ru-RU" w:eastAsia="ru-RU" w:bidi="ar-SA"/>
              </w:rPr>
              <w:t>вл</w:t>
            </w:r>
            <w:proofErr w:type="gramEnd"/>
            <w:r w:rsidRPr="00FC1FB0">
              <w:rPr>
                <w:rFonts w:eastAsia="Times New Roman"/>
                <w:color w:val="000000"/>
                <w:sz w:val="20"/>
                <w:szCs w:val="20"/>
                <w:lang w:val="ru-RU" w:eastAsia="ru-RU" w:bidi="ar-SA"/>
              </w:rPr>
              <w:t>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закладів</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культури</w:t>
            </w:r>
            <w:proofErr w:type="spell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год</w:t>
            </w:r>
            <w:proofErr w:type="spellEnd"/>
            <w:r w:rsidRPr="00FC1FB0">
              <w:rPr>
                <w:rFonts w:eastAsia="Times New Roman"/>
                <w:color w:val="000000"/>
                <w:sz w:val="20"/>
                <w:szCs w:val="20"/>
                <w:lang w:val="ru-RU" w:eastAsia="ru-RU" w:bidi="ar-SA"/>
              </w:rPr>
              <w:t>/</w:t>
            </w:r>
            <w:proofErr w:type="gramStart"/>
            <w:r w:rsidRPr="00FC1FB0">
              <w:rPr>
                <w:rFonts w:eastAsia="Times New Roman"/>
                <w:color w:val="000000"/>
                <w:sz w:val="20"/>
                <w:szCs w:val="20"/>
                <w:lang w:val="ru-RU" w:eastAsia="ru-RU" w:bidi="ar-SA"/>
              </w:rPr>
              <w:t>м</w:t>
            </w:r>
            <w:proofErr w:type="gramEnd"/>
            <w:r w:rsidRPr="00FC1FB0">
              <w:rPr>
                <w:rFonts w:eastAsia="Times New Roman"/>
                <w:color w:val="000000"/>
                <w:sz w:val="20"/>
                <w:szCs w:val="20"/>
                <w:lang w:val="ru-RU" w:eastAsia="ru-RU" w:bidi="ar-SA"/>
              </w:rPr>
              <w:t>³</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17,2</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ind w:firstLineChars="100" w:firstLine="200"/>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буді</w:t>
            </w:r>
            <w:proofErr w:type="gramStart"/>
            <w:r w:rsidRPr="00FC1FB0">
              <w:rPr>
                <w:rFonts w:eastAsia="Times New Roman"/>
                <w:color w:val="000000"/>
                <w:sz w:val="20"/>
                <w:szCs w:val="20"/>
                <w:lang w:val="ru-RU" w:eastAsia="ru-RU" w:bidi="ar-SA"/>
              </w:rPr>
              <w:t>вл</w:t>
            </w:r>
            <w:proofErr w:type="gramEnd"/>
            <w:r w:rsidRPr="00FC1FB0">
              <w:rPr>
                <w:rFonts w:eastAsia="Times New Roman"/>
                <w:color w:val="000000"/>
                <w:sz w:val="20"/>
                <w:szCs w:val="20"/>
                <w:lang w:val="ru-RU" w:eastAsia="ru-RU" w:bidi="ar-SA"/>
              </w:rPr>
              <w:t>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закладів</w:t>
            </w:r>
            <w:proofErr w:type="spellEnd"/>
            <w:r w:rsidRPr="00FC1FB0">
              <w:rPr>
                <w:rFonts w:eastAsia="Times New Roman"/>
                <w:color w:val="000000"/>
                <w:sz w:val="20"/>
                <w:szCs w:val="20"/>
                <w:lang w:val="ru-RU" w:eastAsia="ru-RU" w:bidi="ar-SA"/>
              </w:rPr>
              <w:t xml:space="preserve"> спорту</w:t>
            </w:r>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год</w:t>
            </w:r>
            <w:proofErr w:type="spellEnd"/>
            <w:r w:rsidRPr="00FC1FB0">
              <w:rPr>
                <w:rFonts w:eastAsia="Times New Roman"/>
                <w:color w:val="000000"/>
                <w:sz w:val="20"/>
                <w:szCs w:val="20"/>
                <w:lang w:val="ru-RU" w:eastAsia="ru-RU" w:bidi="ar-SA"/>
              </w:rPr>
              <w:t>/</w:t>
            </w:r>
            <w:proofErr w:type="gramStart"/>
            <w:r w:rsidRPr="00FC1FB0">
              <w:rPr>
                <w:rFonts w:eastAsia="Times New Roman"/>
                <w:color w:val="000000"/>
                <w:sz w:val="20"/>
                <w:szCs w:val="20"/>
                <w:lang w:val="ru-RU" w:eastAsia="ru-RU" w:bidi="ar-SA"/>
              </w:rPr>
              <w:t>м</w:t>
            </w:r>
            <w:proofErr w:type="gramEnd"/>
            <w:r w:rsidRPr="00FC1FB0">
              <w:rPr>
                <w:rFonts w:eastAsia="Times New Roman"/>
                <w:color w:val="000000"/>
                <w:sz w:val="20"/>
                <w:szCs w:val="20"/>
                <w:lang w:val="ru-RU" w:eastAsia="ru-RU" w:bidi="ar-SA"/>
              </w:rPr>
              <w:t>³</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9,1</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ind w:firstLineChars="100" w:firstLine="200"/>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буді</w:t>
            </w:r>
            <w:proofErr w:type="gramStart"/>
            <w:r w:rsidRPr="00FC1FB0">
              <w:rPr>
                <w:rFonts w:eastAsia="Times New Roman"/>
                <w:color w:val="000000"/>
                <w:sz w:val="20"/>
                <w:szCs w:val="20"/>
                <w:lang w:val="ru-RU" w:eastAsia="ru-RU" w:bidi="ar-SA"/>
              </w:rPr>
              <w:t>вл</w:t>
            </w:r>
            <w:proofErr w:type="gramEnd"/>
            <w:r w:rsidRPr="00FC1FB0">
              <w:rPr>
                <w:rFonts w:eastAsia="Times New Roman"/>
                <w:color w:val="000000"/>
                <w:sz w:val="20"/>
                <w:szCs w:val="20"/>
                <w:lang w:val="ru-RU" w:eastAsia="ru-RU" w:bidi="ar-SA"/>
              </w:rPr>
              <w:t>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інших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бюджетних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установ</w:t>
            </w:r>
            <w:proofErr w:type="spell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год</w:t>
            </w:r>
            <w:proofErr w:type="spellEnd"/>
            <w:r w:rsidRPr="00FC1FB0">
              <w:rPr>
                <w:rFonts w:eastAsia="Times New Roman"/>
                <w:color w:val="000000"/>
                <w:sz w:val="20"/>
                <w:szCs w:val="20"/>
                <w:lang w:val="ru-RU" w:eastAsia="ru-RU" w:bidi="ar-SA"/>
              </w:rPr>
              <w:t>/</w:t>
            </w:r>
            <w:proofErr w:type="gramStart"/>
            <w:r w:rsidRPr="00FC1FB0">
              <w:rPr>
                <w:rFonts w:eastAsia="Times New Roman"/>
                <w:color w:val="000000"/>
                <w:sz w:val="20"/>
                <w:szCs w:val="20"/>
                <w:lang w:val="ru-RU" w:eastAsia="ru-RU" w:bidi="ar-SA"/>
              </w:rPr>
              <w:t>м</w:t>
            </w:r>
            <w:proofErr w:type="gramEnd"/>
            <w:r w:rsidRPr="00FC1FB0">
              <w:rPr>
                <w:rFonts w:eastAsia="Times New Roman"/>
                <w:color w:val="000000"/>
                <w:sz w:val="20"/>
                <w:szCs w:val="20"/>
                <w:lang w:val="ru-RU" w:eastAsia="ru-RU" w:bidi="ar-SA"/>
              </w:rPr>
              <w:t>³</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17,7</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2.8</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Питоме</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фактичне</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споживання</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електроенергії</w:t>
            </w:r>
            <w:proofErr w:type="spellEnd"/>
            <w:r w:rsidRPr="00FC1FB0">
              <w:rPr>
                <w:rFonts w:eastAsia="Times New Roman"/>
                <w:color w:val="000000"/>
                <w:sz w:val="20"/>
                <w:szCs w:val="20"/>
                <w:lang w:val="ru-RU" w:eastAsia="ru-RU" w:bidi="ar-SA"/>
              </w:rPr>
              <w:t xml:space="preserve"> в </w:t>
            </w:r>
            <w:proofErr w:type="spellStart"/>
            <w:r w:rsidRPr="00FC1FB0">
              <w:rPr>
                <w:rFonts w:eastAsia="Times New Roman"/>
                <w:color w:val="000000"/>
                <w:sz w:val="20"/>
                <w:szCs w:val="20"/>
                <w:lang w:val="ru-RU" w:eastAsia="ru-RU" w:bidi="ar-SA"/>
              </w:rPr>
              <w:t>громадських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будівлях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що</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фінансуються</w:t>
            </w:r>
            <w:proofErr w:type="spellEnd"/>
            <w:r w:rsidRPr="00FC1FB0">
              <w:rPr>
                <w:rFonts w:eastAsia="Times New Roman"/>
                <w:color w:val="000000"/>
                <w:sz w:val="20"/>
                <w:szCs w:val="20"/>
                <w:lang w:val="ru-RU" w:eastAsia="ru-RU" w:bidi="ar-SA"/>
              </w:rPr>
              <w:t xml:space="preserve"> з </w:t>
            </w:r>
            <w:proofErr w:type="spellStart"/>
            <w:r w:rsidRPr="00FC1FB0">
              <w:rPr>
                <w:rFonts w:eastAsia="Times New Roman"/>
                <w:color w:val="000000"/>
                <w:sz w:val="20"/>
                <w:szCs w:val="20"/>
                <w:lang w:val="ru-RU" w:eastAsia="ru-RU" w:bidi="ar-SA"/>
              </w:rPr>
              <w:t>місцевого</w:t>
            </w:r>
            <w:proofErr w:type="spellEnd"/>
            <w:r w:rsidRPr="00FC1FB0">
              <w:rPr>
                <w:rFonts w:eastAsia="Times New Roman"/>
                <w:color w:val="000000"/>
                <w:sz w:val="20"/>
                <w:szCs w:val="20"/>
                <w:lang w:val="ru-RU" w:eastAsia="ru-RU" w:bidi="ar-SA"/>
              </w:rPr>
              <w:t xml:space="preserve"> бюджету, </w:t>
            </w:r>
            <w:proofErr w:type="spellStart"/>
            <w:r w:rsidRPr="00FC1FB0">
              <w:rPr>
                <w:rFonts w:eastAsia="Times New Roman"/>
                <w:color w:val="000000"/>
                <w:sz w:val="20"/>
                <w:szCs w:val="20"/>
                <w:lang w:val="ru-RU" w:eastAsia="ru-RU" w:bidi="ar-SA"/>
              </w:rPr>
              <w:t>всього</w:t>
            </w:r>
            <w:proofErr w:type="spellEnd"/>
            <w:r w:rsidRPr="00FC1FB0">
              <w:rPr>
                <w:rFonts w:eastAsia="Times New Roman"/>
                <w:color w:val="000000"/>
                <w:sz w:val="20"/>
                <w:szCs w:val="20"/>
                <w:lang w:val="ru-RU" w:eastAsia="ru-RU" w:bidi="ar-SA"/>
              </w:rPr>
              <w:t xml:space="preserve">, </w:t>
            </w:r>
            <w:proofErr w:type="gramStart"/>
            <w:r w:rsidRPr="00FC1FB0">
              <w:rPr>
                <w:rFonts w:eastAsia="Times New Roman"/>
                <w:color w:val="000000"/>
                <w:sz w:val="20"/>
                <w:szCs w:val="20"/>
                <w:lang w:val="ru-RU" w:eastAsia="ru-RU" w:bidi="ar-SA"/>
              </w:rPr>
              <w:t>у</w:t>
            </w:r>
            <w:proofErr w:type="gramEnd"/>
            <w:r w:rsidRPr="00FC1FB0">
              <w:rPr>
                <w:rFonts w:eastAsia="Times New Roman"/>
                <w:color w:val="000000"/>
                <w:sz w:val="20"/>
                <w:szCs w:val="20"/>
                <w:lang w:val="ru-RU" w:eastAsia="ru-RU" w:bidi="ar-SA"/>
              </w:rPr>
              <w:t xml:space="preserve"> тому </w:t>
            </w:r>
            <w:proofErr w:type="spellStart"/>
            <w:r w:rsidRPr="00FC1FB0">
              <w:rPr>
                <w:rFonts w:eastAsia="Times New Roman"/>
                <w:color w:val="000000"/>
                <w:sz w:val="20"/>
                <w:szCs w:val="20"/>
                <w:lang w:val="ru-RU" w:eastAsia="ru-RU" w:bidi="ar-SA"/>
              </w:rPr>
              <w:t>числі</w:t>
            </w:r>
            <w:proofErr w:type="spellEnd"/>
            <w:r w:rsidRPr="00FC1FB0">
              <w:rPr>
                <w:rFonts w:eastAsia="Times New Roman"/>
                <w:color w:val="000000"/>
                <w:sz w:val="20"/>
                <w:szCs w:val="20"/>
                <w:lang w:val="ru-RU" w:eastAsia="ru-RU" w:bidi="ar-SA"/>
              </w:rPr>
              <w:t>:</w:t>
            </w:r>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год</w:t>
            </w:r>
            <w:proofErr w:type="spellEnd"/>
            <w:r w:rsidRPr="00FC1FB0">
              <w:rPr>
                <w:rFonts w:eastAsia="Times New Roman"/>
                <w:color w:val="000000"/>
                <w:sz w:val="20"/>
                <w:szCs w:val="20"/>
                <w:lang w:val="ru-RU" w:eastAsia="ru-RU" w:bidi="ar-SA"/>
              </w:rPr>
              <w:t>/</w:t>
            </w:r>
            <w:proofErr w:type="gramStart"/>
            <w:r w:rsidRPr="00FC1FB0">
              <w:rPr>
                <w:rFonts w:eastAsia="Times New Roman"/>
                <w:color w:val="000000"/>
                <w:sz w:val="20"/>
                <w:szCs w:val="20"/>
                <w:lang w:val="ru-RU" w:eastAsia="ru-RU" w:bidi="ar-SA"/>
              </w:rPr>
              <w:t>м</w:t>
            </w:r>
            <w:proofErr w:type="gramEnd"/>
            <w:r w:rsidRPr="00FC1FB0">
              <w:rPr>
                <w:rFonts w:eastAsia="Times New Roman"/>
                <w:color w:val="000000"/>
                <w:sz w:val="20"/>
                <w:szCs w:val="20"/>
                <w:lang w:val="ru-RU" w:eastAsia="ru-RU" w:bidi="ar-SA"/>
              </w:rPr>
              <w:t>²</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17,0</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ind w:firstLineChars="100" w:firstLine="200"/>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буді</w:t>
            </w:r>
            <w:proofErr w:type="gramStart"/>
            <w:r w:rsidRPr="00FC1FB0">
              <w:rPr>
                <w:rFonts w:eastAsia="Times New Roman"/>
                <w:color w:val="000000"/>
                <w:sz w:val="20"/>
                <w:szCs w:val="20"/>
                <w:lang w:val="ru-RU" w:eastAsia="ru-RU" w:bidi="ar-SA"/>
              </w:rPr>
              <w:t>вл</w:t>
            </w:r>
            <w:proofErr w:type="gramEnd"/>
            <w:r w:rsidRPr="00FC1FB0">
              <w:rPr>
                <w:rFonts w:eastAsia="Times New Roman"/>
                <w:color w:val="000000"/>
                <w:sz w:val="20"/>
                <w:szCs w:val="20"/>
                <w:lang w:val="ru-RU" w:eastAsia="ru-RU" w:bidi="ar-SA"/>
              </w:rPr>
              <w:t>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закладів</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дошкільної</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освіти</w:t>
            </w:r>
            <w:proofErr w:type="spell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год</w:t>
            </w:r>
            <w:proofErr w:type="spellEnd"/>
            <w:r w:rsidRPr="00FC1FB0">
              <w:rPr>
                <w:rFonts w:eastAsia="Times New Roman"/>
                <w:color w:val="000000"/>
                <w:sz w:val="20"/>
                <w:szCs w:val="20"/>
                <w:lang w:val="ru-RU" w:eastAsia="ru-RU" w:bidi="ar-SA"/>
              </w:rPr>
              <w:t>/</w:t>
            </w:r>
            <w:proofErr w:type="gramStart"/>
            <w:r w:rsidRPr="00FC1FB0">
              <w:rPr>
                <w:rFonts w:eastAsia="Times New Roman"/>
                <w:color w:val="000000"/>
                <w:sz w:val="20"/>
                <w:szCs w:val="20"/>
                <w:lang w:val="ru-RU" w:eastAsia="ru-RU" w:bidi="ar-SA"/>
              </w:rPr>
              <w:t>м</w:t>
            </w:r>
            <w:proofErr w:type="gramEnd"/>
            <w:r w:rsidRPr="00FC1FB0">
              <w:rPr>
                <w:rFonts w:eastAsia="Times New Roman"/>
                <w:color w:val="000000"/>
                <w:sz w:val="20"/>
                <w:szCs w:val="20"/>
                <w:lang w:val="ru-RU" w:eastAsia="ru-RU" w:bidi="ar-SA"/>
              </w:rPr>
              <w:t>²</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22,0</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ind w:firstLineChars="100" w:firstLine="200"/>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буді</w:t>
            </w:r>
            <w:proofErr w:type="gramStart"/>
            <w:r w:rsidRPr="00FC1FB0">
              <w:rPr>
                <w:rFonts w:eastAsia="Times New Roman"/>
                <w:color w:val="000000"/>
                <w:sz w:val="20"/>
                <w:szCs w:val="20"/>
                <w:lang w:val="ru-RU" w:eastAsia="ru-RU" w:bidi="ar-SA"/>
              </w:rPr>
              <w:t>вл</w:t>
            </w:r>
            <w:proofErr w:type="gramEnd"/>
            <w:r w:rsidRPr="00FC1FB0">
              <w:rPr>
                <w:rFonts w:eastAsia="Times New Roman"/>
                <w:color w:val="000000"/>
                <w:sz w:val="20"/>
                <w:szCs w:val="20"/>
                <w:lang w:val="ru-RU" w:eastAsia="ru-RU" w:bidi="ar-SA"/>
              </w:rPr>
              <w:t>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закладів</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освіти</w:t>
            </w:r>
            <w:proofErr w:type="spell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год</w:t>
            </w:r>
            <w:proofErr w:type="spellEnd"/>
            <w:r w:rsidRPr="00FC1FB0">
              <w:rPr>
                <w:rFonts w:eastAsia="Times New Roman"/>
                <w:color w:val="000000"/>
                <w:sz w:val="20"/>
                <w:szCs w:val="20"/>
                <w:lang w:val="ru-RU" w:eastAsia="ru-RU" w:bidi="ar-SA"/>
              </w:rPr>
              <w:t>/</w:t>
            </w:r>
            <w:proofErr w:type="gramStart"/>
            <w:r w:rsidRPr="00FC1FB0">
              <w:rPr>
                <w:rFonts w:eastAsia="Times New Roman"/>
                <w:color w:val="000000"/>
                <w:sz w:val="20"/>
                <w:szCs w:val="20"/>
                <w:lang w:val="ru-RU" w:eastAsia="ru-RU" w:bidi="ar-SA"/>
              </w:rPr>
              <w:t>м</w:t>
            </w:r>
            <w:proofErr w:type="gramEnd"/>
            <w:r w:rsidRPr="00FC1FB0">
              <w:rPr>
                <w:rFonts w:eastAsia="Times New Roman"/>
                <w:color w:val="000000"/>
                <w:sz w:val="20"/>
                <w:szCs w:val="20"/>
                <w:lang w:val="ru-RU" w:eastAsia="ru-RU" w:bidi="ar-SA"/>
              </w:rPr>
              <w:t>²</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10,9</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ind w:firstLineChars="100" w:firstLine="200"/>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буді</w:t>
            </w:r>
            <w:proofErr w:type="gramStart"/>
            <w:r w:rsidRPr="00FC1FB0">
              <w:rPr>
                <w:rFonts w:eastAsia="Times New Roman"/>
                <w:color w:val="000000"/>
                <w:sz w:val="20"/>
                <w:szCs w:val="20"/>
                <w:lang w:val="ru-RU" w:eastAsia="ru-RU" w:bidi="ar-SA"/>
              </w:rPr>
              <w:t>вл</w:t>
            </w:r>
            <w:proofErr w:type="gramEnd"/>
            <w:r w:rsidRPr="00FC1FB0">
              <w:rPr>
                <w:rFonts w:eastAsia="Times New Roman"/>
                <w:color w:val="000000"/>
                <w:sz w:val="20"/>
                <w:szCs w:val="20"/>
                <w:lang w:val="ru-RU" w:eastAsia="ru-RU" w:bidi="ar-SA"/>
              </w:rPr>
              <w:t>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закладів</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охорони</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здоров’я</w:t>
            </w:r>
            <w:proofErr w:type="spell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год</w:t>
            </w:r>
            <w:proofErr w:type="spellEnd"/>
            <w:r w:rsidRPr="00FC1FB0">
              <w:rPr>
                <w:rFonts w:eastAsia="Times New Roman"/>
                <w:color w:val="000000"/>
                <w:sz w:val="20"/>
                <w:szCs w:val="20"/>
                <w:lang w:val="ru-RU" w:eastAsia="ru-RU" w:bidi="ar-SA"/>
              </w:rPr>
              <w:t>/</w:t>
            </w:r>
            <w:proofErr w:type="gramStart"/>
            <w:r w:rsidRPr="00FC1FB0">
              <w:rPr>
                <w:rFonts w:eastAsia="Times New Roman"/>
                <w:color w:val="000000"/>
                <w:sz w:val="20"/>
                <w:szCs w:val="20"/>
                <w:lang w:val="ru-RU" w:eastAsia="ru-RU" w:bidi="ar-SA"/>
              </w:rPr>
              <w:t>м</w:t>
            </w:r>
            <w:proofErr w:type="gramEnd"/>
            <w:r w:rsidRPr="00FC1FB0">
              <w:rPr>
                <w:rFonts w:eastAsia="Times New Roman"/>
                <w:color w:val="000000"/>
                <w:sz w:val="20"/>
                <w:szCs w:val="20"/>
                <w:lang w:val="ru-RU" w:eastAsia="ru-RU" w:bidi="ar-SA"/>
              </w:rPr>
              <w:t>²</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45,1</w:t>
            </w:r>
          </w:p>
        </w:tc>
      </w:tr>
      <w:tr w:rsidR="00FC1FB0" w:rsidRPr="00FC1FB0" w:rsidTr="00FC1FB0">
        <w:trPr>
          <w:trHeight w:val="315"/>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ind w:firstLineChars="100" w:firstLine="200"/>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буді</w:t>
            </w:r>
            <w:proofErr w:type="gramStart"/>
            <w:r w:rsidRPr="00FC1FB0">
              <w:rPr>
                <w:rFonts w:eastAsia="Times New Roman"/>
                <w:color w:val="000000"/>
                <w:sz w:val="20"/>
                <w:szCs w:val="20"/>
                <w:lang w:val="ru-RU" w:eastAsia="ru-RU" w:bidi="ar-SA"/>
              </w:rPr>
              <w:t>вл</w:t>
            </w:r>
            <w:proofErr w:type="gramEnd"/>
            <w:r w:rsidRPr="00FC1FB0">
              <w:rPr>
                <w:rFonts w:eastAsia="Times New Roman"/>
                <w:color w:val="000000"/>
                <w:sz w:val="20"/>
                <w:szCs w:val="20"/>
                <w:lang w:val="ru-RU" w:eastAsia="ru-RU" w:bidi="ar-SA"/>
              </w:rPr>
              <w:t>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закладів</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соціального</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захисту</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населення</w:t>
            </w:r>
            <w:proofErr w:type="spell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год</w:t>
            </w:r>
            <w:proofErr w:type="spellEnd"/>
            <w:r w:rsidRPr="00FC1FB0">
              <w:rPr>
                <w:rFonts w:eastAsia="Times New Roman"/>
                <w:color w:val="000000"/>
                <w:sz w:val="20"/>
                <w:szCs w:val="20"/>
                <w:lang w:val="ru-RU" w:eastAsia="ru-RU" w:bidi="ar-SA"/>
              </w:rPr>
              <w:t>/</w:t>
            </w:r>
            <w:proofErr w:type="gramStart"/>
            <w:r w:rsidRPr="00FC1FB0">
              <w:rPr>
                <w:rFonts w:eastAsia="Times New Roman"/>
                <w:color w:val="000000"/>
                <w:sz w:val="20"/>
                <w:szCs w:val="20"/>
                <w:lang w:val="ru-RU" w:eastAsia="ru-RU" w:bidi="ar-SA"/>
              </w:rPr>
              <w:t>м</w:t>
            </w:r>
            <w:proofErr w:type="gramEnd"/>
            <w:r w:rsidRPr="00FC1FB0">
              <w:rPr>
                <w:rFonts w:eastAsia="Times New Roman"/>
                <w:color w:val="000000"/>
                <w:sz w:val="20"/>
                <w:szCs w:val="20"/>
                <w:lang w:val="ru-RU" w:eastAsia="ru-RU" w:bidi="ar-SA"/>
              </w:rPr>
              <w:t>²</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12,8</w:t>
            </w:r>
          </w:p>
        </w:tc>
      </w:tr>
      <w:tr w:rsidR="00FC1FB0" w:rsidRPr="00FC1FB0" w:rsidTr="00FC1FB0">
        <w:trPr>
          <w:trHeight w:val="315"/>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ind w:firstLineChars="100" w:firstLine="200"/>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буді</w:t>
            </w:r>
            <w:proofErr w:type="gramStart"/>
            <w:r w:rsidRPr="00FC1FB0">
              <w:rPr>
                <w:rFonts w:eastAsia="Times New Roman"/>
                <w:color w:val="000000"/>
                <w:sz w:val="20"/>
                <w:szCs w:val="20"/>
                <w:lang w:val="ru-RU" w:eastAsia="ru-RU" w:bidi="ar-SA"/>
              </w:rPr>
              <w:t>вл</w:t>
            </w:r>
            <w:proofErr w:type="gramEnd"/>
            <w:r w:rsidRPr="00FC1FB0">
              <w:rPr>
                <w:rFonts w:eastAsia="Times New Roman"/>
                <w:color w:val="000000"/>
                <w:sz w:val="20"/>
                <w:szCs w:val="20"/>
                <w:lang w:val="ru-RU" w:eastAsia="ru-RU" w:bidi="ar-SA"/>
              </w:rPr>
              <w:t>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закладів</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культури</w:t>
            </w:r>
            <w:proofErr w:type="spell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год</w:t>
            </w:r>
            <w:proofErr w:type="spellEnd"/>
            <w:r w:rsidRPr="00FC1FB0">
              <w:rPr>
                <w:rFonts w:eastAsia="Times New Roman"/>
                <w:color w:val="000000"/>
                <w:sz w:val="20"/>
                <w:szCs w:val="20"/>
                <w:lang w:val="ru-RU" w:eastAsia="ru-RU" w:bidi="ar-SA"/>
              </w:rPr>
              <w:t>/</w:t>
            </w:r>
            <w:proofErr w:type="gramStart"/>
            <w:r w:rsidRPr="00FC1FB0">
              <w:rPr>
                <w:rFonts w:eastAsia="Times New Roman"/>
                <w:color w:val="000000"/>
                <w:sz w:val="20"/>
                <w:szCs w:val="20"/>
                <w:lang w:val="ru-RU" w:eastAsia="ru-RU" w:bidi="ar-SA"/>
              </w:rPr>
              <w:t>м</w:t>
            </w:r>
            <w:proofErr w:type="gramEnd"/>
            <w:r w:rsidRPr="00FC1FB0">
              <w:rPr>
                <w:rFonts w:eastAsia="Times New Roman"/>
                <w:color w:val="000000"/>
                <w:sz w:val="20"/>
                <w:szCs w:val="20"/>
                <w:lang w:val="ru-RU" w:eastAsia="ru-RU" w:bidi="ar-SA"/>
              </w:rPr>
              <w:t>²</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5,8</w:t>
            </w:r>
          </w:p>
        </w:tc>
      </w:tr>
      <w:tr w:rsidR="00FC1FB0" w:rsidRPr="00FC1FB0" w:rsidTr="00FC1FB0">
        <w:trPr>
          <w:trHeight w:val="315"/>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ind w:firstLineChars="100" w:firstLine="200"/>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буді</w:t>
            </w:r>
            <w:proofErr w:type="gramStart"/>
            <w:r w:rsidRPr="00FC1FB0">
              <w:rPr>
                <w:rFonts w:eastAsia="Times New Roman"/>
                <w:color w:val="000000"/>
                <w:sz w:val="20"/>
                <w:szCs w:val="20"/>
                <w:lang w:val="ru-RU" w:eastAsia="ru-RU" w:bidi="ar-SA"/>
              </w:rPr>
              <w:t>вл</w:t>
            </w:r>
            <w:proofErr w:type="gramEnd"/>
            <w:r w:rsidRPr="00FC1FB0">
              <w:rPr>
                <w:rFonts w:eastAsia="Times New Roman"/>
                <w:color w:val="000000"/>
                <w:sz w:val="20"/>
                <w:szCs w:val="20"/>
                <w:lang w:val="ru-RU" w:eastAsia="ru-RU" w:bidi="ar-SA"/>
              </w:rPr>
              <w:t>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закладів</w:t>
            </w:r>
            <w:proofErr w:type="spellEnd"/>
            <w:r w:rsidRPr="00FC1FB0">
              <w:rPr>
                <w:rFonts w:eastAsia="Times New Roman"/>
                <w:color w:val="000000"/>
                <w:sz w:val="20"/>
                <w:szCs w:val="20"/>
                <w:lang w:val="ru-RU" w:eastAsia="ru-RU" w:bidi="ar-SA"/>
              </w:rPr>
              <w:t xml:space="preserve"> спорту</w:t>
            </w:r>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год</w:t>
            </w:r>
            <w:proofErr w:type="spellEnd"/>
            <w:r w:rsidRPr="00FC1FB0">
              <w:rPr>
                <w:rFonts w:eastAsia="Times New Roman"/>
                <w:color w:val="000000"/>
                <w:sz w:val="20"/>
                <w:szCs w:val="20"/>
                <w:lang w:val="ru-RU" w:eastAsia="ru-RU" w:bidi="ar-SA"/>
              </w:rPr>
              <w:t>/</w:t>
            </w:r>
            <w:proofErr w:type="gramStart"/>
            <w:r w:rsidRPr="00FC1FB0">
              <w:rPr>
                <w:rFonts w:eastAsia="Times New Roman"/>
                <w:color w:val="000000"/>
                <w:sz w:val="20"/>
                <w:szCs w:val="20"/>
                <w:lang w:val="ru-RU" w:eastAsia="ru-RU" w:bidi="ar-SA"/>
              </w:rPr>
              <w:t>м</w:t>
            </w:r>
            <w:proofErr w:type="gramEnd"/>
            <w:r w:rsidRPr="00FC1FB0">
              <w:rPr>
                <w:rFonts w:eastAsia="Times New Roman"/>
                <w:color w:val="000000"/>
                <w:sz w:val="20"/>
                <w:szCs w:val="20"/>
                <w:lang w:val="ru-RU" w:eastAsia="ru-RU" w:bidi="ar-SA"/>
              </w:rPr>
              <w:t>²</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16,1</w:t>
            </w:r>
          </w:p>
        </w:tc>
      </w:tr>
      <w:tr w:rsidR="00FC1FB0" w:rsidRPr="00FC1FB0" w:rsidTr="00FC1FB0">
        <w:trPr>
          <w:trHeight w:val="315"/>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ind w:firstLineChars="100" w:firstLine="200"/>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буді</w:t>
            </w:r>
            <w:proofErr w:type="gramStart"/>
            <w:r w:rsidRPr="00FC1FB0">
              <w:rPr>
                <w:rFonts w:eastAsia="Times New Roman"/>
                <w:color w:val="000000"/>
                <w:sz w:val="20"/>
                <w:szCs w:val="20"/>
                <w:lang w:val="ru-RU" w:eastAsia="ru-RU" w:bidi="ar-SA"/>
              </w:rPr>
              <w:t>вл</w:t>
            </w:r>
            <w:proofErr w:type="gramEnd"/>
            <w:r w:rsidRPr="00FC1FB0">
              <w:rPr>
                <w:rFonts w:eastAsia="Times New Roman"/>
                <w:color w:val="000000"/>
                <w:sz w:val="20"/>
                <w:szCs w:val="20"/>
                <w:lang w:val="ru-RU" w:eastAsia="ru-RU" w:bidi="ar-SA"/>
              </w:rPr>
              <w:t>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інших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бюджетних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установ</w:t>
            </w:r>
            <w:proofErr w:type="spell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год</w:t>
            </w:r>
            <w:proofErr w:type="spellEnd"/>
            <w:r w:rsidRPr="00FC1FB0">
              <w:rPr>
                <w:rFonts w:eastAsia="Times New Roman"/>
                <w:color w:val="000000"/>
                <w:sz w:val="20"/>
                <w:szCs w:val="20"/>
                <w:lang w:val="ru-RU" w:eastAsia="ru-RU" w:bidi="ar-SA"/>
              </w:rPr>
              <w:t>/</w:t>
            </w:r>
            <w:proofErr w:type="gramStart"/>
            <w:r w:rsidRPr="00FC1FB0">
              <w:rPr>
                <w:rFonts w:eastAsia="Times New Roman"/>
                <w:color w:val="000000"/>
                <w:sz w:val="20"/>
                <w:szCs w:val="20"/>
                <w:lang w:val="ru-RU" w:eastAsia="ru-RU" w:bidi="ar-SA"/>
              </w:rPr>
              <w:t>м</w:t>
            </w:r>
            <w:proofErr w:type="gramEnd"/>
            <w:r w:rsidRPr="00FC1FB0">
              <w:rPr>
                <w:rFonts w:eastAsia="Times New Roman"/>
                <w:color w:val="000000"/>
                <w:sz w:val="20"/>
                <w:szCs w:val="20"/>
                <w:lang w:val="ru-RU" w:eastAsia="ru-RU" w:bidi="ar-SA"/>
              </w:rPr>
              <w:t>²</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4,9</w:t>
            </w:r>
          </w:p>
        </w:tc>
      </w:tr>
      <w:tr w:rsidR="00FC1FB0" w:rsidRPr="00FC1FB0" w:rsidTr="00FC1FB0">
        <w:trPr>
          <w:trHeight w:val="315"/>
        </w:trPr>
        <w:tc>
          <w:tcPr>
            <w:tcW w:w="719" w:type="dxa"/>
            <w:tcBorders>
              <w:top w:val="nil"/>
              <w:left w:val="single" w:sz="4" w:space="0" w:color="000000"/>
              <w:bottom w:val="single" w:sz="4" w:space="0" w:color="000000"/>
              <w:right w:val="single" w:sz="4" w:space="0" w:color="000000"/>
            </w:tcBorders>
            <w:shd w:val="clear" w:color="B7B7B7" w:fill="B7B7B7"/>
            <w:vAlign w:val="bottom"/>
            <w:hideMark/>
          </w:tcPr>
          <w:p w:rsidR="00FC1FB0" w:rsidRPr="00FC1FB0" w:rsidRDefault="00FC1FB0" w:rsidP="00FC1FB0">
            <w:pPr>
              <w:spacing w:after="0" w:line="240" w:lineRule="auto"/>
              <w:jc w:val="center"/>
              <w:rPr>
                <w:rFonts w:eastAsia="Times New Roman"/>
                <w:b/>
                <w:bCs/>
                <w:color w:val="000000"/>
                <w:sz w:val="20"/>
                <w:szCs w:val="20"/>
                <w:lang w:val="ru-RU" w:eastAsia="ru-RU" w:bidi="ar-SA"/>
              </w:rPr>
            </w:pPr>
            <w:r w:rsidRPr="00FC1FB0">
              <w:rPr>
                <w:rFonts w:eastAsia="Times New Roman"/>
                <w:b/>
                <w:bCs/>
                <w:color w:val="000000"/>
                <w:sz w:val="20"/>
                <w:szCs w:val="20"/>
                <w:lang w:val="ru-RU" w:eastAsia="ru-RU" w:bidi="ar-SA"/>
              </w:rPr>
              <w:t>3</w:t>
            </w:r>
          </w:p>
        </w:tc>
        <w:tc>
          <w:tcPr>
            <w:tcW w:w="6232" w:type="dxa"/>
            <w:tcBorders>
              <w:top w:val="nil"/>
              <w:left w:val="nil"/>
              <w:bottom w:val="single" w:sz="4" w:space="0" w:color="000000"/>
              <w:right w:val="single" w:sz="4" w:space="0" w:color="000000"/>
            </w:tcBorders>
            <w:shd w:val="clear" w:color="B7B7B7" w:fill="B7B7B7"/>
            <w:vAlign w:val="center"/>
            <w:hideMark/>
          </w:tcPr>
          <w:p w:rsidR="00FC1FB0" w:rsidRPr="00FC1FB0" w:rsidRDefault="00FC1FB0" w:rsidP="00FC1FB0">
            <w:pPr>
              <w:spacing w:after="0" w:line="240" w:lineRule="auto"/>
              <w:rPr>
                <w:rFonts w:eastAsia="Times New Roman"/>
                <w:b/>
                <w:bCs/>
                <w:color w:val="000000"/>
                <w:sz w:val="20"/>
                <w:szCs w:val="20"/>
                <w:lang w:val="ru-RU" w:eastAsia="ru-RU" w:bidi="ar-SA"/>
              </w:rPr>
            </w:pPr>
            <w:proofErr w:type="spellStart"/>
            <w:r w:rsidRPr="00FC1FB0">
              <w:rPr>
                <w:rFonts w:eastAsia="Times New Roman"/>
                <w:b/>
                <w:bCs/>
                <w:color w:val="000000"/>
                <w:sz w:val="20"/>
                <w:szCs w:val="20"/>
                <w:lang w:val="ru-RU" w:eastAsia="ru-RU" w:bidi="ar-SA"/>
              </w:rPr>
              <w:t>Житлові</w:t>
            </w:r>
            <w:proofErr w:type="spellEnd"/>
            <w:r w:rsidRPr="00FC1FB0">
              <w:rPr>
                <w:rFonts w:eastAsia="Times New Roman"/>
                <w:b/>
                <w:bCs/>
                <w:color w:val="000000"/>
                <w:sz w:val="20"/>
                <w:szCs w:val="20"/>
                <w:lang w:val="ru-RU" w:eastAsia="ru-RU" w:bidi="ar-SA"/>
              </w:rPr>
              <w:t xml:space="preserve"> </w:t>
            </w:r>
            <w:proofErr w:type="spellStart"/>
            <w:r w:rsidRPr="00FC1FB0">
              <w:rPr>
                <w:rFonts w:eastAsia="Times New Roman"/>
                <w:b/>
                <w:bCs/>
                <w:color w:val="000000"/>
                <w:sz w:val="20"/>
                <w:szCs w:val="20"/>
                <w:lang w:val="ru-RU" w:eastAsia="ru-RU" w:bidi="ar-SA"/>
              </w:rPr>
              <w:t>буді</w:t>
            </w:r>
            <w:proofErr w:type="gramStart"/>
            <w:r w:rsidRPr="00FC1FB0">
              <w:rPr>
                <w:rFonts w:eastAsia="Times New Roman"/>
                <w:b/>
                <w:bCs/>
                <w:color w:val="000000"/>
                <w:sz w:val="20"/>
                <w:szCs w:val="20"/>
                <w:lang w:val="ru-RU" w:eastAsia="ru-RU" w:bidi="ar-SA"/>
              </w:rPr>
              <w:t>вл</w:t>
            </w:r>
            <w:proofErr w:type="gramEnd"/>
            <w:r w:rsidRPr="00FC1FB0">
              <w:rPr>
                <w:rFonts w:eastAsia="Times New Roman"/>
                <w:b/>
                <w:bCs/>
                <w:color w:val="000000"/>
                <w:sz w:val="20"/>
                <w:szCs w:val="20"/>
                <w:lang w:val="ru-RU" w:eastAsia="ru-RU" w:bidi="ar-SA"/>
              </w:rPr>
              <w:t>і</w:t>
            </w:r>
            <w:proofErr w:type="spellEnd"/>
          </w:p>
        </w:tc>
        <w:tc>
          <w:tcPr>
            <w:tcW w:w="1422" w:type="dxa"/>
            <w:tcBorders>
              <w:top w:val="nil"/>
              <w:left w:val="nil"/>
              <w:bottom w:val="single" w:sz="4" w:space="0" w:color="000000"/>
              <w:right w:val="single" w:sz="4" w:space="0" w:color="000000"/>
            </w:tcBorders>
            <w:shd w:val="clear" w:color="B7B7B7" w:fill="B7B7B7"/>
            <w:vAlign w:val="bottom"/>
            <w:hideMark/>
          </w:tcPr>
          <w:p w:rsidR="00FC1FB0" w:rsidRPr="00FC1FB0" w:rsidRDefault="00FC1FB0" w:rsidP="00FC1FB0">
            <w:pPr>
              <w:spacing w:after="0" w:line="240" w:lineRule="auto"/>
              <w:rPr>
                <w:rFonts w:eastAsia="Times New Roman"/>
                <w:b/>
                <w:bCs/>
                <w:color w:val="000000"/>
                <w:sz w:val="20"/>
                <w:szCs w:val="20"/>
                <w:lang w:val="ru-RU" w:eastAsia="ru-RU" w:bidi="ar-SA"/>
              </w:rPr>
            </w:pPr>
            <w:r w:rsidRPr="00FC1FB0">
              <w:rPr>
                <w:rFonts w:eastAsia="Times New Roman"/>
                <w:b/>
                <w:bCs/>
                <w:color w:val="000000"/>
                <w:sz w:val="20"/>
                <w:szCs w:val="20"/>
                <w:lang w:val="ru-RU" w:eastAsia="ru-RU" w:bidi="ar-SA"/>
              </w:rPr>
              <w:t> </w:t>
            </w:r>
          </w:p>
        </w:tc>
        <w:tc>
          <w:tcPr>
            <w:tcW w:w="1659" w:type="dxa"/>
            <w:tcBorders>
              <w:top w:val="nil"/>
              <w:left w:val="nil"/>
              <w:bottom w:val="single" w:sz="4" w:space="0" w:color="000000"/>
              <w:right w:val="single" w:sz="4" w:space="0" w:color="000000"/>
            </w:tcBorders>
            <w:shd w:val="clear" w:color="B7B7B7" w:fill="B7B7B7"/>
            <w:vAlign w:val="bottom"/>
            <w:hideMark/>
          </w:tcPr>
          <w:p w:rsidR="00FC1FB0" w:rsidRPr="00FC1FB0" w:rsidRDefault="00FC1FB0" w:rsidP="00FC1FB0">
            <w:pPr>
              <w:spacing w:after="0" w:line="240" w:lineRule="auto"/>
              <w:jc w:val="center"/>
              <w:rPr>
                <w:rFonts w:eastAsia="Times New Roman"/>
                <w:b/>
                <w:bCs/>
                <w:color w:val="000000"/>
                <w:sz w:val="20"/>
                <w:szCs w:val="20"/>
                <w:lang w:val="ru-RU" w:eastAsia="ru-RU" w:bidi="ar-SA"/>
              </w:rPr>
            </w:pPr>
            <w:r w:rsidRPr="00FC1FB0">
              <w:rPr>
                <w:rFonts w:eastAsia="Times New Roman"/>
                <w:b/>
                <w:bCs/>
                <w:color w:val="000000"/>
                <w:sz w:val="20"/>
                <w:szCs w:val="20"/>
                <w:lang w:val="ru-RU" w:eastAsia="ru-RU" w:bidi="ar-SA"/>
              </w:rPr>
              <w:t> </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3.1</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Частка</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домогосподарств</w:t>
            </w:r>
            <w:proofErr w:type="spellEnd"/>
            <w:r w:rsidRPr="00FC1FB0">
              <w:rPr>
                <w:rFonts w:eastAsia="Times New Roman"/>
                <w:color w:val="000000"/>
                <w:sz w:val="20"/>
                <w:szCs w:val="20"/>
                <w:lang w:val="ru-RU" w:eastAsia="ru-RU" w:bidi="ar-SA"/>
              </w:rPr>
              <w:t xml:space="preserve"> у </w:t>
            </w:r>
            <w:proofErr w:type="spellStart"/>
            <w:r w:rsidRPr="00FC1FB0">
              <w:rPr>
                <w:rFonts w:eastAsia="Times New Roman"/>
                <w:color w:val="000000"/>
                <w:sz w:val="20"/>
                <w:szCs w:val="20"/>
                <w:lang w:val="ru-RU" w:eastAsia="ru-RU" w:bidi="ar-SA"/>
              </w:rPr>
              <w:t>багатоквартирних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будинках</w:t>
            </w:r>
            <w:proofErr w:type="spell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3.2</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xml:space="preserve">Структура </w:t>
            </w:r>
            <w:proofErr w:type="spellStart"/>
            <w:r w:rsidRPr="00FC1FB0">
              <w:rPr>
                <w:rFonts w:eastAsia="Times New Roman"/>
                <w:color w:val="000000"/>
                <w:sz w:val="20"/>
                <w:szCs w:val="20"/>
                <w:lang w:val="ru-RU" w:eastAsia="ru-RU" w:bidi="ar-SA"/>
              </w:rPr>
              <w:t>житлових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будівель</w:t>
            </w:r>
            <w:proofErr w:type="spellEnd"/>
            <w:r w:rsidRPr="00FC1FB0">
              <w:rPr>
                <w:rFonts w:eastAsia="Times New Roman"/>
                <w:color w:val="000000"/>
                <w:sz w:val="20"/>
                <w:szCs w:val="20"/>
                <w:lang w:val="ru-RU" w:eastAsia="ru-RU" w:bidi="ar-SA"/>
              </w:rPr>
              <w:t xml:space="preserve"> (за </w:t>
            </w:r>
            <w:proofErr w:type="spellStart"/>
            <w:r w:rsidRPr="00FC1FB0">
              <w:rPr>
                <w:rFonts w:eastAsia="Times New Roman"/>
                <w:color w:val="000000"/>
                <w:sz w:val="20"/>
                <w:szCs w:val="20"/>
                <w:lang w:val="ru-RU" w:eastAsia="ru-RU" w:bidi="ar-SA"/>
              </w:rPr>
              <w:t>загальною</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площею</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всього</w:t>
            </w:r>
            <w:proofErr w:type="spellEnd"/>
            <w:r w:rsidRPr="00FC1FB0">
              <w:rPr>
                <w:rFonts w:eastAsia="Times New Roman"/>
                <w:color w:val="000000"/>
                <w:sz w:val="20"/>
                <w:szCs w:val="20"/>
                <w:lang w:val="ru-RU" w:eastAsia="ru-RU" w:bidi="ar-SA"/>
              </w:rPr>
              <w:t xml:space="preserve">, </w:t>
            </w:r>
            <w:proofErr w:type="gramStart"/>
            <w:r w:rsidRPr="00FC1FB0">
              <w:rPr>
                <w:rFonts w:eastAsia="Times New Roman"/>
                <w:color w:val="000000"/>
                <w:sz w:val="20"/>
                <w:szCs w:val="20"/>
                <w:lang w:val="ru-RU" w:eastAsia="ru-RU" w:bidi="ar-SA"/>
              </w:rPr>
              <w:t>у</w:t>
            </w:r>
            <w:proofErr w:type="gramEnd"/>
            <w:r w:rsidRPr="00FC1FB0">
              <w:rPr>
                <w:rFonts w:eastAsia="Times New Roman"/>
                <w:color w:val="000000"/>
                <w:sz w:val="20"/>
                <w:szCs w:val="20"/>
                <w:lang w:val="ru-RU" w:eastAsia="ru-RU" w:bidi="ar-SA"/>
              </w:rPr>
              <w:t xml:space="preserve"> тому </w:t>
            </w:r>
            <w:proofErr w:type="spellStart"/>
            <w:r w:rsidRPr="00FC1FB0">
              <w:rPr>
                <w:rFonts w:eastAsia="Times New Roman"/>
                <w:color w:val="000000"/>
                <w:sz w:val="20"/>
                <w:szCs w:val="20"/>
                <w:lang w:val="ru-RU" w:eastAsia="ru-RU" w:bidi="ar-SA"/>
              </w:rPr>
              <w:t>числі</w:t>
            </w:r>
            <w:proofErr w:type="spellEnd"/>
            <w:r w:rsidRPr="00FC1FB0">
              <w:rPr>
                <w:rFonts w:eastAsia="Times New Roman"/>
                <w:color w:val="000000"/>
                <w:sz w:val="20"/>
                <w:szCs w:val="20"/>
                <w:lang w:val="ru-RU" w:eastAsia="ru-RU" w:bidi="ar-SA"/>
              </w:rPr>
              <w:t>:</w:t>
            </w:r>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315"/>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приватні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будинки</w:t>
            </w:r>
            <w:proofErr w:type="spell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16,03%</w:t>
            </w:r>
          </w:p>
        </w:tc>
      </w:tr>
      <w:tr w:rsidR="00FC1FB0" w:rsidRPr="00FC1FB0" w:rsidTr="00FC1FB0">
        <w:trPr>
          <w:trHeight w:val="315"/>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буді</w:t>
            </w:r>
            <w:proofErr w:type="gramStart"/>
            <w:r w:rsidRPr="00FC1FB0">
              <w:rPr>
                <w:rFonts w:eastAsia="Times New Roman"/>
                <w:color w:val="000000"/>
                <w:sz w:val="20"/>
                <w:szCs w:val="20"/>
                <w:lang w:val="ru-RU" w:eastAsia="ru-RU" w:bidi="ar-SA"/>
              </w:rPr>
              <w:t>вл</w:t>
            </w:r>
            <w:proofErr w:type="gramEnd"/>
            <w:r w:rsidRPr="00FC1FB0">
              <w:rPr>
                <w:rFonts w:eastAsia="Times New Roman"/>
                <w:color w:val="000000"/>
                <w:sz w:val="20"/>
                <w:szCs w:val="20"/>
                <w:lang w:val="ru-RU" w:eastAsia="ru-RU" w:bidi="ar-SA"/>
              </w:rPr>
              <w:t>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одноквартирні</w:t>
            </w:r>
            <w:proofErr w:type="spell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0,03%</w:t>
            </w:r>
          </w:p>
        </w:tc>
      </w:tr>
      <w:tr w:rsidR="00FC1FB0" w:rsidRPr="00FC1FB0" w:rsidTr="00FC1FB0">
        <w:trPr>
          <w:trHeight w:val="315"/>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буді</w:t>
            </w:r>
            <w:proofErr w:type="gramStart"/>
            <w:r w:rsidRPr="00FC1FB0">
              <w:rPr>
                <w:rFonts w:eastAsia="Times New Roman"/>
                <w:color w:val="000000"/>
                <w:sz w:val="20"/>
                <w:szCs w:val="20"/>
                <w:lang w:val="ru-RU" w:eastAsia="ru-RU" w:bidi="ar-SA"/>
              </w:rPr>
              <w:t>вл</w:t>
            </w:r>
            <w:proofErr w:type="gramEnd"/>
            <w:r w:rsidRPr="00FC1FB0">
              <w:rPr>
                <w:rFonts w:eastAsia="Times New Roman"/>
                <w:color w:val="000000"/>
                <w:sz w:val="20"/>
                <w:szCs w:val="20"/>
                <w:lang w:val="ru-RU" w:eastAsia="ru-RU" w:bidi="ar-SA"/>
              </w:rPr>
              <w:t>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двоквартирні</w:t>
            </w:r>
            <w:proofErr w:type="spell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0,05%</w:t>
            </w:r>
          </w:p>
        </w:tc>
      </w:tr>
      <w:tr w:rsidR="00FC1FB0" w:rsidRPr="00FC1FB0" w:rsidTr="00FC1FB0">
        <w:trPr>
          <w:trHeight w:val="315"/>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буді</w:t>
            </w:r>
            <w:proofErr w:type="gramStart"/>
            <w:r w:rsidRPr="00FC1FB0">
              <w:rPr>
                <w:rFonts w:eastAsia="Times New Roman"/>
                <w:color w:val="000000"/>
                <w:sz w:val="20"/>
                <w:szCs w:val="20"/>
                <w:lang w:val="ru-RU" w:eastAsia="ru-RU" w:bidi="ar-SA"/>
              </w:rPr>
              <w:t>вл</w:t>
            </w:r>
            <w:proofErr w:type="gramEnd"/>
            <w:r w:rsidRPr="00FC1FB0">
              <w:rPr>
                <w:rFonts w:eastAsia="Times New Roman"/>
                <w:color w:val="000000"/>
                <w:sz w:val="20"/>
                <w:szCs w:val="20"/>
                <w:lang w:val="ru-RU" w:eastAsia="ru-RU" w:bidi="ar-SA"/>
              </w:rPr>
              <w:t>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багатоквартирні</w:t>
            </w:r>
            <w:proofErr w:type="spell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81,88%</w:t>
            </w:r>
          </w:p>
        </w:tc>
      </w:tr>
      <w:tr w:rsidR="00FC1FB0" w:rsidRPr="00FC1FB0" w:rsidTr="00FC1FB0">
        <w:trPr>
          <w:trHeight w:val="315"/>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буді</w:t>
            </w:r>
            <w:proofErr w:type="gramStart"/>
            <w:r w:rsidRPr="00FC1FB0">
              <w:rPr>
                <w:rFonts w:eastAsia="Times New Roman"/>
                <w:color w:val="000000"/>
                <w:sz w:val="20"/>
                <w:szCs w:val="20"/>
                <w:lang w:val="ru-RU" w:eastAsia="ru-RU" w:bidi="ar-SA"/>
              </w:rPr>
              <w:t>вл</w:t>
            </w:r>
            <w:proofErr w:type="gramEnd"/>
            <w:r w:rsidRPr="00FC1FB0">
              <w:rPr>
                <w:rFonts w:eastAsia="Times New Roman"/>
                <w:color w:val="000000"/>
                <w:sz w:val="20"/>
                <w:szCs w:val="20"/>
                <w:lang w:val="ru-RU" w:eastAsia="ru-RU" w:bidi="ar-SA"/>
              </w:rPr>
              <w:t>і</w:t>
            </w:r>
            <w:proofErr w:type="spellEnd"/>
            <w:r w:rsidRPr="00FC1FB0">
              <w:rPr>
                <w:rFonts w:eastAsia="Times New Roman"/>
                <w:color w:val="000000"/>
                <w:sz w:val="20"/>
                <w:szCs w:val="20"/>
                <w:lang w:val="ru-RU" w:eastAsia="ru-RU" w:bidi="ar-SA"/>
              </w:rPr>
              <w:t xml:space="preserve"> для </w:t>
            </w:r>
            <w:proofErr w:type="spellStart"/>
            <w:r w:rsidRPr="00FC1FB0">
              <w:rPr>
                <w:rFonts w:eastAsia="Times New Roman"/>
                <w:color w:val="000000"/>
                <w:sz w:val="20"/>
                <w:szCs w:val="20"/>
                <w:lang w:val="ru-RU" w:eastAsia="ru-RU" w:bidi="ar-SA"/>
              </w:rPr>
              <w:t>колективного</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проживання</w:t>
            </w:r>
            <w:proofErr w:type="spell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2,02%</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3.3</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Питоме</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фактичне</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енергоспоживання</w:t>
            </w:r>
            <w:proofErr w:type="spellEnd"/>
            <w:r w:rsidRPr="00FC1FB0">
              <w:rPr>
                <w:rFonts w:eastAsia="Times New Roman"/>
                <w:color w:val="000000"/>
                <w:sz w:val="20"/>
                <w:szCs w:val="20"/>
                <w:lang w:val="ru-RU" w:eastAsia="ru-RU" w:bidi="ar-SA"/>
              </w:rPr>
              <w:t xml:space="preserve"> на </w:t>
            </w:r>
            <w:proofErr w:type="spellStart"/>
            <w:r w:rsidRPr="00FC1FB0">
              <w:rPr>
                <w:rFonts w:eastAsia="Times New Roman"/>
                <w:color w:val="000000"/>
                <w:sz w:val="20"/>
                <w:szCs w:val="20"/>
                <w:lang w:val="ru-RU" w:eastAsia="ru-RU" w:bidi="ar-SA"/>
              </w:rPr>
              <w:t>опалення</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житлових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будівель</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всього</w:t>
            </w:r>
            <w:proofErr w:type="spellEnd"/>
            <w:r w:rsidRPr="00FC1FB0">
              <w:rPr>
                <w:rFonts w:eastAsia="Times New Roman"/>
                <w:color w:val="000000"/>
                <w:sz w:val="20"/>
                <w:szCs w:val="20"/>
                <w:lang w:val="ru-RU" w:eastAsia="ru-RU" w:bidi="ar-SA"/>
              </w:rPr>
              <w:t xml:space="preserve">, </w:t>
            </w:r>
            <w:proofErr w:type="gramStart"/>
            <w:r w:rsidRPr="00FC1FB0">
              <w:rPr>
                <w:rFonts w:eastAsia="Times New Roman"/>
                <w:color w:val="000000"/>
                <w:sz w:val="20"/>
                <w:szCs w:val="20"/>
                <w:lang w:val="ru-RU" w:eastAsia="ru-RU" w:bidi="ar-SA"/>
              </w:rPr>
              <w:t>у</w:t>
            </w:r>
            <w:proofErr w:type="gramEnd"/>
            <w:r w:rsidRPr="00FC1FB0">
              <w:rPr>
                <w:rFonts w:eastAsia="Times New Roman"/>
                <w:color w:val="000000"/>
                <w:sz w:val="20"/>
                <w:szCs w:val="20"/>
                <w:lang w:val="ru-RU" w:eastAsia="ru-RU" w:bidi="ar-SA"/>
              </w:rPr>
              <w:t xml:space="preserve"> тому </w:t>
            </w:r>
            <w:proofErr w:type="spellStart"/>
            <w:r w:rsidRPr="00FC1FB0">
              <w:rPr>
                <w:rFonts w:eastAsia="Times New Roman"/>
                <w:color w:val="000000"/>
                <w:sz w:val="20"/>
                <w:szCs w:val="20"/>
                <w:lang w:val="ru-RU" w:eastAsia="ru-RU" w:bidi="ar-SA"/>
              </w:rPr>
              <w:t>числі</w:t>
            </w:r>
            <w:proofErr w:type="spellEnd"/>
            <w:r w:rsidRPr="00FC1FB0">
              <w:rPr>
                <w:rFonts w:eastAsia="Times New Roman"/>
                <w:color w:val="000000"/>
                <w:sz w:val="20"/>
                <w:szCs w:val="20"/>
                <w:lang w:val="ru-RU" w:eastAsia="ru-RU" w:bidi="ar-SA"/>
              </w:rPr>
              <w:t>:</w:t>
            </w:r>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год</w:t>
            </w:r>
            <w:proofErr w:type="spellEnd"/>
            <w:r w:rsidRPr="00FC1FB0">
              <w:rPr>
                <w:rFonts w:eastAsia="Times New Roman"/>
                <w:color w:val="000000"/>
                <w:sz w:val="20"/>
                <w:szCs w:val="20"/>
                <w:lang w:val="ru-RU" w:eastAsia="ru-RU" w:bidi="ar-SA"/>
              </w:rPr>
              <w:t>/</w:t>
            </w:r>
            <w:proofErr w:type="gramStart"/>
            <w:r w:rsidRPr="00FC1FB0">
              <w:rPr>
                <w:rFonts w:eastAsia="Times New Roman"/>
                <w:color w:val="000000"/>
                <w:sz w:val="20"/>
                <w:szCs w:val="20"/>
                <w:lang w:val="ru-RU" w:eastAsia="ru-RU" w:bidi="ar-SA"/>
              </w:rPr>
              <w:t>м</w:t>
            </w:r>
            <w:proofErr w:type="gramEnd"/>
            <w:r w:rsidRPr="00FC1FB0">
              <w:rPr>
                <w:rFonts w:eastAsia="Times New Roman"/>
                <w:color w:val="000000"/>
                <w:sz w:val="20"/>
                <w:szCs w:val="20"/>
                <w:lang w:val="ru-RU" w:eastAsia="ru-RU" w:bidi="ar-SA"/>
              </w:rPr>
              <w:t>²</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114,7</w:t>
            </w:r>
          </w:p>
        </w:tc>
      </w:tr>
      <w:tr w:rsidR="00FC1FB0" w:rsidRPr="00FC1FB0" w:rsidTr="00FC1FB0">
        <w:trPr>
          <w:trHeight w:val="315"/>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буді</w:t>
            </w:r>
            <w:proofErr w:type="gramStart"/>
            <w:r w:rsidRPr="00FC1FB0">
              <w:rPr>
                <w:rFonts w:eastAsia="Times New Roman"/>
                <w:color w:val="000000"/>
                <w:sz w:val="20"/>
                <w:szCs w:val="20"/>
                <w:lang w:val="ru-RU" w:eastAsia="ru-RU" w:bidi="ar-SA"/>
              </w:rPr>
              <w:t>вл</w:t>
            </w:r>
            <w:proofErr w:type="gramEnd"/>
            <w:r w:rsidRPr="00FC1FB0">
              <w:rPr>
                <w:rFonts w:eastAsia="Times New Roman"/>
                <w:color w:val="000000"/>
                <w:sz w:val="20"/>
                <w:szCs w:val="20"/>
                <w:lang w:val="ru-RU" w:eastAsia="ru-RU" w:bidi="ar-SA"/>
              </w:rPr>
              <w:t>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одноквартирні</w:t>
            </w:r>
            <w:proofErr w:type="spell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год</w:t>
            </w:r>
            <w:proofErr w:type="spellEnd"/>
            <w:r w:rsidRPr="00FC1FB0">
              <w:rPr>
                <w:rFonts w:eastAsia="Times New Roman"/>
                <w:color w:val="000000"/>
                <w:sz w:val="20"/>
                <w:szCs w:val="20"/>
                <w:lang w:val="ru-RU" w:eastAsia="ru-RU" w:bidi="ar-SA"/>
              </w:rPr>
              <w:t>/</w:t>
            </w:r>
            <w:proofErr w:type="gramStart"/>
            <w:r w:rsidRPr="00FC1FB0">
              <w:rPr>
                <w:rFonts w:eastAsia="Times New Roman"/>
                <w:color w:val="000000"/>
                <w:sz w:val="20"/>
                <w:szCs w:val="20"/>
                <w:lang w:val="ru-RU" w:eastAsia="ru-RU" w:bidi="ar-SA"/>
              </w:rPr>
              <w:t>м</w:t>
            </w:r>
            <w:proofErr w:type="gramEnd"/>
            <w:r w:rsidRPr="00FC1FB0">
              <w:rPr>
                <w:rFonts w:eastAsia="Times New Roman"/>
                <w:color w:val="000000"/>
                <w:sz w:val="20"/>
                <w:szCs w:val="20"/>
                <w:lang w:val="ru-RU" w:eastAsia="ru-RU" w:bidi="ar-SA"/>
              </w:rPr>
              <w:t>²</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315"/>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буді</w:t>
            </w:r>
            <w:proofErr w:type="gramStart"/>
            <w:r w:rsidRPr="00FC1FB0">
              <w:rPr>
                <w:rFonts w:eastAsia="Times New Roman"/>
                <w:color w:val="000000"/>
                <w:sz w:val="20"/>
                <w:szCs w:val="20"/>
                <w:lang w:val="ru-RU" w:eastAsia="ru-RU" w:bidi="ar-SA"/>
              </w:rPr>
              <w:t>вл</w:t>
            </w:r>
            <w:proofErr w:type="gramEnd"/>
            <w:r w:rsidRPr="00FC1FB0">
              <w:rPr>
                <w:rFonts w:eastAsia="Times New Roman"/>
                <w:color w:val="000000"/>
                <w:sz w:val="20"/>
                <w:szCs w:val="20"/>
                <w:lang w:val="ru-RU" w:eastAsia="ru-RU" w:bidi="ar-SA"/>
              </w:rPr>
              <w:t>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двоквартирні</w:t>
            </w:r>
            <w:proofErr w:type="spell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год</w:t>
            </w:r>
            <w:proofErr w:type="spellEnd"/>
            <w:r w:rsidRPr="00FC1FB0">
              <w:rPr>
                <w:rFonts w:eastAsia="Times New Roman"/>
                <w:color w:val="000000"/>
                <w:sz w:val="20"/>
                <w:szCs w:val="20"/>
                <w:lang w:val="ru-RU" w:eastAsia="ru-RU" w:bidi="ar-SA"/>
              </w:rPr>
              <w:t>/</w:t>
            </w:r>
            <w:proofErr w:type="gramStart"/>
            <w:r w:rsidRPr="00FC1FB0">
              <w:rPr>
                <w:rFonts w:eastAsia="Times New Roman"/>
                <w:color w:val="000000"/>
                <w:sz w:val="20"/>
                <w:szCs w:val="20"/>
                <w:lang w:val="ru-RU" w:eastAsia="ru-RU" w:bidi="ar-SA"/>
              </w:rPr>
              <w:t>м</w:t>
            </w:r>
            <w:proofErr w:type="gramEnd"/>
            <w:r w:rsidRPr="00FC1FB0">
              <w:rPr>
                <w:rFonts w:eastAsia="Times New Roman"/>
                <w:color w:val="000000"/>
                <w:sz w:val="20"/>
                <w:szCs w:val="20"/>
                <w:lang w:val="ru-RU" w:eastAsia="ru-RU" w:bidi="ar-SA"/>
              </w:rPr>
              <w:t>²</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315"/>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буді</w:t>
            </w:r>
            <w:proofErr w:type="gramStart"/>
            <w:r w:rsidRPr="00FC1FB0">
              <w:rPr>
                <w:rFonts w:eastAsia="Times New Roman"/>
                <w:color w:val="000000"/>
                <w:sz w:val="20"/>
                <w:szCs w:val="20"/>
                <w:lang w:val="ru-RU" w:eastAsia="ru-RU" w:bidi="ar-SA"/>
              </w:rPr>
              <w:t>вл</w:t>
            </w:r>
            <w:proofErr w:type="gramEnd"/>
            <w:r w:rsidRPr="00FC1FB0">
              <w:rPr>
                <w:rFonts w:eastAsia="Times New Roman"/>
                <w:color w:val="000000"/>
                <w:sz w:val="20"/>
                <w:szCs w:val="20"/>
                <w:lang w:val="ru-RU" w:eastAsia="ru-RU" w:bidi="ar-SA"/>
              </w:rPr>
              <w:t>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багатоквартирні</w:t>
            </w:r>
            <w:proofErr w:type="spell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год</w:t>
            </w:r>
            <w:proofErr w:type="spellEnd"/>
            <w:r w:rsidRPr="00FC1FB0">
              <w:rPr>
                <w:rFonts w:eastAsia="Times New Roman"/>
                <w:color w:val="000000"/>
                <w:sz w:val="20"/>
                <w:szCs w:val="20"/>
                <w:lang w:val="ru-RU" w:eastAsia="ru-RU" w:bidi="ar-SA"/>
              </w:rPr>
              <w:t>/</w:t>
            </w:r>
            <w:proofErr w:type="gramStart"/>
            <w:r w:rsidRPr="00FC1FB0">
              <w:rPr>
                <w:rFonts w:eastAsia="Times New Roman"/>
                <w:color w:val="000000"/>
                <w:sz w:val="20"/>
                <w:szCs w:val="20"/>
                <w:lang w:val="ru-RU" w:eastAsia="ru-RU" w:bidi="ar-SA"/>
              </w:rPr>
              <w:t>м</w:t>
            </w:r>
            <w:proofErr w:type="gramEnd"/>
            <w:r w:rsidRPr="00FC1FB0">
              <w:rPr>
                <w:rFonts w:eastAsia="Times New Roman"/>
                <w:color w:val="000000"/>
                <w:sz w:val="20"/>
                <w:szCs w:val="20"/>
                <w:lang w:val="ru-RU" w:eastAsia="ru-RU" w:bidi="ar-SA"/>
              </w:rPr>
              <w:t>²</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113,7</w:t>
            </w:r>
          </w:p>
        </w:tc>
      </w:tr>
      <w:tr w:rsidR="00FC1FB0" w:rsidRPr="00FC1FB0" w:rsidTr="00FC1FB0">
        <w:trPr>
          <w:trHeight w:val="315"/>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буді</w:t>
            </w:r>
            <w:proofErr w:type="gramStart"/>
            <w:r w:rsidRPr="00FC1FB0">
              <w:rPr>
                <w:rFonts w:eastAsia="Times New Roman"/>
                <w:color w:val="000000"/>
                <w:sz w:val="20"/>
                <w:szCs w:val="20"/>
                <w:lang w:val="ru-RU" w:eastAsia="ru-RU" w:bidi="ar-SA"/>
              </w:rPr>
              <w:t>вл</w:t>
            </w:r>
            <w:proofErr w:type="gramEnd"/>
            <w:r w:rsidRPr="00FC1FB0">
              <w:rPr>
                <w:rFonts w:eastAsia="Times New Roman"/>
                <w:color w:val="000000"/>
                <w:sz w:val="20"/>
                <w:szCs w:val="20"/>
                <w:lang w:val="ru-RU" w:eastAsia="ru-RU" w:bidi="ar-SA"/>
              </w:rPr>
              <w:t>і</w:t>
            </w:r>
            <w:proofErr w:type="spellEnd"/>
            <w:r w:rsidRPr="00FC1FB0">
              <w:rPr>
                <w:rFonts w:eastAsia="Times New Roman"/>
                <w:color w:val="000000"/>
                <w:sz w:val="20"/>
                <w:szCs w:val="20"/>
                <w:lang w:val="ru-RU" w:eastAsia="ru-RU" w:bidi="ar-SA"/>
              </w:rPr>
              <w:t xml:space="preserve"> для </w:t>
            </w:r>
            <w:proofErr w:type="spellStart"/>
            <w:r w:rsidRPr="00FC1FB0">
              <w:rPr>
                <w:rFonts w:eastAsia="Times New Roman"/>
                <w:color w:val="000000"/>
                <w:sz w:val="20"/>
                <w:szCs w:val="20"/>
                <w:lang w:val="ru-RU" w:eastAsia="ru-RU" w:bidi="ar-SA"/>
              </w:rPr>
              <w:t>колективного</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проживання</w:t>
            </w:r>
            <w:proofErr w:type="spell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год</w:t>
            </w:r>
            <w:proofErr w:type="spellEnd"/>
            <w:r w:rsidRPr="00FC1FB0">
              <w:rPr>
                <w:rFonts w:eastAsia="Times New Roman"/>
                <w:color w:val="000000"/>
                <w:sz w:val="20"/>
                <w:szCs w:val="20"/>
                <w:lang w:val="ru-RU" w:eastAsia="ru-RU" w:bidi="ar-SA"/>
              </w:rPr>
              <w:t>/</w:t>
            </w:r>
            <w:proofErr w:type="gramStart"/>
            <w:r w:rsidRPr="00FC1FB0">
              <w:rPr>
                <w:rFonts w:eastAsia="Times New Roman"/>
                <w:color w:val="000000"/>
                <w:sz w:val="20"/>
                <w:szCs w:val="20"/>
                <w:lang w:val="ru-RU" w:eastAsia="ru-RU" w:bidi="ar-SA"/>
              </w:rPr>
              <w:t>м</w:t>
            </w:r>
            <w:proofErr w:type="gramEnd"/>
            <w:r w:rsidRPr="00FC1FB0">
              <w:rPr>
                <w:rFonts w:eastAsia="Times New Roman"/>
                <w:color w:val="000000"/>
                <w:sz w:val="20"/>
                <w:szCs w:val="20"/>
                <w:lang w:val="ru-RU" w:eastAsia="ru-RU" w:bidi="ar-SA"/>
              </w:rPr>
              <w:t>²</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97,1</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3.4</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Питоме</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фактичне</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споживання</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електроенергії</w:t>
            </w:r>
            <w:proofErr w:type="spellEnd"/>
            <w:r w:rsidRPr="00FC1FB0">
              <w:rPr>
                <w:rFonts w:eastAsia="Times New Roman"/>
                <w:color w:val="000000"/>
                <w:sz w:val="20"/>
                <w:szCs w:val="20"/>
                <w:lang w:val="ru-RU" w:eastAsia="ru-RU" w:bidi="ar-SA"/>
              </w:rPr>
              <w:t xml:space="preserve"> в </w:t>
            </w:r>
            <w:proofErr w:type="spellStart"/>
            <w:r w:rsidRPr="00FC1FB0">
              <w:rPr>
                <w:rFonts w:eastAsia="Times New Roman"/>
                <w:color w:val="000000"/>
                <w:sz w:val="20"/>
                <w:szCs w:val="20"/>
                <w:lang w:val="ru-RU" w:eastAsia="ru-RU" w:bidi="ar-SA"/>
              </w:rPr>
              <w:t>житлових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будівлях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всього</w:t>
            </w:r>
            <w:proofErr w:type="spellEnd"/>
            <w:r w:rsidRPr="00FC1FB0">
              <w:rPr>
                <w:rFonts w:eastAsia="Times New Roman"/>
                <w:color w:val="000000"/>
                <w:sz w:val="20"/>
                <w:szCs w:val="20"/>
                <w:lang w:val="ru-RU" w:eastAsia="ru-RU" w:bidi="ar-SA"/>
              </w:rPr>
              <w:t xml:space="preserve">, </w:t>
            </w:r>
            <w:proofErr w:type="gramStart"/>
            <w:r w:rsidRPr="00FC1FB0">
              <w:rPr>
                <w:rFonts w:eastAsia="Times New Roman"/>
                <w:color w:val="000000"/>
                <w:sz w:val="20"/>
                <w:szCs w:val="20"/>
                <w:lang w:val="ru-RU" w:eastAsia="ru-RU" w:bidi="ar-SA"/>
              </w:rPr>
              <w:t>у</w:t>
            </w:r>
            <w:proofErr w:type="gramEnd"/>
            <w:r w:rsidRPr="00FC1FB0">
              <w:rPr>
                <w:rFonts w:eastAsia="Times New Roman"/>
                <w:color w:val="000000"/>
                <w:sz w:val="20"/>
                <w:szCs w:val="20"/>
                <w:lang w:val="ru-RU" w:eastAsia="ru-RU" w:bidi="ar-SA"/>
              </w:rPr>
              <w:t xml:space="preserve"> тому </w:t>
            </w:r>
            <w:proofErr w:type="spellStart"/>
            <w:r w:rsidRPr="00FC1FB0">
              <w:rPr>
                <w:rFonts w:eastAsia="Times New Roman"/>
                <w:color w:val="000000"/>
                <w:sz w:val="20"/>
                <w:szCs w:val="20"/>
                <w:lang w:val="ru-RU" w:eastAsia="ru-RU" w:bidi="ar-SA"/>
              </w:rPr>
              <w:t>числі</w:t>
            </w:r>
            <w:proofErr w:type="spellEnd"/>
            <w:r w:rsidRPr="00FC1FB0">
              <w:rPr>
                <w:rFonts w:eastAsia="Times New Roman"/>
                <w:color w:val="000000"/>
                <w:sz w:val="20"/>
                <w:szCs w:val="20"/>
                <w:lang w:val="ru-RU" w:eastAsia="ru-RU" w:bidi="ar-SA"/>
              </w:rPr>
              <w:t>:</w:t>
            </w:r>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год</w:t>
            </w:r>
            <w:proofErr w:type="spellEnd"/>
            <w:r w:rsidRPr="00FC1FB0">
              <w:rPr>
                <w:rFonts w:eastAsia="Times New Roman"/>
                <w:color w:val="000000"/>
                <w:sz w:val="20"/>
                <w:szCs w:val="20"/>
                <w:lang w:val="ru-RU" w:eastAsia="ru-RU" w:bidi="ar-SA"/>
              </w:rPr>
              <w:t>/</w:t>
            </w:r>
            <w:proofErr w:type="gramStart"/>
            <w:r w:rsidRPr="00FC1FB0">
              <w:rPr>
                <w:rFonts w:eastAsia="Times New Roman"/>
                <w:color w:val="000000"/>
                <w:sz w:val="20"/>
                <w:szCs w:val="20"/>
                <w:lang w:val="ru-RU" w:eastAsia="ru-RU" w:bidi="ar-SA"/>
              </w:rPr>
              <w:t>м</w:t>
            </w:r>
            <w:proofErr w:type="gramEnd"/>
            <w:r w:rsidRPr="00FC1FB0">
              <w:rPr>
                <w:rFonts w:eastAsia="Times New Roman"/>
                <w:color w:val="000000"/>
                <w:sz w:val="20"/>
                <w:szCs w:val="20"/>
                <w:lang w:val="ru-RU" w:eastAsia="ru-RU" w:bidi="ar-SA"/>
              </w:rPr>
              <w:t>²</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31,4</w:t>
            </w:r>
          </w:p>
        </w:tc>
      </w:tr>
      <w:tr w:rsidR="00FC1FB0" w:rsidRPr="00FC1FB0" w:rsidTr="00FC1FB0">
        <w:trPr>
          <w:trHeight w:val="315"/>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буді</w:t>
            </w:r>
            <w:proofErr w:type="gramStart"/>
            <w:r w:rsidRPr="00FC1FB0">
              <w:rPr>
                <w:rFonts w:eastAsia="Times New Roman"/>
                <w:color w:val="000000"/>
                <w:sz w:val="20"/>
                <w:szCs w:val="20"/>
                <w:lang w:val="ru-RU" w:eastAsia="ru-RU" w:bidi="ar-SA"/>
              </w:rPr>
              <w:t>вл</w:t>
            </w:r>
            <w:proofErr w:type="gramEnd"/>
            <w:r w:rsidRPr="00FC1FB0">
              <w:rPr>
                <w:rFonts w:eastAsia="Times New Roman"/>
                <w:color w:val="000000"/>
                <w:sz w:val="20"/>
                <w:szCs w:val="20"/>
                <w:lang w:val="ru-RU" w:eastAsia="ru-RU" w:bidi="ar-SA"/>
              </w:rPr>
              <w:t>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одноквартирні</w:t>
            </w:r>
            <w:proofErr w:type="spell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год</w:t>
            </w:r>
            <w:proofErr w:type="spellEnd"/>
            <w:r w:rsidRPr="00FC1FB0">
              <w:rPr>
                <w:rFonts w:eastAsia="Times New Roman"/>
                <w:color w:val="000000"/>
                <w:sz w:val="20"/>
                <w:szCs w:val="20"/>
                <w:lang w:val="ru-RU" w:eastAsia="ru-RU" w:bidi="ar-SA"/>
              </w:rPr>
              <w:t>/</w:t>
            </w:r>
            <w:proofErr w:type="gramStart"/>
            <w:r w:rsidRPr="00FC1FB0">
              <w:rPr>
                <w:rFonts w:eastAsia="Times New Roman"/>
                <w:color w:val="000000"/>
                <w:sz w:val="20"/>
                <w:szCs w:val="20"/>
                <w:lang w:val="ru-RU" w:eastAsia="ru-RU" w:bidi="ar-SA"/>
              </w:rPr>
              <w:t>м</w:t>
            </w:r>
            <w:proofErr w:type="gramEnd"/>
            <w:r w:rsidRPr="00FC1FB0">
              <w:rPr>
                <w:rFonts w:eastAsia="Times New Roman"/>
                <w:color w:val="000000"/>
                <w:sz w:val="20"/>
                <w:szCs w:val="20"/>
                <w:lang w:val="ru-RU" w:eastAsia="ru-RU" w:bidi="ar-SA"/>
              </w:rPr>
              <w:t>²</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буді</w:t>
            </w:r>
            <w:proofErr w:type="gramStart"/>
            <w:r w:rsidRPr="00FC1FB0">
              <w:rPr>
                <w:rFonts w:eastAsia="Times New Roman"/>
                <w:color w:val="000000"/>
                <w:sz w:val="20"/>
                <w:szCs w:val="20"/>
                <w:lang w:val="ru-RU" w:eastAsia="ru-RU" w:bidi="ar-SA"/>
              </w:rPr>
              <w:t>вл</w:t>
            </w:r>
            <w:proofErr w:type="gramEnd"/>
            <w:r w:rsidRPr="00FC1FB0">
              <w:rPr>
                <w:rFonts w:eastAsia="Times New Roman"/>
                <w:color w:val="000000"/>
                <w:sz w:val="20"/>
                <w:szCs w:val="20"/>
                <w:lang w:val="ru-RU" w:eastAsia="ru-RU" w:bidi="ar-SA"/>
              </w:rPr>
              <w:t>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двоквартирні</w:t>
            </w:r>
            <w:proofErr w:type="spell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год</w:t>
            </w:r>
            <w:proofErr w:type="spellEnd"/>
            <w:r w:rsidRPr="00FC1FB0">
              <w:rPr>
                <w:rFonts w:eastAsia="Times New Roman"/>
                <w:color w:val="000000"/>
                <w:sz w:val="20"/>
                <w:szCs w:val="20"/>
                <w:lang w:val="ru-RU" w:eastAsia="ru-RU" w:bidi="ar-SA"/>
              </w:rPr>
              <w:t>/</w:t>
            </w:r>
            <w:proofErr w:type="gramStart"/>
            <w:r w:rsidRPr="00FC1FB0">
              <w:rPr>
                <w:rFonts w:eastAsia="Times New Roman"/>
                <w:color w:val="000000"/>
                <w:sz w:val="20"/>
                <w:szCs w:val="20"/>
                <w:lang w:val="ru-RU" w:eastAsia="ru-RU" w:bidi="ar-SA"/>
              </w:rPr>
              <w:t>м</w:t>
            </w:r>
            <w:proofErr w:type="gramEnd"/>
            <w:r w:rsidRPr="00FC1FB0">
              <w:rPr>
                <w:rFonts w:eastAsia="Times New Roman"/>
                <w:color w:val="000000"/>
                <w:sz w:val="20"/>
                <w:szCs w:val="20"/>
                <w:lang w:val="ru-RU" w:eastAsia="ru-RU" w:bidi="ar-SA"/>
              </w:rPr>
              <w:t>²</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буді</w:t>
            </w:r>
            <w:proofErr w:type="gramStart"/>
            <w:r w:rsidRPr="00FC1FB0">
              <w:rPr>
                <w:rFonts w:eastAsia="Times New Roman"/>
                <w:color w:val="000000"/>
                <w:sz w:val="20"/>
                <w:szCs w:val="20"/>
                <w:lang w:val="ru-RU" w:eastAsia="ru-RU" w:bidi="ar-SA"/>
              </w:rPr>
              <w:t>вл</w:t>
            </w:r>
            <w:proofErr w:type="gramEnd"/>
            <w:r w:rsidRPr="00FC1FB0">
              <w:rPr>
                <w:rFonts w:eastAsia="Times New Roman"/>
                <w:color w:val="000000"/>
                <w:sz w:val="20"/>
                <w:szCs w:val="20"/>
                <w:lang w:val="ru-RU" w:eastAsia="ru-RU" w:bidi="ar-SA"/>
              </w:rPr>
              <w:t>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багатоквартирні</w:t>
            </w:r>
            <w:proofErr w:type="spell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год</w:t>
            </w:r>
            <w:proofErr w:type="spellEnd"/>
            <w:r w:rsidRPr="00FC1FB0">
              <w:rPr>
                <w:rFonts w:eastAsia="Times New Roman"/>
                <w:color w:val="000000"/>
                <w:sz w:val="20"/>
                <w:szCs w:val="20"/>
                <w:lang w:val="ru-RU" w:eastAsia="ru-RU" w:bidi="ar-SA"/>
              </w:rPr>
              <w:t>/</w:t>
            </w:r>
            <w:proofErr w:type="gramStart"/>
            <w:r w:rsidRPr="00FC1FB0">
              <w:rPr>
                <w:rFonts w:eastAsia="Times New Roman"/>
                <w:color w:val="000000"/>
                <w:sz w:val="20"/>
                <w:szCs w:val="20"/>
                <w:lang w:val="ru-RU" w:eastAsia="ru-RU" w:bidi="ar-SA"/>
              </w:rPr>
              <w:t>м</w:t>
            </w:r>
            <w:proofErr w:type="gramEnd"/>
            <w:r w:rsidRPr="00FC1FB0">
              <w:rPr>
                <w:rFonts w:eastAsia="Times New Roman"/>
                <w:color w:val="000000"/>
                <w:sz w:val="20"/>
                <w:szCs w:val="20"/>
                <w:lang w:val="ru-RU" w:eastAsia="ru-RU" w:bidi="ar-SA"/>
              </w:rPr>
              <w:t>²</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буді</w:t>
            </w:r>
            <w:proofErr w:type="gramStart"/>
            <w:r w:rsidRPr="00FC1FB0">
              <w:rPr>
                <w:rFonts w:eastAsia="Times New Roman"/>
                <w:color w:val="000000"/>
                <w:sz w:val="20"/>
                <w:szCs w:val="20"/>
                <w:lang w:val="ru-RU" w:eastAsia="ru-RU" w:bidi="ar-SA"/>
              </w:rPr>
              <w:t>вл</w:t>
            </w:r>
            <w:proofErr w:type="gramEnd"/>
            <w:r w:rsidRPr="00FC1FB0">
              <w:rPr>
                <w:rFonts w:eastAsia="Times New Roman"/>
                <w:color w:val="000000"/>
                <w:sz w:val="20"/>
                <w:szCs w:val="20"/>
                <w:lang w:val="ru-RU" w:eastAsia="ru-RU" w:bidi="ar-SA"/>
              </w:rPr>
              <w:t>і</w:t>
            </w:r>
            <w:proofErr w:type="spellEnd"/>
            <w:r w:rsidRPr="00FC1FB0">
              <w:rPr>
                <w:rFonts w:eastAsia="Times New Roman"/>
                <w:color w:val="000000"/>
                <w:sz w:val="20"/>
                <w:szCs w:val="20"/>
                <w:lang w:val="ru-RU" w:eastAsia="ru-RU" w:bidi="ar-SA"/>
              </w:rPr>
              <w:t xml:space="preserve"> для </w:t>
            </w:r>
            <w:proofErr w:type="spellStart"/>
            <w:r w:rsidRPr="00FC1FB0">
              <w:rPr>
                <w:rFonts w:eastAsia="Times New Roman"/>
                <w:color w:val="000000"/>
                <w:sz w:val="20"/>
                <w:szCs w:val="20"/>
                <w:lang w:val="ru-RU" w:eastAsia="ru-RU" w:bidi="ar-SA"/>
              </w:rPr>
              <w:t>колективного</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проживання</w:t>
            </w:r>
            <w:proofErr w:type="spell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год</w:t>
            </w:r>
            <w:proofErr w:type="spellEnd"/>
            <w:r w:rsidRPr="00FC1FB0">
              <w:rPr>
                <w:rFonts w:eastAsia="Times New Roman"/>
                <w:color w:val="000000"/>
                <w:sz w:val="20"/>
                <w:szCs w:val="20"/>
                <w:lang w:val="ru-RU" w:eastAsia="ru-RU" w:bidi="ar-SA"/>
              </w:rPr>
              <w:t>/</w:t>
            </w:r>
            <w:proofErr w:type="gramStart"/>
            <w:r w:rsidRPr="00FC1FB0">
              <w:rPr>
                <w:rFonts w:eastAsia="Times New Roman"/>
                <w:color w:val="000000"/>
                <w:sz w:val="20"/>
                <w:szCs w:val="20"/>
                <w:lang w:val="ru-RU" w:eastAsia="ru-RU" w:bidi="ar-SA"/>
              </w:rPr>
              <w:t>м</w:t>
            </w:r>
            <w:proofErr w:type="gramEnd"/>
            <w:r w:rsidRPr="00FC1FB0">
              <w:rPr>
                <w:rFonts w:eastAsia="Times New Roman"/>
                <w:color w:val="000000"/>
                <w:sz w:val="20"/>
                <w:szCs w:val="20"/>
                <w:lang w:val="ru-RU" w:eastAsia="ru-RU" w:bidi="ar-SA"/>
              </w:rPr>
              <w:t>²</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3.5</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Частка</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житлових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будівель</w:t>
            </w:r>
            <w:proofErr w:type="spellEnd"/>
            <w:r w:rsidRPr="00FC1FB0">
              <w:rPr>
                <w:rFonts w:eastAsia="Times New Roman"/>
                <w:color w:val="000000"/>
                <w:sz w:val="20"/>
                <w:szCs w:val="20"/>
                <w:lang w:val="ru-RU" w:eastAsia="ru-RU" w:bidi="ar-SA"/>
              </w:rPr>
              <w:t xml:space="preserve"> з </w:t>
            </w:r>
            <w:proofErr w:type="spellStart"/>
            <w:r w:rsidRPr="00FC1FB0">
              <w:rPr>
                <w:rFonts w:eastAsia="Times New Roman"/>
                <w:color w:val="000000"/>
                <w:sz w:val="20"/>
                <w:szCs w:val="20"/>
                <w:lang w:val="ru-RU" w:eastAsia="ru-RU" w:bidi="ar-SA"/>
              </w:rPr>
              <w:t>близьким</w:t>
            </w:r>
            <w:proofErr w:type="spellEnd"/>
            <w:r w:rsidRPr="00FC1FB0">
              <w:rPr>
                <w:rFonts w:eastAsia="Times New Roman"/>
                <w:color w:val="000000"/>
                <w:sz w:val="20"/>
                <w:szCs w:val="20"/>
                <w:lang w:val="ru-RU" w:eastAsia="ru-RU" w:bidi="ar-SA"/>
              </w:rPr>
              <w:t xml:space="preserve"> до </w:t>
            </w:r>
            <w:proofErr w:type="spellStart"/>
            <w:r w:rsidRPr="00FC1FB0">
              <w:rPr>
                <w:rFonts w:eastAsia="Times New Roman"/>
                <w:color w:val="000000"/>
                <w:sz w:val="20"/>
                <w:szCs w:val="20"/>
                <w:lang w:val="ru-RU" w:eastAsia="ru-RU" w:bidi="ar-SA"/>
              </w:rPr>
              <w:t>нульового</w:t>
            </w:r>
            <w:proofErr w:type="spellEnd"/>
            <w:r w:rsidRPr="00FC1FB0">
              <w:rPr>
                <w:rFonts w:eastAsia="Times New Roman"/>
                <w:color w:val="000000"/>
                <w:sz w:val="20"/>
                <w:szCs w:val="20"/>
                <w:lang w:val="ru-RU" w:eastAsia="ru-RU" w:bidi="ar-SA"/>
              </w:rPr>
              <w:t xml:space="preserve"> </w:t>
            </w:r>
            <w:proofErr w:type="spellStart"/>
            <w:proofErr w:type="gramStart"/>
            <w:r w:rsidRPr="00FC1FB0">
              <w:rPr>
                <w:rFonts w:eastAsia="Times New Roman"/>
                <w:color w:val="000000"/>
                <w:sz w:val="20"/>
                <w:szCs w:val="20"/>
                <w:lang w:val="ru-RU" w:eastAsia="ru-RU" w:bidi="ar-SA"/>
              </w:rPr>
              <w:t>р</w:t>
            </w:r>
            <w:proofErr w:type="gramEnd"/>
            <w:r w:rsidRPr="00FC1FB0">
              <w:rPr>
                <w:rFonts w:eastAsia="Times New Roman"/>
                <w:color w:val="000000"/>
                <w:sz w:val="20"/>
                <w:szCs w:val="20"/>
                <w:lang w:val="ru-RU" w:eastAsia="ru-RU" w:bidi="ar-SA"/>
              </w:rPr>
              <w:t>івня</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енергоспоживанням</w:t>
            </w:r>
            <w:proofErr w:type="spellEnd"/>
            <w:r w:rsidRPr="00FC1FB0">
              <w:rPr>
                <w:rFonts w:eastAsia="Times New Roman"/>
                <w:color w:val="000000"/>
                <w:sz w:val="20"/>
                <w:szCs w:val="20"/>
                <w:lang w:val="ru-RU" w:eastAsia="ru-RU" w:bidi="ar-SA"/>
              </w:rPr>
              <w:t xml:space="preserve"> (за </w:t>
            </w:r>
            <w:proofErr w:type="spellStart"/>
            <w:r w:rsidRPr="00FC1FB0">
              <w:rPr>
                <w:rFonts w:eastAsia="Times New Roman"/>
                <w:color w:val="000000"/>
                <w:sz w:val="20"/>
                <w:szCs w:val="20"/>
                <w:lang w:val="ru-RU" w:eastAsia="ru-RU" w:bidi="ar-SA"/>
              </w:rPr>
              <w:t>загальною</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площею</w:t>
            </w:r>
            <w:proofErr w:type="spellEnd"/>
            <w:r w:rsidRPr="00FC1FB0">
              <w:rPr>
                <w:rFonts w:eastAsia="Times New Roman"/>
                <w:color w:val="000000"/>
                <w:sz w:val="20"/>
                <w:szCs w:val="20"/>
                <w:lang w:val="ru-RU" w:eastAsia="ru-RU" w:bidi="ar-SA"/>
              </w:rPr>
              <w:t>)</w:t>
            </w:r>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0</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B7B7B7" w:fill="B7B7B7"/>
            <w:vAlign w:val="bottom"/>
            <w:hideMark/>
          </w:tcPr>
          <w:p w:rsidR="00FC1FB0" w:rsidRPr="00FC1FB0" w:rsidRDefault="00FC1FB0" w:rsidP="00FC1FB0">
            <w:pPr>
              <w:spacing w:after="0" w:line="240" w:lineRule="auto"/>
              <w:jc w:val="center"/>
              <w:rPr>
                <w:rFonts w:eastAsia="Times New Roman"/>
                <w:b/>
                <w:bCs/>
                <w:color w:val="000000"/>
                <w:sz w:val="20"/>
                <w:szCs w:val="20"/>
                <w:lang w:val="ru-RU" w:eastAsia="ru-RU" w:bidi="ar-SA"/>
              </w:rPr>
            </w:pPr>
            <w:r w:rsidRPr="00FC1FB0">
              <w:rPr>
                <w:rFonts w:eastAsia="Times New Roman"/>
                <w:b/>
                <w:bCs/>
                <w:color w:val="000000"/>
                <w:sz w:val="20"/>
                <w:szCs w:val="20"/>
                <w:lang w:val="ru-RU" w:eastAsia="ru-RU" w:bidi="ar-SA"/>
              </w:rPr>
              <w:t>4</w:t>
            </w:r>
          </w:p>
        </w:tc>
        <w:tc>
          <w:tcPr>
            <w:tcW w:w="6232" w:type="dxa"/>
            <w:tcBorders>
              <w:top w:val="nil"/>
              <w:left w:val="nil"/>
              <w:bottom w:val="single" w:sz="4" w:space="0" w:color="000000"/>
              <w:right w:val="single" w:sz="4" w:space="0" w:color="000000"/>
            </w:tcBorders>
            <w:shd w:val="clear" w:color="B7B7B7" w:fill="B7B7B7"/>
            <w:vAlign w:val="center"/>
            <w:hideMark/>
          </w:tcPr>
          <w:p w:rsidR="00FC1FB0" w:rsidRPr="00FC1FB0" w:rsidRDefault="00FC1FB0" w:rsidP="00FC1FB0">
            <w:pPr>
              <w:spacing w:after="0" w:line="240" w:lineRule="auto"/>
              <w:rPr>
                <w:rFonts w:eastAsia="Times New Roman"/>
                <w:b/>
                <w:bCs/>
                <w:color w:val="000000"/>
                <w:sz w:val="20"/>
                <w:szCs w:val="20"/>
                <w:lang w:val="ru-RU" w:eastAsia="ru-RU" w:bidi="ar-SA"/>
              </w:rPr>
            </w:pPr>
            <w:proofErr w:type="spellStart"/>
            <w:r w:rsidRPr="00FC1FB0">
              <w:rPr>
                <w:rFonts w:eastAsia="Times New Roman"/>
                <w:b/>
                <w:bCs/>
                <w:color w:val="000000"/>
                <w:sz w:val="20"/>
                <w:szCs w:val="20"/>
                <w:lang w:val="ru-RU" w:eastAsia="ru-RU" w:bidi="ar-SA"/>
              </w:rPr>
              <w:t>Зовнішнє</w:t>
            </w:r>
            <w:proofErr w:type="spellEnd"/>
            <w:r w:rsidRPr="00FC1FB0">
              <w:rPr>
                <w:rFonts w:eastAsia="Times New Roman"/>
                <w:b/>
                <w:bCs/>
                <w:color w:val="000000"/>
                <w:sz w:val="20"/>
                <w:szCs w:val="20"/>
                <w:lang w:val="ru-RU" w:eastAsia="ru-RU" w:bidi="ar-SA"/>
              </w:rPr>
              <w:t xml:space="preserve"> </w:t>
            </w:r>
            <w:proofErr w:type="spellStart"/>
            <w:r w:rsidRPr="00FC1FB0">
              <w:rPr>
                <w:rFonts w:eastAsia="Times New Roman"/>
                <w:b/>
                <w:bCs/>
                <w:color w:val="000000"/>
                <w:sz w:val="20"/>
                <w:szCs w:val="20"/>
                <w:lang w:val="ru-RU" w:eastAsia="ru-RU" w:bidi="ar-SA"/>
              </w:rPr>
              <w:t>освітлення</w:t>
            </w:r>
            <w:proofErr w:type="spellEnd"/>
          </w:p>
        </w:tc>
        <w:tc>
          <w:tcPr>
            <w:tcW w:w="1422" w:type="dxa"/>
            <w:tcBorders>
              <w:top w:val="nil"/>
              <w:left w:val="nil"/>
              <w:bottom w:val="single" w:sz="4" w:space="0" w:color="000000"/>
              <w:right w:val="single" w:sz="4" w:space="0" w:color="000000"/>
            </w:tcBorders>
            <w:shd w:val="clear" w:color="B7B7B7" w:fill="B7B7B7"/>
            <w:vAlign w:val="bottom"/>
            <w:hideMark/>
          </w:tcPr>
          <w:p w:rsidR="00FC1FB0" w:rsidRPr="00FC1FB0" w:rsidRDefault="00FC1FB0" w:rsidP="00FC1FB0">
            <w:pPr>
              <w:spacing w:after="0" w:line="240" w:lineRule="auto"/>
              <w:rPr>
                <w:rFonts w:eastAsia="Times New Roman"/>
                <w:b/>
                <w:bCs/>
                <w:color w:val="000000"/>
                <w:sz w:val="20"/>
                <w:szCs w:val="20"/>
                <w:lang w:val="ru-RU" w:eastAsia="ru-RU" w:bidi="ar-SA"/>
              </w:rPr>
            </w:pPr>
            <w:r w:rsidRPr="00FC1FB0">
              <w:rPr>
                <w:rFonts w:eastAsia="Times New Roman"/>
                <w:b/>
                <w:bCs/>
                <w:color w:val="000000"/>
                <w:sz w:val="20"/>
                <w:szCs w:val="20"/>
                <w:lang w:val="ru-RU" w:eastAsia="ru-RU" w:bidi="ar-SA"/>
              </w:rPr>
              <w:t> </w:t>
            </w:r>
          </w:p>
        </w:tc>
        <w:tc>
          <w:tcPr>
            <w:tcW w:w="1659" w:type="dxa"/>
            <w:tcBorders>
              <w:top w:val="nil"/>
              <w:left w:val="nil"/>
              <w:bottom w:val="single" w:sz="4" w:space="0" w:color="000000"/>
              <w:right w:val="single" w:sz="4" w:space="0" w:color="000000"/>
            </w:tcBorders>
            <w:shd w:val="clear" w:color="B7B7B7" w:fill="B7B7B7"/>
            <w:vAlign w:val="bottom"/>
            <w:hideMark/>
          </w:tcPr>
          <w:p w:rsidR="00FC1FB0" w:rsidRPr="00FC1FB0" w:rsidRDefault="00FC1FB0" w:rsidP="00FC1FB0">
            <w:pPr>
              <w:spacing w:after="0" w:line="240" w:lineRule="auto"/>
              <w:jc w:val="center"/>
              <w:rPr>
                <w:rFonts w:eastAsia="Times New Roman"/>
                <w:b/>
                <w:bCs/>
                <w:color w:val="000000"/>
                <w:sz w:val="20"/>
                <w:szCs w:val="20"/>
                <w:lang w:val="ru-RU" w:eastAsia="ru-RU" w:bidi="ar-SA"/>
              </w:rPr>
            </w:pPr>
            <w:r w:rsidRPr="00FC1FB0">
              <w:rPr>
                <w:rFonts w:eastAsia="Times New Roman"/>
                <w:b/>
                <w:bCs/>
                <w:color w:val="000000"/>
                <w:sz w:val="20"/>
                <w:szCs w:val="20"/>
                <w:lang w:val="ru-RU" w:eastAsia="ru-RU" w:bidi="ar-SA"/>
              </w:rPr>
              <w:t> </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4.1</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xml:space="preserve">Структура </w:t>
            </w:r>
            <w:proofErr w:type="spellStart"/>
            <w:r w:rsidRPr="00FC1FB0">
              <w:rPr>
                <w:rFonts w:eastAsia="Times New Roman"/>
                <w:color w:val="000000"/>
                <w:sz w:val="20"/>
                <w:szCs w:val="20"/>
                <w:lang w:val="ru-RU" w:eastAsia="ru-RU" w:bidi="ar-SA"/>
              </w:rPr>
              <w:t>системи</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зовнішнього</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освітлення</w:t>
            </w:r>
            <w:proofErr w:type="spellEnd"/>
            <w:r w:rsidRPr="00FC1FB0">
              <w:rPr>
                <w:rFonts w:eastAsia="Times New Roman"/>
                <w:color w:val="000000"/>
                <w:sz w:val="20"/>
                <w:szCs w:val="20"/>
                <w:lang w:val="ru-RU" w:eastAsia="ru-RU" w:bidi="ar-SA"/>
              </w:rPr>
              <w:t xml:space="preserve"> (за </w:t>
            </w:r>
            <w:proofErr w:type="spellStart"/>
            <w:r w:rsidRPr="00FC1FB0">
              <w:rPr>
                <w:rFonts w:eastAsia="Times New Roman"/>
                <w:color w:val="000000"/>
                <w:sz w:val="20"/>
                <w:szCs w:val="20"/>
                <w:lang w:val="ru-RU" w:eastAsia="ru-RU" w:bidi="ar-SA"/>
              </w:rPr>
              <w:t>кількістю</w:t>
            </w:r>
            <w:proofErr w:type="spellEnd"/>
            <w:r w:rsidRPr="00FC1FB0">
              <w:rPr>
                <w:rFonts w:eastAsia="Times New Roman"/>
                <w:color w:val="000000"/>
                <w:sz w:val="20"/>
                <w:szCs w:val="20"/>
                <w:lang w:val="ru-RU" w:eastAsia="ru-RU" w:bidi="ar-SA"/>
              </w:rPr>
              <w:t xml:space="preserve"> </w:t>
            </w:r>
            <w:proofErr w:type="spellStart"/>
            <w:proofErr w:type="gramStart"/>
            <w:r w:rsidRPr="00FC1FB0">
              <w:rPr>
                <w:rFonts w:eastAsia="Times New Roman"/>
                <w:color w:val="000000"/>
                <w:sz w:val="20"/>
                <w:szCs w:val="20"/>
                <w:lang w:val="ru-RU" w:eastAsia="ru-RU" w:bidi="ar-SA"/>
              </w:rPr>
              <w:t>св</w:t>
            </w:r>
            <w:proofErr w:type="gramEnd"/>
            <w:r w:rsidRPr="00FC1FB0">
              <w:rPr>
                <w:rFonts w:eastAsia="Times New Roman"/>
                <w:color w:val="000000"/>
                <w:sz w:val="20"/>
                <w:szCs w:val="20"/>
                <w:lang w:val="ru-RU" w:eastAsia="ru-RU" w:bidi="ar-SA"/>
              </w:rPr>
              <w:t>ітлоточок</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всього</w:t>
            </w:r>
            <w:proofErr w:type="spellEnd"/>
            <w:r w:rsidRPr="00FC1FB0">
              <w:rPr>
                <w:rFonts w:eastAsia="Times New Roman"/>
                <w:color w:val="000000"/>
                <w:sz w:val="20"/>
                <w:szCs w:val="20"/>
                <w:lang w:val="ru-RU" w:eastAsia="ru-RU" w:bidi="ar-SA"/>
              </w:rPr>
              <w:t xml:space="preserve">, у тому </w:t>
            </w:r>
            <w:proofErr w:type="spellStart"/>
            <w:r w:rsidRPr="00FC1FB0">
              <w:rPr>
                <w:rFonts w:eastAsia="Times New Roman"/>
                <w:color w:val="000000"/>
                <w:sz w:val="20"/>
                <w:szCs w:val="20"/>
                <w:lang w:val="ru-RU" w:eastAsia="ru-RU" w:bidi="ar-SA"/>
              </w:rPr>
              <w:t>числі</w:t>
            </w:r>
            <w:proofErr w:type="spellEnd"/>
            <w:r w:rsidRPr="00FC1FB0">
              <w:rPr>
                <w:rFonts w:eastAsia="Times New Roman"/>
                <w:color w:val="000000"/>
                <w:sz w:val="20"/>
                <w:szCs w:val="20"/>
                <w:lang w:val="ru-RU" w:eastAsia="ru-RU" w:bidi="ar-SA"/>
              </w:rPr>
              <w:t>:</w:t>
            </w:r>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100,00%</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xml:space="preserve">на дорогах поза меж </w:t>
            </w:r>
            <w:proofErr w:type="spellStart"/>
            <w:r w:rsidRPr="00FC1FB0">
              <w:rPr>
                <w:rFonts w:eastAsia="Times New Roman"/>
                <w:color w:val="000000"/>
                <w:sz w:val="20"/>
                <w:szCs w:val="20"/>
                <w:lang w:val="ru-RU" w:eastAsia="ru-RU" w:bidi="ar-SA"/>
              </w:rPr>
              <w:t>населених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пункті</w:t>
            </w:r>
            <w:proofErr w:type="gramStart"/>
            <w:r w:rsidRPr="00FC1FB0">
              <w:rPr>
                <w:rFonts w:eastAsia="Times New Roman"/>
                <w:color w:val="000000"/>
                <w:sz w:val="20"/>
                <w:szCs w:val="20"/>
                <w:lang w:val="ru-RU" w:eastAsia="ru-RU" w:bidi="ar-SA"/>
              </w:rPr>
              <w:t>в</w:t>
            </w:r>
            <w:proofErr w:type="spellEnd"/>
            <w:proofErr w:type="gram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0,00%</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xml:space="preserve">на </w:t>
            </w:r>
            <w:proofErr w:type="spellStart"/>
            <w:r w:rsidRPr="00FC1FB0">
              <w:rPr>
                <w:rFonts w:eastAsia="Times New Roman"/>
                <w:color w:val="000000"/>
                <w:sz w:val="20"/>
                <w:szCs w:val="20"/>
                <w:lang w:val="ru-RU" w:eastAsia="ru-RU" w:bidi="ar-SA"/>
              </w:rPr>
              <w:t>вулицях</w:t>
            </w:r>
            <w:proofErr w:type="spellEnd"/>
            <w:r w:rsidRPr="00FC1FB0">
              <w:rPr>
                <w:rFonts w:eastAsia="Times New Roman"/>
                <w:color w:val="000000"/>
                <w:sz w:val="20"/>
                <w:szCs w:val="20"/>
                <w:lang w:val="ru-RU" w:eastAsia="ru-RU" w:bidi="ar-SA"/>
              </w:rPr>
              <w:t xml:space="preserve">, дорогах, </w:t>
            </w:r>
            <w:proofErr w:type="spellStart"/>
            <w:r w:rsidRPr="00FC1FB0">
              <w:rPr>
                <w:rFonts w:eastAsia="Times New Roman"/>
                <w:color w:val="000000"/>
                <w:sz w:val="20"/>
                <w:szCs w:val="20"/>
                <w:lang w:val="ru-RU" w:eastAsia="ru-RU" w:bidi="ar-SA"/>
              </w:rPr>
              <w:t>площах</w:t>
            </w:r>
            <w:proofErr w:type="spellEnd"/>
            <w:r w:rsidRPr="00FC1FB0">
              <w:rPr>
                <w:rFonts w:eastAsia="Times New Roman"/>
                <w:color w:val="000000"/>
                <w:sz w:val="20"/>
                <w:szCs w:val="20"/>
                <w:lang w:val="ru-RU" w:eastAsia="ru-RU" w:bidi="ar-SA"/>
              </w:rPr>
              <w:t xml:space="preserve"> в межах </w:t>
            </w:r>
            <w:proofErr w:type="spellStart"/>
            <w:r w:rsidRPr="00FC1FB0">
              <w:rPr>
                <w:rFonts w:eastAsia="Times New Roman"/>
                <w:color w:val="000000"/>
                <w:sz w:val="20"/>
                <w:szCs w:val="20"/>
                <w:lang w:val="ru-RU" w:eastAsia="ru-RU" w:bidi="ar-SA"/>
              </w:rPr>
              <w:t>населених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пункті</w:t>
            </w:r>
            <w:proofErr w:type="gramStart"/>
            <w:r w:rsidRPr="00FC1FB0">
              <w:rPr>
                <w:rFonts w:eastAsia="Times New Roman"/>
                <w:color w:val="000000"/>
                <w:sz w:val="20"/>
                <w:szCs w:val="20"/>
                <w:lang w:val="ru-RU" w:eastAsia="ru-RU" w:bidi="ar-SA"/>
              </w:rPr>
              <w:t>в</w:t>
            </w:r>
            <w:proofErr w:type="spellEnd"/>
            <w:proofErr w:type="gram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100,00%</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xml:space="preserve">в </w:t>
            </w:r>
            <w:proofErr w:type="spellStart"/>
            <w:r w:rsidRPr="00FC1FB0">
              <w:rPr>
                <w:rFonts w:eastAsia="Times New Roman"/>
                <w:color w:val="000000"/>
                <w:sz w:val="20"/>
                <w:szCs w:val="20"/>
                <w:lang w:val="ru-RU" w:eastAsia="ru-RU" w:bidi="ar-SA"/>
              </w:rPr>
              <w:t>паркових</w:t>
            </w:r>
            <w:proofErr w:type="spellEnd"/>
            <w:r w:rsidRPr="00FC1FB0">
              <w:rPr>
                <w:rFonts w:eastAsia="Times New Roman"/>
                <w:color w:val="000000"/>
                <w:sz w:val="20"/>
                <w:szCs w:val="20"/>
                <w:lang w:val="ru-RU" w:eastAsia="ru-RU" w:bidi="ar-SA"/>
              </w:rPr>
              <w:t xml:space="preserve"> зонах</w:t>
            </w:r>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0,00%</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xml:space="preserve">в </w:t>
            </w:r>
            <w:proofErr w:type="spellStart"/>
            <w:r w:rsidRPr="00FC1FB0">
              <w:rPr>
                <w:rFonts w:eastAsia="Times New Roman"/>
                <w:color w:val="000000"/>
                <w:sz w:val="20"/>
                <w:szCs w:val="20"/>
                <w:lang w:val="ru-RU" w:eastAsia="ru-RU" w:bidi="ar-SA"/>
              </w:rPr>
              <w:t>інших</w:t>
            </w:r>
            <w:proofErr w:type="spellEnd"/>
            <w:r w:rsidRPr="00FC1FB0">
              <w:rPr>
                <w:rFonts w:eastAsia="Times New Roman"/>
                <w:color w:val="000000"/>
                <w:sz w:val="20"/>
                <w:szCs w:val="20"/>
                <w:lang w:val="ru-RU" w:eastAsia="ru-RU" w:bidi="ar-SA"/>
              </w:rPr>
              <w:t xml:space="preserve"> зонах, </w:t>
            </w:r>
            <w:proofErr w:type="spellStart"/>
            <w:r w:rsidRPr="00FC1FB0">
              <w:rPr>
                <w:rFonts w:eastAsia="Times New Roman"/>
                <w:color w:val="000000"/>
                <w:sz w:val="20"/>
                <w:szCs w:val="20"/>
                <w:lang w:val="ru-RU" w:eastAsia="ru-RU" w:bidi="ar-SA"/>
              </w:rPr>
              <w:t>ділянках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територіях</w:t>
            </w:r>
            <w:proofErr w:type="spell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0,00%</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4.2</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Частка</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непрацюючих</w:t>
            </w:r>
            <w:proofErr w:type="spellEnd"/>
            <w:r w:rsidRPr="00FC1FB0">
              <w:rPr>
                <w:rFonts w:eastAsia="Times New Roman"/>
                <w:color w:val="000000"/>
                <w:sz w:val="20"/>
                <w:szCs w:val="20"/>
                <w:lang w:val="ru-RU" w:eastAsia="ru-RU" w:bidi="ar-SA"/>
              </w:rPr>
              <w:t xml:space="preserve"> </w:t>
            </w:r>
            <w:proofErr w:type="spellStart"/>
            <w:proofErr w:type="gramStart"/>
            <w:r w:rsidRPr="00FC1FB0">
              <w:rPr>
                <w:rFonts w:eastAsia="Times New Roman"/>
                <w:color w:val="000000"/>
                <w:sz w:val="20"/>
                <w:szCs w:val="20"/>
                <w:lang w:val="ru-RU" w:eastAsia="ru-RU" w:bidi="ar-SA"/>
              </w:rPr>
              <w:t>св</w:t>
            </w:r>
            <w:proofErr w:type="gramEnd"/>
            <w:r w:rsidRPr="00FC1FB0">
              <w:rPr>
                <w:rFonts w:eastAsia="Times New Roman"/>
                <w:color w:val="000000"/>
                <w:sz w:val="20"/>
                <w:szCs w:val="20"/>
                <w:lang w:val="ru-RU" w:eastAsia="ru-RU" w:bidi="ar-SA"/>
              </w:rPr>
              <w:t>ітлоточок</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всього</w:t>
            </w:r>
            <w:proofErr w:type="spellEnd"/>
            <w:r w:rsidRPr="00FC1FB0">
              <w:rPr>
                <w:rFonts w:eastAsia="Times New Roman"/>
                <w:color w:val="000000"/>
                <w:sz w:val="20"/>
                <w:szCs w:val="20"/>
                <w:lang w:val="ru-RU" w:eastAsia="ru-RU" w:bidi="ar-SA"/>
              </w:rPr>
              <w:t xml:space="preserve">, у тому </w:t>
            </w:r>
            <w:proofErr w:type="spellStart"/>
            <w:r w:rsidRPr="00FC1FB0">
              <w:rPr>
                <w:rFonts w:eastAsia="Times New Roman"/>
                <w:color w:val="000000"/>
                <w:sz w:val="20"/>
                <w:szCs w:val="20"/>
                <w:lang w:val="ru-RU" w:eastAsia="ru-RU" w:bidi="ar-SA"/>
              </w:rPr>
              <w:t>числі</w:t>
            </w:r>
            <w:proofErr w:type="spellEnd"/>
            <w:r w:rsidRPr="00FC1FB0">
              <w:rPr>
                <w:rFonts w:eastAsia="Times New Roman"/>
                <w:color w:val="000000"/>
                <w:sz w:val="20"/>
                <w:szCs w:val="20"/>
                <w:lang w:val="ru-RU" w:eastAsia="ru-RU" w:bidi="ar-SA"/>
              </w:rPr>
              <w:t>:</w:t>
            </w:r>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0,00%</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xml:space="preserve">на дорогах поза меж </w:t>
            </w:r>
            <w:proofErr w:type="spellStart"/>
            <w:r w:rsidRPr="00FC1FB0">
              <w:rPr>
                <w:rFonts w:eastAsia="Times New Roman"/>
                <w:color w:val="000000"/>
                <w:sz w:val="20"/>
                <w:szCs w:val="20"/>
                <w:lang w:val="ru-RU" w:eastAsia="ru-RU" w:bidi="ar-SA"/>
              </w:rPr>
              <w:t>населених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пункті</w:t>
            </w:r>
            <w:proofErr w:type="gramStart"/>
            <w:r w:rsidRPr="00FC1FB0">
              <w:rPr>
                <w:rFonts w:eastAsia="Times New Roman"/>
                <w:color w:val="000000"/>
                <w:sz w:val="20"/>
                <w:szCs w:val="20"/>
                <w:lang w:val="ru-RU" w:eastAsia="ru-RU" w:bidi="ar-SA"/>
              </w:rPr>
              <w:t>в</w:t>
            </w:r>
            <w:proofErr w:type="spellEnd"/>
            <w:proofErr w:type="gram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0,00%</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xml:space="preserve">на </w:t>
            </w:r>
            <w:proofErr w:type="spellStart"/>
            <w:r w:rsidRPr="00FC1FB0">
              <w:rPr>
                <w:rFonts w:eastAsia="Times New Roman"/>
                <w:color w:val="000000"/>
                <w:sz w:val="20"/>
                <w:szCs w:val="20"/>
                <w:lang w:val="ru-RU" w:eastAsia="ru-RU" w:bidi="ar-SA"/>
              </w:rPr>
              <w:t>вулицях</w:t>
            </w:r>
            <w:proofErr w:type="spellEnd"/>
            <w:r w:rsidRPr="00FC1FB0">
              <w:rPr>
                <w:rFonts w:eastAsia="Times New Roman"/>
                <w:color w:val="000000"/>
                <w:sz w:val="20"/>
                <w:szCs w:val="20"/>
                <w:lang w:val="ru-RU" w:eastAsia="ru-RU" w:bidi="ar-SA"/>
              </w:rPr>
              <w:t xml:space="preserve">, дорогах, </w:t>
            </w:r>
            <w:proofErr w:type="spellStart"/>
            <w:r w:rsidRPr="00FC1FB0">
              <w:rPr>
                <w:rFonts w:eastAsia="Times New Roman"/>
                <w:color w:val="000000"/>
                <w:sz w:val="20"/>
                <w:szCs w:val="20"/>
                <w:lang w:val="ru-RU" w:eastAsia="ru-RU" w:bidi="ar-SA"/>
              </w:rPr>
              <w:t>площах</w:t>
            </w:r>
            <w:proofErr w:type="spellEnd"/>
            <w:r w:rsidRPr="00FC1FB0">
              <w:rPr>
                <w:rFonts w:eastAsia="Times New Roman"/>
                <w:color w:val="000000"/>
                <w:sz w:val="20"/>
                <w:szCs w:val="20"/>
                <w:lang w:val="ru-RU" w:eastAsia="ru-RU" w:bidi="ar-SA"/>
              </w:rPr>
              <w:t xml:space="preserve"> в межах </w:t>
            </w:r>
            <w:proofErr w:type="spellStart"/>
            <w:r w:rsidRPr="00FC1FB0">
              <w:rPr>
                <w:rFonts w:eastAsia="Times New Roman"/>
                <w:color w:val="000000"/>
                <w:sz w:val="20"/>
                <w:szCs w:val="20"/>
                <w:lang w:val="ru-RU" w:eastAsia="ru-RU" w:bidi="ar-SA"/>
              </w:rPr>
              <w:t>населених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пункті</w:t>
            </w:r>
            <w:proofErr w:type="gramStart"/>
            <w:r w:rsidRPr="00FC1FB0">
              <w:rPr>
                <w:rFonts w:eastAsia="Times New Roman"/>
                <w:color w:val="000000"/>
                <w:sz w:val="20"/>
                <w:szCs w:val="20"/>
                <w:lang w:val="ru-RU" w:eastAsia="ru-RU" w:bidi="ar-SA"/>
              </w:rPr>
              <w:t>в</w:t>
            </w:r>
            <w:proofErr w:type="spellEnd"/>
            <w:proofErr w:type="gram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0,00%</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xml:space="preserve">в </w:t>
            </w:r>
            <w:proofErr w:type="spellStart"/>
            <w:r w:rsidRPr="00FC1FB0">
              <w:rPr>
                <w:rFonts w:eastAsia="Times New Roman"/>
                <w:color w:val="000000"/>
                <w:sz w:val="20"/>
                <w:szCs w:val="20"/>
                <w:lang w:val="ru-RU" w:eastAsia="ru-RU" w:bidi="ar-SA"/>
              </w:rPr>
              <w:t>паркових</w:t>
            </w:r>
            <w:proofErr w:type="spellEnd"/>
            <w:r w:rsidRPr="00FC1FB0">
              <w:rPr>
                <w:rFonts w:eastAsia="Times New Roman"/>
                <w:color w:val="000000"/>
                <w:sz w:val="20"/>
                <w:szCs w:val="20"/>
                <w:lang w:val="ru-RU" w:eastAsia="ru-RU" w:bidi="ar-SA"/>
              </w:rPr>
              <w:t xml:space="preserve"> зонах</w:t>
            </w:r>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0,00%</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xml:space="preserve">в </w:t>
            </w:r>
            <w:proofErr w:type="spellStart"/>
            <w:r w:rsidRPr="00FC1FB0">
              <w:rPr>
                <w:rFonts w:eastAsia="Times New Roman"/>
                <w:color w:val="000000"/>
                <w:sz w:val="20"/>
                <w:szCs w:val="20"/>
                <w:lang w:val="ru-RU" w:eastAsia="ru-RU" w:bidi="ar-SA"/>
              </w:rPr>
              <w:t>інших</w:t>
            </w:r>
            <w:proofErr w:type="spellEnd"/>
            <w:r w:rsidRPr="00FC1FB0">
              <w:rPr>
                <w:rFonts w:eastAsia="Times New Roman"/>
                <w:color w:val="000000"/>
                <w:sz w:val="20"/>
                <w:szCs w:val="20"/>
                <w:lang w:val="ru-RU" w:eastAsia="ru-RU" w:bidi="ar-SA"/>
              </w:rPr>
              <w:t xml:space="preserve"> зонах, </w:t>
            </w:r>
            <w:proofErr w:type="spellStart"/>
            <w:r w:rsidRPr="00FC1FB0">
              <w:rPr>
                <w:rFonts w:eastAsia="Times New Roman"/>
                <w:color w:val="000000"/>
                <w:sz w:val="20"/>
                <w:szCs w:val="20"/>
                <w:lang w:val="ru-RU" w:eastAsia="ru-RU" w:bidi="ar-SA"/>
              </w:rPr>
              <w:t>ділянках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територіях</w:t>
            </w:r>
            <w:proofErr w:type="spell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0,00%</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4.3</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Питома</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електрична</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потужність</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однієї</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працюючої</w:t>
            </w:r>
            <w:proofErr w:type="spellEnd"/>
            <w:r w:rsidRPr="00FC1FB0">
              <w:rPr>
                <w:rFonts w:eastAsia="Times New Roman"/>
                <w:color w:val="000000"/>
                <w:sz w:val="20"/>
                <w:szCs w:val="20"/>
                <w:lang w:val="ru-RU" w:eastAsia="ru-RU" w:bidi="ar-SA"/>
              </w:rPr>
              <w:t xml:space="preserve"> </w:t>
            </w:r>
            <w:proofErr w:type="spellStart"/>
            <w:proofErr w:type="gramStart"/>
            <w:r w:rsidRPr="00FC1FB0">
              <w:rPr>
                <w:rFonts w:eastAsia="Times New Roman"/>
                <w:color w:val="000000"/>
                <w:sz w:val="20"/>
                <w:szCs w:val="20"/>
                <w:lang w:val="ru-RU" w:eastAsia="ru-RU" w:bidi="ar-SA"/>
              </w:rPr>
              <w:t>св</w:t>
            </w:r>
            <w:proofErr w:type="gramEnd"/>
            <w:r w:rsidRPr="00FC1FB0">
              <w:rPr>
                <w:rFonts w:eastAsia="Times New Roman"/>
                <w:color w:val="000000"/>
                <w:sz w:val="20"/>
                <w:szCs w:val="20"/>
                <w:lang w:val="ru-RU" w:eastAsia="ru-RU" w:bidi="ar-SA"/>
              </w:rPr>
              <w:t>ітлоточки</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всього</w:t>
            </w:r>
            <w:proofErr w:type="spellEnd"/>
            <w:r w:rsidRPr="00FC1FB0">
              <w:rPr>
                <w:rFonts w:eastAsia="Times New Roman"/>
                <w:color w:val="000000"/>
                <w:sz w:val="20"/>
                <w:szCs w:val="20"/>
                <w:lang w:val="ru-RU" w:eastAsia="ru-RU" w:bidi="ar-SA"/>
              </w:rPr>
              <w:t xml:space="preserve">, у тому </w:t>
            </w:r>
            <w:proofErr w:type="spellStart"/>
            <w:r w:rsidRPr="00FC1FB0">
              <w:rPr>
                <w:rFonts w:eastAsia="Times New Roman"/>
                <w:color w:val="000000"/>
                <w:sz w:val="20"/>
                <w:szCs w:val="20"/>
                <w:lang w:val="ru-RU" w:eastAsia="ru-RU" w:bidi="ar-SA"/>
              </w:rPr>
              <w:t>числі</w:t>
            </w:r>
            <w:proofErr w:type="spellEnd"/>
            <w:r w:rsidRPr="00FC1FB0">
              <w:rPr>
                <w:rFonts w:eastAsia="Times New Roman"/>
                <w:color w:val="000000"/>
                <w:sz w:val="20"/>
                <w:szCs w:val="20"/>
                <w:lang w:val="ru-RU" w:eastAsia="ru-RU" w:bidi="ar-SA"/>
              </w:rPr>
              <w:t>:</w:t>
            </w:r>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gramStart"/>
            <w:r w:rsidRPr="00FC1FB0">
              <w:rPr>
                <w:rFonts w:eastAsia="Times New Roman"/>
                <w:color w:val="000000"/>
                <w:sz w:val="20"/>
                <w:szCs w:val="20"/>
                <w:lang w:val="ru-RU" w:eastAsia="ru-RU" w:bidi="ar-SA"/>
              </w:rPr>
              <w:t>Вт</w:t>
            </w:r>
            <w:proofErr w:type="gramEnd"/>
            <w:r w:rsidRPr="00FC1FB0">
              <w:rPr>
                <w:rFonts w:eastAsia="Times New Roman"/>
                <w:color w:val="000000"/>
                <w:sz w:val="20"/>
                <w:szCs w:val="20"/>
                <w:lang w:val="ru-RU" w:eastAsia="ru-RU" w:bidi="ar-SA"/>
              </w:rPr>
              <w:t>/од.</w:t>
            </w:r>
          </w:p>
        </w:tc>
        <w:tc>
          <w:tcPr>
            <w:tcW w:w="1659"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36</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lastRenderedPageBreak/>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xml:space="preserve">на дорогах поза меж </w:t>
            </w:r>
            <w:proofErr w:type="spellStart"/>
            <w:r w:rsidRPr="00FC1FB0">
              <w:rPr>
                <w:rFonts w:eastAsia="Times New Roman"/>
                <w:color w:val="000000"/>
                <w:sz w:val="20"/>
                <w:szCs w:val="20"/>
                <w:lang w:val="ru-RU" w:eastAsia="ru-RU" w:bidi="ar-SA"/>
              </w:rPr>
              <w:t>населених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пункті</w:t>
            </w:r>
            <w:proofErr w:type="gramStart"/>
            <w:r w:rsidRPr="00FC1FB0">
              <w:rPr>
                <w:rFonts w:eastAsia="Times New Roman"/>
                <w:color w:val="000000"/>
                <w:sz w:val="20"/>
                <w:szCs w:val="20"/>
                <w:lang w:val="ru-RU" w:eastAsia="ru-RU" w:bidi="ar-SA"/>
              </w:rPr>
              <w:t>в</w:t>
            </w:r>
            <w:proofErr w:type="spellEnd"/>
            <w:proofErr w:type="gram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gramStart"/>
            <w:r w:rsidRPr="00FC1FB0">
              <w:rPr>
                <w:rFonts w:eastAsia="Times New Roman"/>
                <w:color w:val="000000"/>
                <w:sz w:val="20"/>
                <w:szCs w:val="20"/>
                <w:lang w:val="ru-RU" w:eastAsia="ru-RU" w:bidi="ar-SA"/>
              </w:rPr>
              <w:t>Вт</w:t>
            </w:r>
            <w:proofErr w:type="gramEnd"/>
            <w:r w:rsidRPr="00FC1FB0">
              <w:rPr>
                <w:rFonts w:eastAsia="Times New Roman"/>
                <w:color w:val="000000"/>
                <w:sz w:val="20"/>
                <w:szCs w:val="20"/>
                <w:lang w:val="ru-RU" w:eastAsia="ru-RU" w:bidi="ar-SA"/>
              </w:rPr>
              <w:t>/од.</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xml:space="preserve">на </w:t>
            </w:r>
            <w:proofErr w:type="spellStart"/>
            <w:r w:rsidRPr="00FC1FB0">
              <w:rPr>
                <w:rFonts w:eastAsia="Times New Roman"/>
                <w:color w:val="000000"/>
                <w:sz w:val="20"/>
                <w:szCs w:val="20"/>
                <w:lang w:val="ru-RU" w:eastAsia="ru-RU" w:bidi="ar-SA"/>
              </w:rPr>
              <w:t>вулицях</w:t>
            </w:r>
            <w:proofErr w:type="spellEnd"/>
            <w:r w:rsidRPr="00FC1FB0">
              <w:rPr>
                <w:rFonts w:eastAsia="Times New Roman"/>
                <w:color w:val="000000"/>
                <w:sz w:val="20"/>
                <w:szCs w:val="20"/>
                <w:lang w:val="ru-RU" w:eastAsia="ru-RU" w:bidi="ar-SA"/>
              </w:rPr>
              <w:t xml:space="preserve">, дорогах, </w:t>
            </w:r>
            <w:proofErr w:type="spellStart"/>
            <w:r w:rsidRPr="00FC1FB0">
              <w:rPr>
                <w:rFonts w:eastAsia="Times New Roman"/>
                <w:color w:val="000000"/>
                <w:sz w:val="20"/>
                <w:szCs w:val="20"/>
                <w:lang w:val="ru-RU" w:eastAsia="ru-RU" w:bidi="ar-SA"/>
              </w:rPr>
              <w:t>площах</w:t>
            </w:r>
            <w:proofErr w:type="spellEnd"/>
            <w:r w:rsidRPr="00FC1FB0">
              <w:rPr>
                <w:rFonts w:eastAsia="Times New Roman"/>
                <w:color w:val="000000"/>
                <w:sz w:val="20"/>
                <w:szCs w:val="20"/>
                <w:lang w:val="ru-RU" w:eastAsia="ru-RU" w:bidi="ar-SA"/>
              </w:rPr>
              <w:t xml:space="preserve"> в межах </w:t>
            </w:r>
            <w:proofErr w:type="spellStart"/>
            <w:r w:rsidRPr="00FC1FB0">
              <w:rPr>
                <w:rFonts w:eastAsia="Times New Roman"/>
                <w:color w:val="000000"/>
                <w:sz w:val="20"/>
                <w:szCs w:val="20"/>
                <w:lang w:val="ru-RU" w:eastAsia="ru-RU" w:bidi="ar-SA"/>
              </w:rPr>
              <w:t>населених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пункті</w:t>
            </w:r>
            <w:proofErr w:type="gramStart"/>
            <w:r w:rsidRPr="00FC1FB0">
              <w:rPr>
                <w:rFonts w:eastAsia="Times New Roman"/>
                <w:color w:val="000000"/>
                <w:sz w:val="20"/>
                <w:szCs w:val="20"/>
                <w:lang w:val="ru-RU" w:eastAsia="ru-RU" w:bidi="ar-SA"/>
              </w:rPr>
              <w:t>в</w:t>
            </w:r>
            <w:proofErr w:type="spellEnd"/>
            <w:proofErr w:type="gram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gramStart"/>
            <w:r w:rsidRPr="00FC1FB0">
              <w:rPr>
                <w:rFonts w:eastAsia="Times New Roman"/>
                <w:color w:val="000000"/>
                <w:sz w:val="20"/>
                <w:szCs w:val="20"/>
                <w:lang w:val="ru-RU" w:eastAsia="ru-RU" w:bidi="ar-SA"/>
              </w:rPr>
              <w:t>Вт</w:t>
            </w:r>
            <w:proofErr w:type="gramEnd"/>
            <w:r w:rsidRPr="00FC1FB0">
              <w:rPr>
                <w:rFonts w:eastAsia="Times New Roman"/>
                <w:color w:val="000000"/>
                <w:sz w:val="20"/>
                <w:szCs w:val="20"/>
                <w:lang w:val="ru-RU" w:eastAsia="ru-RU" w:bidi="ar-SA"/>
              </w:rPr>
              <w:t>/од.</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36</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xml:space="preserve">в </w:t>
            </w:r>
            <w:proofErr w:type="spellStart"/>
            <w:r w:rsidRPr="00FC1FB0">
              <w:rPr>
                <w:rFonts w:eastAsia="Times New Roman"/>
                <w:color w:val="000000"/>
                <w:sz w:val="20"/>
                <w:szCs w:val="20"/>
                <w:lang w:val="ru-RU" w:eastAsia="ru-RU" w:bidi="ar-SA"/>
              </w:rPr>
              <w:t>паркових</w:t>
            </w:r>
            <w:proofErr w:type="spellEnd"/>
            <w:r w:rsidRPr="00FC1FB0">
              <w:rPr>
                <w:rFonts w:eastAsia="Times New Roman"/>
                <w:color w:val="000000"/>
                <w:sz w:val="20"/>
                <w:szCs w:val="20"/>
                <w:lang w:val="ru-RU" w:eastAsia="ru-RU" w:bidi="ar-SA"/>
              </w:rPr>
              <w:t xml:space="preserve"> зонах</w:t>
            </w:r>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gramStart"/>
            <w:r w:rsidRPr="00FC1FB0">
              <w:rPr>
                <w:rFonts w:eastAsia="Times New Roman"/>
                <w:color w:val="000000"/>
                <w:sz w:val="20"/>
                <w:szCs w:val="20"/>
                <w:lang w:val="ru-RU" w:eastAsia="ru-RU" w:bidi="ar-SA"/>
              </w:rPr>
              <w:t>Вт</w:t>
            </w:r>
            <w:proofErr w:type="gramEnd"/>
            <w:r w:rsidRPr="00FC1FB0">
              <w:rPr>
                <w:rFonts w:eastAsia="Times New Roman"/>
                <w:color w:val="000000"/>
                <w:sz w:val="20"/>
                <w:szCs w:val="20"/>
                <w:lang w:val="ru-RU" w:eastAsia="ru-RU" w:bidi="ar-SA"/>
              </w:rPr>
              <w:t>/од.</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xml:space="preserve">в </w:t>
            </w:r>
            <w:proofErr w:type="spellStart"/>
            <w:r w:rsidRPr="00FC1FB0">
              <w:rPr>
                <w:rFonts w:eastAsia="Times New Roman"/>
                <w:color w:val="000000"/>
                <w:sz w:val="20"/>
                <w:szCs w:val="20"/>
                <w:lang w:val="ru-RU" w:eastAsia="ru-RU" w:bidi="ar-SA"/>
              </w:rPr>
              <w:t>інших</w:t>
            </w:r>
            <w:proofErr w:type="spellEnd"/>
            <w:r w:rsidRPr="00FC1FB0">
              <w:rPr>
                <w:rFonts w:eastAsia="Times New Roman"/>
                <w:color w:val="000000"/>
                <w:sz w:val="20"/>
                <w:szCs w:val="20"/>
                <w:lang w:val="ru-RU" w:eastAsia="ru-RU" w:bidi="ar-SA"/>
              </w:rPr>
              <w:t xml:space="preserve"> зонах, </w:t>
            </w:r>
            <w:proofErr w:type="spellStart"/>
            <w:r w:rsidRPr="00FC1FB0">
              <w:rPr>
                <w:rFonts w:eastAsia="Times New Roman"/>
                <w:color w:val="000000"/>
                <w:sz w:val="20"/>
                <w:szCs w:val="20"/>
                <w:lang w:val="ru-RU" w:eastAsia="ru-RU" w:bidi="ar-SA"/>
              </w:rPr>
              <w:t>ділянках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територіях</w:t>
            </w:r>
            <w:proofErr w:type="spell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gramStart"/>
            <w:r w:rsidRPr="00FC1FB0">
              <w:rPr>
                <w:rFonts w:eastAsia="Times New Roman"/>
                <w:color w:val="000000"/>
                <w:sz w:val="20"/>
                <w:szCs w:val="20"/>
                <w:lang w:val="ru-RU" w:eastAsia="ru-RU" w:bidi="ar-SA"/>
              </w:rPr>
              <w:t>Вт</w:t>
            </w:r>
            <w:proofErr w:type="gramEnd"/>
            <w:r w:rsidRPr="00FC1FB0">
              <w:rPr>
                <w:rFonts w:eastAsia="Times New Roman"/>
                <w:color w:val="000000"/>
                <w:sz w:val="20"/>
                <w:szCs w:val="20"/>
                <w:lang w:val="ru-RU" w:eastAsia="ru-RU" w:bidi="ar-SA"/>
              </w:rPr>
              <w:t>/од.</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4.4</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Питоме</w:t>
            </w:r>
            <w:proofErr w:type="spellEnd"/>
            <w:r w:rsidRPr="00FC1FB0">
              <w:rPr>
                <w:rFonts w:eastAsia="Times New Roman"/>
                <w:color w:val="000000"/>
                <w:sz w:val="20"/>
                <w:szCs w:val="20"/>
                <w:lang w:val="ru-RU" w:eastAsia="ru-RU" w:bidi="ar-SA"/>
              </w:rPr>
              <w:t xml:space="preserve"> </w:t>
            </w:r>
            <w:proofErr w:type="spellStart"/>
            <w:proofErr w:type="gramStart"/>
            <w:r w:rsidRPr="00FC1FB0">
              <w:rPr>
                <w:rFonts w:eastAsia="Times New Roman"/>
                <w:color w:val="000000"/>
                <w:sz w:val="20"/>
                <w:szCs w:val="20"/>
                <w:lang w:val="ru-RU" w:eastAsia="ru-RU" w:bidi="ar-SA"/>
              </w:rPr>
              <w:t>р</w:t>
            </w:r>
            <w:proofErr w:type="gramEnd"/>
            <w:r w:rsidRPr="00FC1FB0">
              <w:rPr>
                <w:rFonts w:eastAsia="Times New Roman"/>
                <w:color w:val="000000"/>
                <w:sz w:val="20"/>
                <w:szCs w:val="20"/>
                <w:lang w:val="ru-RU" w:eastAsia="ru-RU" w:bidi="ar-SA"/>
              </w:rPr>
              <w:t>ічне</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споживання</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електричної</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енергії</w:t>
            </w:r>
            <w:proofErr w:type="spellEnd"/>
            <w:r w:rsidRPr="00FC1FB0">
              <w:rPr>
                <w:rFonts w:eastAsia="Times New Roman"/>
                <w:color w:val="000000"/>
                <w:sz w:val="20"/>
                <w:szCs w:val="20"/>
                <w:lang w:val="ru-RU" w:eastAsia="ru-RU" w:bidi="ar-SA"/>
              </w:rPr>
              <w:t xml:space="preserve"> на роботу </w:t>
            </w:r>
            <w:proofErr w:type="spellStart"/>
            <w:r w:rsidRPr="00FC1FB0">
              <w:rPr>
                <w:rFonts w:eastAsia="Times New Roman"/>
                <w:color w:val="000000"/>
                <w:sz w:val="20"/>
                <w:szCs w:val="20"/>
                <w:lang w:val="ru-RU" w:eastAsia="ru-RU" w:bidi="ar-SA"/>
              </w:rPr>
              <w:t>однієї</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працюючої</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світлоточки</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всього</w:t>
            </w:r>
            <w:proofErr w:type="spellEnd"/>
            <w:r w:rsidRPr="00FC1FB0">
              <w:rPr>
                <w:rFonts w:eastAsia="Times New Roman"/>
                <w:color w:val="000000"/>
                <w:sz w:val="20"/>
                <w:szCs w:val="20"/>
                <w:lang w:val="ru-RU" w:eastAsia="ru-RU" w:bidi="ar-SA"/>
              </w:rPr>
              <w:t xml:space="preserve">, у тому </w:t>
            </w:r>
            <w:proofErr w:type="spellStart"/>
            <w:r w:rsidRPr="00FC1FB0">
              <w:rPr>
                <w:rFonts w:eastAsia="Times New Roman"/>
                <w:color w:val="000000"/>
                <w:sz w:val="20"/>
                <w:szCs w:val="20"/>
                <w:lang w:val="ru-RU" w:eastAsia="ru-RU" w:bidi="ar-SA"/>
              </w:rPr>
              <w:t>числі</w:t>
            </w:r>
            <w:proofErr w:type="spellEnd"/>
            <w:r w:rsidRPr="00FC1FB0">
              <w:rPr>
                <w:rFonts w:eastAsia="Times New Roman"/>
                <w:color w:val="000000"/>
                <w:sz w:val="20"/>
                <w:szCs w:val="20"/>
                <w:lang w:val="ru-RU" w:eastAsia="ru-RU" w:bidi="ar-SA"/>
              </w:rPr>
              <w:t>:</w:t>
            </w:r>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год</w:t>
            </w:r>
            <w:proofErr w:type="spellEnd"/>
            <w:r w:rsidRPr="00FC1FB0">
              <w:rPr>
                <w:rFonts w:eastAsia="Times New Roman"/>
                <w:color w:val="000000"/>
                <w:sz w:val="20"/>
                <w:szCs w:val="20"/>
                <w:lang w:val="ru-RU" w:eastAsia="ru-RU" w:bidi="ar-SA"/>
              </w:rPr>
              <w:t>/од.</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137,9</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xml:space="preserve">на дорогах поза меж </w:t>
            </w:r>
            <w:proofErr w:type="spellStart"/>
            <w:r w:rsidRPr="00FC1FB0">
              <w:rPr>
                <w:rFonts w:eastAsia="Times New Roman"/>
                <w:color w:val="000000"/>
                <w:sz w:val="20"/>
                <w:szCs w:val="20"/>
                <w:lang w:val="ru-RU" w:eastAsia="ru-RU" w:bidi="ar-SA"/>
              </w:rPr>
              <w:t>населених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пункті</w:t>
            </w:r>
            <w:proofErr w:type="gramStart"/>
            <w:r w:rsidRPr="00FC1FB0">
              <w:rPr>
                <w:rFonts w:eastAsia="Times New Roman"/>
                <w:color w:val="000000"/>
                <w:sz w:val="20"/>
                <w:szCs w:val="20"/>
                <w:lang w:val="ru-RU" w:eastAsia="ru-RU" w:bidi="ar-SA"/>
              </w:rPr>
              <w:t>в</w:t>
            </w:r>
            <w:proofErr w:type="spellEnd"/>
            <w:proofErr w:type="gram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год</w:t>
            </w:r>
            <w:proofErr w:type="spellEnd"/>
            <w:r w:rsidRPr="00FC1FB0">
              <w:rPr>
                <w:rFonts w:eastAsia="Times New Roman"/>
                <w:color w:val="000000"/>
                <w:sz w:val="20"/>
                <w:szCs w:val="20"/>
                <w:lang w:val="ru-RU" w:eastAsia="ru-RU" w:bidi="ar-SA"/>
              </w:rPr>
              <w:t>/од.</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xml:space="preserve">на </w:t>
            </w:r>
            <w:proofErr w:type="spellStart"/>
            <w:r w:rsidRPr="00FC1FB0">
              <w:rPr>
                <w:rFonts w:eastAsia="Times New Roman"/>
                <w:color w:val="000000"/>
                <w:sz w:val="20"/>
                <w:szCs w:val="20"/>
                <w:lang w:val="ru-RU" w:eastAsia="ru-RU" w:bidi="ar-SA"/>
              </w:rPr>
              <w:t>вулицях</w:t>
            </w:r>
            <w:proofErr w:type="spellEnd"/>
            <w:r w:rsidRPr="00FC1FB0">
              <w:rPr>
                <w:rFonts w:eastAsia="Times New Roman"/>
                <w:color w:val="000000"/>
                <w:sz w:val="20"/>
                <w:szCs w:val="20"/>
                <w:lang w:val="ru-RU" w:eastAsia="ru-RU" w:bidi="ar-SA"/>
              </w:rPr>
              <w:t xml:space="preserve">, дорогах, </w:t>
            </w:r>
            <w:proofErr w:type="spellStart"/>
            <w:r w:rsidRPr="00FC1FB0">
              <w:rPr>
                <w:rFonts w:eastAsia="Times New Roman"/>
                <w:color w:val="000000"/>
                <w:sz w:val="20"/>
                <w:szCs w:val="20"/>
                <w:lang w:val="ru-RU" w:eastAsia="ru-RU" w:bidi="ar-SA"/>
              </w:rPr>
              <w:t>площах</w:t>
            </w:r>
            <w:proofErr w:type="spellEnd"/>
            <w:r w:rsidRPr="00FC1FB0">
              <w:rPr>
                <w:rFonts w:eastAsia="Times New Roman"/>
                <w:color w:val="000000"/>
                <w:sz w:val="20"/>
                <w:szCs w:val="20"/>
                <w:lang w:val="ru-RU" w:eastAsia="ru-RU" w:bidi="ar-SA"/>
              </w:rPr>
              <w:t xml:space="preserve"> в межах </w:t>
            </w:r>
            <w:proofErr w:type="spellStart"/>
            <w:r w:rsidRPr="00FC1FB0">
              <w:rPr>
                <w:rFonts w:eastAsia="Times New Roman"/>
                <w:color w:val="000000"/>
                <w:sz w:val="20"/>
                <w:szCs w:val="20"/>
                <w:lang w:val="ru-RU" w:eastAsia="ru-RU" w:bidi="ar-SA"/>
              </w:rPr>
              <w:t>населених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пункті</w:t>
            </w:r>
            <w:proofErr w:type="gramStart"/>
            <w:r w:rsidRPr="00FC1FB0">
              <w:rPr>
                <w:rFonts w:eastAsia="Times New Roman"/>
                <w:color w:val="000000"/>
                <w:sz w:val="20"/>
                <w:szCs w:val="20"/>
                <w:lang w:val="ru-RU" w:eastAsia="ru-RU" w:bidi="ar-SA"/>
              </w:rPr>
              <w:t>в</w:t>
            </w:r>
            <w:proofErr w:type="spellEnd"/>
            <w:proofErr w:type="gram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год</w:t>
            </w:r>
            <w:proofErr w:type="spellEnd"/>
            <w:r w:rsidRPr="00FC1FB0">
              <w:rPr>
                <w:rFonts w:eastAsia="Times New Roman"/>
                <w:color w:val="000000"/>
                <w:sz w:val="20"/>
                <w:szCs w:val="20"/>
                <w:lang w:val="ru-RU" w:eastAsia="ru-RU" w:bidi="ar-SA"/>
              </w:rPr>
              <w:t>/од.</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xml:space="preserve">в </w:t>
            </w:r>
            <w:proofErr w:type="spellStart"/>
            <w:r w:rsidRPr="00FC1FB0">
              <w:rPr>
                <w:rFonts w:eastAsia="Times New Roman"/>
                <w:color w:val="000000"/>
                <w:sz w:val="20"/>
                <w:szCs w:val="20"/>
                <w:lang w:val="ru-RU" w:eastAsia="ru-RU" w:bidi="ar-SA"/>
              </w:rPr>
              <w:t>паркових</w:t>
            </w:r>
            <w:proofErr w:type="spellEnd"/>
            <w:r w:rsidRPr="00FC1FB0">
              <w:rPr>
                <w:rFonts w:eastAsia="Times New Roman"/>
                <w:color w:val="000000"/>
                <w:sz w:val="20"/>
                <w:szCs w:val="20"/>
                <w:lang w:val="ru-RU" w:eastAsia="ru-RU" w:bidi="ar-SA"/>
              </w:rPr>
              <w:t xml:space="preserve"> зонах</w:t>
            </w:r>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год</w:t>
            </w:r>
            <w:proofErr w:type="spellEnd"/>
            <w:r w:rsidRPr="00FC1FB0">
              <w:rPr>
                <w:rFonts w:eastAsia="Times New Roman"/>
                <w:color w:val="000000"/>
                <w:sz w:val="20"/>
                <w:szCs w:val="20"/>
                <w:lang w:val="ru-RU" w:eastAsia="ru-RU" w:bidi="ar-SA"/>
              </w:rPr>
              <w:t>/од.</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xml:space="preserve">в </w:t>
            </w:r>
            <w:proofErr w:type="spellStart"/>
            <w:r w:rsidRPr="00FC1FB0">
              <w:rPr>
                <w:rFonts w:eastAsia="Times New Roman"/>
                <w:color w:val="000000"/>
                <w:sz w:val="20"/>
                <w:szCs w:val="20"/>
                <w:lang w:val="ru-RU" w:eastAsia="ru-RU" w:bidi="ar-SA"/>
              </w:rPr>
              <w:t>інших</w:t>
            </w:r>
            <w:proofErr w:type="spellEnd"/>
            <w:r w:rsidRPr="00FC1FB0">
              <w:rPr>
                <w:rFonts w:eastAsia="Times New Roman"/>
                <w:color w:val="000000"/>
                <w:sz w:val="20"/>
                <w:szCs w:val="20"/>
                <w:lang w:val="ru-RU" w:eastAsia="ru-RU" w:bidi="ar-SA"/>
              </w:rPr>
              <w:t xml:space="preserve"> зонах, </w:t>
            </w:r>
            <w:proofErr w:type="spellStart"/>
            <w:r w:rsidRPr="00FC1FB0">
              <w:rPr>
                <w:rFonts w:eastAsia="Times New Roman"/>
                <w:color w:val="000000"/>
                <w:sz w:val="20"/>
                <w:szCs w:val="20"/>
                <w:lang w:val="ru-RU" w:eastAsia="ru-RU" w:bidi="ar-SA"/>
              </w:rPr>
              <w:t>ділянках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територіях</w:t>
            </w:r>
            <w:proofErr w:type="spellEnd"/>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год</w:t>
            </w:r>
            <w:proofErr w:type="spellEnd"/>
            <w:r w:rsidRPr="00FC1FB0">
              <w:rPr>
                <w:rFonts w:eastAsia="Times New Roman"/>
                <w:color w:val="000000"/>
                <w:sz w:val="20"/>
                <w:szCs w:val="20"/>
                <w:lang w:val="ru-RU" w:eastAsia="ru-RU" w:bidi="ar-SA"/>
              </w:rPr>
              <w:t>/од.</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4.5</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Частка</w:t>
            </w:r>
            <w:proofErr w:type="spellEnd"/>
            <w:r w:rsidRPr="00FC1FB0">
              <w:rPr>
                <w:rFonts w:eastAsia="Times New Roman"/>
                <w:color w:val="000000"/>
                <w:sz w:val="20"/>
                <w:szCs w:val="20"/>
                <w:lang w:val="ru-RU" w:eastAsia="ru-RU" w:bidi="ar-SA"/>
              </w:rPr>
              <w:t xml:space="preserve"> </w:t>
            </w:r>
            <w:proofErr w:type="spellStart"/>
            <w:proofErr w:type="gramStart"/>
            <w:r w:rsidRPr="00FC1FB0">
              <w:rPr>
                <w:rFonts w:eastAsia="Times New Roman"/>
                <w:color w:val="000000"/>
                <w:sz w:val="20"/>
                <w:szCs w:val="20"/>
                <w:lang w:val="ru-RU" w:eastAsia="ru-RU" w:bidi="ar-SA"/>
              </w:rPr>
              <w:t>св</w:t>
            </w:r>
            <w:proofErr w:type="gramEnd"/>
            <w:r w:rsidRPr="00FC1FB0">
              <w:rPr>
                <w:rFonts w:eastAsia="Times New Roman"/>
                <w:color w:val="000000"/>
                <w:sz w:val="20"/>
                <w:szCs w:val="20"/>
                <w:lang w:val="ru-RU" w:eastAsia="ru-RU" w:bidi="ar-SA"/>
              </w:rPr>
              <w:t>ітлоточок</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оснащених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світлодіодними</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джерелами</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світла</w:t>
            </w:r>
            <w:proofErr w:type="spellEnd"/>
            <w:r w:rsidRPr="00FC1FB0">
              <w:rPr>
                <w:rFonts w:eastAsia="Times New Roman"/>
                <w:color w:val="000000"/>
                <w:sz w:val="20"/>
                <w:szCs w:val="20"/>
                <w:lang w:val="ru-RU" w:eastAsia="ru-RU" w:bidi="ar-SA"/>
              </w:rPr>
              <w:t xml:space="preserve"> (за </w:t>
            </w:r>
            <w:proofErr w:type="spellStart"/>
            <w:r w:rsidRPr="00FC1FB0">
              <w:rPr>
                <w:rFonts w:eastAsia="Times New Roman"/>
                <w:color w:val="000000"/>
                <w:sz w:val="20"/>
                <w:szCs w:val="20"/>
                <w:lang w:val="ru-RU" w:eastAsia="ru-RU" w:bidi="ar-SA"/>
              </w:rPr>
              <w:t>загальною</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кількістю</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працюючих</w:t>
            </w:r>
            <w:proofErr w:type="spellEnd"/>
            <w:r w:rsidRPr="00FC1FB0">
              <w:rPr>
                <w:rFonts w:eastAsia="Times New Roman"/>
                <w:color w:val="000000"/>
                <w:sz w:val="20"/>
                <w:szCs w:val="20"/>
                <w:lang w:val="ru-RU" w:eastAsia="ru-RU" w:bidi="ar-SA"/>
              </w:rPr>
              <w:t xml:space="preserve"> і </w:t>
            </w:r>
            <w:proofErr w:type="spellStart"/>
            <w:r w:rsidRPr="00FC1FB0">
              <w:rPr>
                <w:rFonts w:eastAsia="Times New Roman"/>
                <w:color w:val="000000"/>
                <w:sz w:val="20"/>
                <w:szCs w:val="20"/>
                <w:lang w:val="ru-RU" w:eastAsia="ru-RU" w:bidi="ar-SA"/>
              </w:rPr>
              <w:t>непрацюючих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світлоточок</w:t>
            </w:r>
            <w:proofErr w:type="spellEnd"/>
            <w:r w:rsidRPr="00FC1FB0">
              <w:rPr>
                <w:rFonts w:eastAsia="Times New Roman"/>
                <w:color w:val="000000"/>
                <w:sz w:val="20"/>
                <w:szCs w:val="20"/>
                <w:lang w:val="ru-RU" w:eastAsia="ru-RU" w:bidi="ar-SA"/>
              </w:rPr>
              <w:t>)</w:t>
            </w:r>
          </w:p>
        </w:tc>
        <w:tc>
          <w:tcPr>
            <w:tcW w:w="1422" w:type="dxa"/>
            <w:tcBorders>
              <w:top w:val="nil"/>
              <w:left w:val="nil"/>
              <w:bottom w:val="single" w:sz="4" w:space="0" w:color="000000"/>
              <w:right w:val="single" w:sz="4" w:space="0" w:color="000000"/>
            </w:tcBorders>
            <w:shd w:val="clear" w:color="auto" w:fill="auto"/>
            <w:vAlign w:val="center"/>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100,00%</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B7B7B7" w:fill="B7B7B7"/>
            <w:vAlign w:val="bottom"/>
            <w:hideMark/>
          </w:tcPr>
          <w:p w:rsidR="00FC1FB0" w:rsidRPr="00FC1FB0" w:rsidRDefault="00FC1FB0" w:rsidP="00FC1FB0">
            <w:pPr>
              <w:spacing w:after="0" w:line="240" w:lineRule="auto"/>
              <w:jc w:val="center"/>
              <w:rPr>
                <w:rFonts w:eastAsia="Times New Roman"/>
                <w:b/>
                <w:bCs/>
                <w:color w:val="000000"/>
                <w:sz w:val="20"/>
                <w:szCs w:val="20"/>
                <w:lang w:val="ru-RU" w:eastAsia="ru-RU" w:bidi="ar-SA"/>
              </w:rPr>
            </w:pPr>
            <w:r w:rsidRPr="00FC1FB0">
              <w:rPr>
                <w:rFonts w:eastAsia="Times New Roman"/>
                <w:b/>
                <w:bCs/>
                <w:color w:val="000000"/>
                <w:sz w:val="20"/>
                <w:szCs w:val="20"/>
                <w:lang w:val="ru-RU" w:eastAsia="ru-RU" w:bidi="ar-SA"/>
              </w:rPr>
              <w:t>5</w:t>
            </w:r>
          </w:p>
        </w:tc>
        <w:tc>
          <w:tcPr>
            <w:tcW w:w="6232" w:type="dxa"/>
            <w:tcBorders>
              <w:top w:val="nil"/>
              <w:left w:val="nil"/>
              <w:bottom w:val="single" w:sz="4" w:space="0" w:color="000000"/>
              <w:right w:val="single" w:sz="4" w:space="0" w:color="000000"/>
            </w:tcBorders>
            <w:shd w:val="clear" w:color="B7B7B7" w:fill="B7B7B7"/>
            <w:vAlign w:val="center"/>
            <w:hideMark/>
          </w:tcPr>
          <w:p w:rsidR="00FC1FB0" w:rsidRPr="00FC1FB0" w:rsidRDefault="00FC1FB0" w:rsidP="00FC1FB0">
            <w:pPr>
              <w:spacing w:after="0" w:line="240" w:lineRule="auto"/>
              <w:rPr>
                <w:rFonts w:eastAsia="Times New Roman"/>
                <w:b/>
                <w:bCs/>
                <w:color w:val="000000"/>
                <w:sz w:val="20"/>
                <w:szCs w:val="20"/>
                <w:lang w:val="ru-RU" w:eastAsia="ru-RU" w:bidi="ar-SA"/>
              </w:rPr>
            </w:pPr>
            <w:r w:rsidRPr="00FC1FB0">
              <w:rPr>
                <w:rFonts w:eastAsia="Times New Roman"/>
                <w:b/>
                <w:bCs/>
                <w:color w:val="000000"/>
                <w:sz w:val="20"/>
                <w:szCs w:val="20"/>
                <w:lang w:val="ru-RU" w:eastAsia="ru-RU" w:bidi="ar-SA"/>
              </w:rPr>
              <w:t xml:space="preserve">Сфера </w:t>
            </w:r>
            <w:proofErr w:type="spellStart"/>
            <w:r w:rsidRPr="00FC1FB0">
              <w:rPr>
                <w:rFonts w:eastAsia="Times New Roman"/>
                <w:b/>
                <w:bCs/>
                <w:color w:val="000000"/>
                <w:sz w:val="20"/>
                <w:szCs w:val="20"/>
                <w:lang w:val="ru-RU" w:eastAsia="ru-RU" w:bidi="ar-SA"/>
              </w:rPr>
              <w:t>теплопостачання</w:t>
            </w:r>
            <w:proofErr w:type="spellEnd"/>
          </w:p>
        </w:tc>
        <w:tc>
          <w:tcPr>
            <w:tcW w:w="1422" w:type="dxa"/>
            <w:tcBorders>
              <w:top w:val="nil"/>
              <w:left w:val="nil"/>
              <w:bottom w:val="single" w:sz="4" w:space="0" w:color="000000"/>
              <w:right w:val="single" w:sz="4" w:space="0" w:color="000000"/>
            </w:tcBorders>
            <w:shd w:val="clear" w:color="B7B7B7" w:fill="B7B7B7"/>
            <w:vAlign w:val="bottom"/>
            <w:hideMark/>
          </w:tcPr>
          <w:p w:rsidR="00FC1FB0" w:rsidRPr="00FC1FB0" w:rsidRDefault="00FC1FB0" w:rsidP="00FC1FB0">
            <w:pPr>
              <w:spacing w:after="0" w:line="240" w:lineRule="auto"/>
              <w:rPr>
                <w:rFonts w:eastAsia="Times New Roman"/>
                <w:b/>
                <w:bCs/>
                <w:color w:val="000000"/>
                <w:sz w:val="20"/>
                <w:szCs w:val="20"/>
                <w:lang w:val="ru-RU" w:eastAsia="ru-RU" w:bidi="ar-SA"/>
              </w:rPr>
            </w:pPr>
            <w:r w:rsidRPr="00FC1FB0">
              <w:rPr>
                <w:rFonts w:eastAsia="Times New Roman"/>
                <w:b/>
                <w:bCs/>
                <w:color w:val="000000"/>
                <w:sz w:val="20"/>
                <w:szCs w:val="20"/>
                <w:lang w:val="ru-RU" w:eastAsia="ru-RU" w:bidi="ar-SA"/>
              </w:rPr>
              <w:t> </w:t>
            </w:r>
          </w:p>
        </w:tc>
        <w:tc>
          <w:tcPr>
            <w:tcW w:w="1659" w:type="dxa"/>
            <w:tcBorders>
              <w:top w:val="nil"/>
              <w:left w:val="nil"/>
              <w:bottom w:val="single" w:sz="4" w:space="0" w:color="000000"/>
              <w:right w:val="single" w:sz="4" w:space="0" w:color="000000"/>
            </w:tcBorders>
            <w:shd w:val="clear" w:color="B7B7B7" w:fill="B7B7B7"/>
            <w:vAlign w:val="bottom"/>
            <w:hideMark/>
          </w:tcPr>
          <w:p w:rsidR="00FC1FB0" w:rsidRPr="00FC1FB0" w:rsidRDefault="00FC1FB0" w:rsidP="00FC1FB0">
            <w:pPr>
              <w:spacing w:after="0" w:line="240" w:lineRule="auto"/>
              <w:jc w:val="center"/>
              <w:rPr>
                <w:rFonts w:eastAsia="Times New Roman"/>
                <w:b/>
                <w:bCs/>
                <w:color w:val="000000"/>
                <w:sz w:val="20"/>
                <w:szCs w:val="20"/>
                <w:lang w:val="ru-RU" w:eastAsia="ru-RU" w:bidi="ar-SA"/>
              </w:rPr>
            </w:pPr>
            <w:r w:rsidRPr="00FC1FB0">
              <w:rPr>
                <w:rFonts w:eastAsia="Times New Roman"/>
                <w:b/>
                <w:bCs/>
                <w:color w:val="000000"/>
                <w:sz w:val="20"/>
                <w:szCs w:val="20"/>
                <w:lang w:val="ru-RU" w:eastAsia="ru-RU" w:bidi="ar-SA"/>
              </w:rPr>
              <w:t> </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5.1</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Частка</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централізованого</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теплопостачання</w:t>
            </w:r>
            <w:proofErr w:type="spellEnd"/>
            <w:r w:rsidRPr="00FC1FB0">
              <w:rPr>
                <w:rFonts w:eastAsia="Times New Roman"/>
                <w:color w:val="000000"/>
                <w:sz w:val="20"/>
                <w:szCs w:val="20"/>
                <w:lang w:val="ru-RU" w:eastAsia="ru-RU" w:bidi="ar-SA"/>
              </w:rPr>
              <w:t xml:space="preserve"> (за </w:t>
            </w:r>
            <w:proofErr w:type="spellStart"/>
            <w:r w:rsidRPr="00FC1FB0">
              <w:rPr>
                <w:rFonts w:eastAsia="Times New Roman"/>
                <w:color w:val="000000"/>
                <w:sz w:val="20"/>
                <w:szCs w:val="20"/>
                <w:lang w:val="ru-RU" w:eastAsia="ru-RU" w:bidi="ar-SA"/>
              </w:rPr>
              <w:t>опалюваною</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площею</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будівель</w:t>
            </w:r>
            <w:proofErr w:type="spellEnd"/>
            <w:r w:rsidRPr="00FC1FB0">
              <w:rPr>
                <w:rFonts w:eastAsia="Times New Roman"/>
                <w:color w:val="000000"/>
                <w:sz w:val="20"/>
                <w:szCs w:val="20"/>
                <w:lang w:val="ru-RU" w:eastAsia="ru-RU" w:bidi="ar-SA"/>
              </w:rPr>
              <w:t>)</w:t>
            </w:r>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81,82%</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5.2</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Частка</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домогосподарств</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приєднаних</w:t>
            </w:r>
            <w:proofErr w:type="spellEnd"/>
            <w:r w:rsidRPr="00FC1FB0">
              <w:rPr>
                <w:rFonts w:eastAsia="Times New Roman"/>
                <w:color w:val="000000"/>
                <w:sz w:val="20"/>
                <w:szCs w:val="20"/>
                <w:lang w:val="ru-RU" w:eastAsia="ru-RU" w:bidi="ar-SA"/>
              </w:rPr>
              <w:t xml:space="preserve"> до систем </w:t>
            </w:r>
            <w:proofErr w:type="spellStart"/>
            <w:r w:rsidRPr="00FC1FB0">
              <w:rPr>
                <w:rFonts w:eastAsia="Times New Roman"/>
                <w:color w:val="000000"/>
                <w:sz w:val="20"/>
                <w:szCs w:val="20"/>
                <w:lang w:val="ru-RU" w:eastAsia="ru-RU" w:bidi="ar-SA"/>
              </w:rPr>
              <w:t>централізованого</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теплопостачання</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5.3</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Частка</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теплової</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енергії</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виробленої</w:t>
            </w:r>
            <w:proofErr w:type="spellEnd"/>
            <w:r w:rsidRPr="00FC1FB0">
              <w:rPr>
                <w:rFonts w:eastAsia="Times New Roman"/>
                <w:color w:val="000000"/>
                <w:sz w:val="20"/>
                <w:szCs w:val="20"/>
                <w:lang w:val="ru-RU" w:eastAsia="ru-RU" w:bidi="ar-SA"/>
              </w:rPr>
              <w:t xml:space="preserve"> з </w:t>
            </w:r>
            <w:proofErr w:type="spellStart"/>
            <w:r w:rsidRPr="00FC1FB0">
              <w:rPr>
                <w:rFonts w:eastAsia="Times New Roman"/>
                <w:color w:val="000000"/>
                <w:sz w:val="20"/>
                <w:szCs w:val="20"/>
                <w:lang w:val="ru-RU" w:eastAsia="ru-RU" w:bidi="ar-SA"/>
              </w:rPr>
              <w:t>відновлювальних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джерел</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енергії</w:t>
            </w:r>
            <w:proofErr w:type="spellEnd"/>
            <w:r w:rsidRPr="00FC1FB0">
              <w:rPr>
                <w:rFonts w:eastAsia="Times New Roman"/>
                <w:color w:val="000000"/>
                <w:sz w:val="20"/>
                <w:szCs w:val="20"/>
                <w:lang w:val="ru-RU" w:eastAsia="ru-RU" w:bidi="ar-SA"/>
              </w:rPr>
              <w:t xml:space="preserve"> в системах </w:t>
            </w:r>
            <w:proofErr w:type="spellStart"/>
            <w:r w:rsidRPr="00FC1FB0">
              <w:rPr>
                <w:rFonts w:eastAsia="Times New Roman"/>
                <w:color w:val="000000"/>
                <w:sz w:val="20"/>
                <w:szCs w:val="20"/>
                <w:lang w:val="ru-RU" w:eastAsia="ru-RU" w:bidi="ar-SA"/>
              </w:rPr>
              <w:t>централізованого</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теплопостачання</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2,11%</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5.4</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Частка</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теплової</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енергії</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виробленої</w:t>
            </w:r>
            <w:proofErr w:type="spellEnd"/>
            <w:r w:rsidRPr="00FC1FB0">
              <w:rPr>
                <w:rFonts w:eastAsia="Times New Roman"/>
                <w:color w:val="000000"/>
                <w:sz w:val="20"/>
                <w:szCs w:val="20"/>
                <w:lang w:val="ru-RU" w:eastAsia="ru-RU" w:bidi="ar-SA"/>
              </w:rPr>
              <w:t xml:space="preserve"> з </w:t>
            </w:r>
            <w:proofErr w:type="spellStart"/>
            <w:r w:rsidRPr="00FC1FB0">
              <w:rPr>
                <w:rFonts w:eastAsia="Times New Roman"/>
                <w:color w:val="000000"/>
                <w:sz w:val="20"/>
                <w:szCs w:val="20"/>
                <w:lang w:val="ru-RU" w:eastAsia="ru-RU" w:bidi="ar-SA"/>
              </w:rPr>
              <w:t>використанням</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скидної</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теплової</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енергії</w:t>
            </w:r>
            <w:proofErr w:type="spellEnd"/>
            <w:r w:rsidRPr="00FC1FB0">
              <w:rPr>
                <w:rFonts w:eastAsia="Times New Roman"/>
                <w:color w:val="000000"/>
                <w:sz w:val="20"/>
                <w:szCs w:val="20"/>
                <w:lang w:val="ru-RU" w:eastAsia="ru-RU" w:bidi="ar-SA"/>
              </w:rPr>
              <w:t xml:space="preserve"> в системах </w:t>
            </w:r>
            <w:proofErr w:type="spellStart"/>
            <w:r w:rsidRPr="00FC1FB0">
              <w:rPr>
                <w:rFonts w:eastAsia="Times New Roman"/>
                <w:color w:val="000000"/>
                <w:sz w:val="20"/>
                <w:szCs w:val="20"/>
                <w:lang w:val="ru-RU" w:eastAsia="ru-RU" w:bidi="ar-SA"/>
              </w:rPr>
              <w:t>централізованого</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теплопостачання</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780"/>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5.5</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Частка</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теплової</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енергії</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виробленої</w:t>
            </w:r>
            <w:proofErr w:type="spellEnd"/>
            <w:r w:rsidRPr="00FC1FB0">
              <w:rPr>
                <w:rFonts w:eastAsia="Times New Roman"/>
                <w:color w:val="000000"/>
                <w:sz w:val="20"/>
                <w:szCs w:val="20"/>
                <w:lang w:val="ru-RU" w:eastAsia="ru-RU" w:bidi="ar-SA"/>
              </w:rPr>
              <w:t xml:space="preserve"> в </w:t>
            </w:r>
            <w:proofErr w:type="spellStart"/>
            <w:r w:rsidRPr="00FC1FB0">
              <w:rPr>
                <w:rFonts w:eastAsia="Times New Roman"/>
                <w:color w:val="000000"/>
                <w:sz w:val="20"/>
                <w:szCs w:val="20"/>
                <w:lang w:val="ru-RU" w:eastAsia="ru-RU" w:bidi="ar-SA"/>
              </w:rPr>
              <w:t>результаті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комбінованого</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виробництва</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теплової</w:t>
            </w:r>
            <w:proofErr w:type="spellEnd"/>
            <w:r w:rsidRPr="00FC1FB0">
              <w:rPr>
                <w:rFonts w:eastAsia="Times New Roman"/>
                <w:color w:val="000000"/>
                <w:sz w:val="20"/>
                <w:szCs w:val="20"/>
                <w:lang w:val="ru-RU" w:eastAsia="ru-RU" w:bidi="ar-SA"/>
              </w:rPr>
              <w:t xml:space="preserve"> та </w:t>
            </w:r>
            <w:proofErr w:type="spellStart"/>
            <w:r w:rsidRPr="00FC1FB0">
              <w:rPr>
                <w:rFonts w:eastAsia="Times New Roman"/>
                <w:color w:val="000000"/>
                <w:sz w:val="20"/>
                <w:szCs w:val="20"/>
                <w:lang w:val="ru-RU" w:eastAsia="ru-RU" w:bidi="ar-SA"/>
              </w:rPr>
              <w:t>електричної</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енергії</w:t>
            </w:r>
            <w:proofErr w:type="spellEnd"/>
            <w:r w:rsidRPr="00FC1FB0">
              <w:rPr>
                <w:rFonts w:eastAsia="Times New Roman"/>
                <w:color w:val="000000"/>
                <w:sz w:val="20"/>
                <w:szCs w:val="20"/>
                <w:lang w:val="ru-RU" w:eastAsia="ru-RU" w:bidi="ar-SA"/>
              </w:rPr>
              <w:t xml:space="preserve"> в системах </w:t>
            </w:r>
            <w:proofErr w:type="spellStart"/>
            <w:r w:rsidRPr="00FC1FB0">
              <w:rPr>
                <w:rFonts w:eastAsia="Times New Roman"/>
                <w:color w:val="000000"/>
                <w:sz w:val="20"/>
                <w:szCs w:val="20"/>
                <w:lang w:val="ru-RU" w:eastAsia="ru-RU" w:bidi="ar-SA"/>
              </w:rPr>
              <w:t>централізованого</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теплопостачання</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5.6</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Питомі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витрати</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умовного</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палива</w:t>
            </w:r>
            <w:proofErr w:type="spellEnd"/>
            <w:r w:rsidRPr="00FC1FB0">
              <w:rPr>
                <w:rFonts w:eastAsia="Times New Roman"/>
                <w:color w:val="000000"/>
                <w:sz w:val="20"/>
                <w:szCs w:val="20"/>
                <w:lang w:val="ru-RU" w:eastAsia="ru-RU" w:bidi="ar-SA"/>
              </w:rPr>
              <w:t xml:space="preserve"> на </w:t>
            </w:r>
            <w:proofErr w:type="spellStart"/>
            <w:r w:rsidRPr="00FC1FB0">
              <w:rPr>
                <w:rFonts w:eastAsia="Times New Roman"/>
                <w:color w:val="000000"/>
                <w:sz w:val="20"/>
                <w:szCs w:val="20"/>
                <w:lang w:val="ru-RU" w:eastAsia="ru-RU" w:bidi="ar-SA"/>
              </w:rPr>
              <w:t>виробництво</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теплової</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енергії</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gramStart"/>
            <w:r w:rsidRPr="00FC1FB0">
              <w:rPr>
                <w:rFonts w:eastAsia="Times New Roman"/>
                <w:color w:val="000000"/>
                <w:sz w:val="20"/>
                <w:szCs w:val="20"/>
                <w:lang w:val="ru-RU" w:eastAsia="ru-RU" w:bidi="ar-SA"/>
              </w:rPr>
              <w:t>кг</w:t>
            </w:r>
            <w:proofErr w:type="gram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у.п</w:t>
            </w:r>
            <w:proofErr w:type="spellEnd"/>
            <w:r w:rsidRPr="00FC1FB0">
              <w:rPr>
                <w:rFonts w:eastAsia="Times New Roman"/>
                <w:color w:val="000000"/>
                <w:sz w:val="20"/>
                <w:szCs w:val="20"/>
                <w:lang w:val="ru-RU" w:eastAsia="ru-RU" w:bidi="ar-SA"/>
              </w:rPr>
              <w:t>./Гкал</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155,170</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5.7</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Питомі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витрати</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електроенергії</w:t>
            </w:r>
            <w:proofErr w:type="spellEnd"/>
            <w:r w:rsidRPr="00FC1FB0">
              <w:rPr>
                <w:rFonts w:eastAsia="Times New Roman"/>
                <w:color w:val="000000"/>
                <w:sz w:val="20"/>
                <w:szCs w:val="20"/>
                <w:lang w:val="ru-RU" w:eastAsia="ru-RU" w:bidi="ar-SA"/>
              </w:rPr>
              <w:t xml:space="preserve"> при </w:t>
            </w:r>
            <w:proofErr w:type="spellStart"/>
            <w:r w:rsidRPr="00FC1FB0">
              <w:rPr>
                <w:rFonts w:eastAsia="Times New Roman"/>
                <w:color w:val="000000"/>
                <w:sz w:val="20"/>
                <w:szCs w:val="20"/>
                <w:lang w:val="ru-RU" w:eastAsia="ru-RU" w:bidi="ar-SA"/>
              </w:rPr>
              <w:t>виробництві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теплової</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енергії</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кВт·год</w:t>
            </w:r>
            <w:proofErr w:type="spellEnd"/>
            <w:r w:rsidRPr="00FC1FB0">
              <w:rPr>
                <w:rFonts w:eastAsia="Times New Roman"/>
                <w:color w:val="000000"/>
                <w:sz w:val="20"/>
                <w:szCs w:val="20"/>
                <w:lang w:val="ru-RU" w:eastAsia="ru-RU" w:bidi="ar-SA"/>
              </w:rPr>
              <w:t>/Гкал</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18,0</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5.8</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Питомі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витрати</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електроенергії</w:t>
            </w:r>
            <w:proofErr w:type="spellEnd"/>
            <w:r w:rsidRPr="00FC1FB0">
              <w:rPr>
                <w:rFonts w:eastAsia="Times New Roman"/>
                <w:color w:val="000000"/>
                <w:sz w:val="20"/>
                <w:szCs w:val="20"/>
                <w:lang w:val="ru-RU" w:eastAsia="ru-RU" w:bidi="ar-SA"/>
              </w:rPr>
              <w:t xml:space="preserve"> на </w:t>
            </w:r>
            <w:proofErr w:type="spellStart"/>
            <w:r w:rsidRPr="00FC1FB0">
              <w:rPr>
                <w:rFonts w:eastAsia="Times New Roman"/>
                <w:color w:val="000000"/>
                <w:sz w:val="20"/>
                <w:szCs w:val="20"/>
                <w:lang w:val="ru-RU" w:eastAsia="ru-RU" w:bidi="ar-SA"/>
              </w:rPr>
              <w:t>транспортування</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теплової</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енергії</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кВт·год</w:t>
            </w:r>
            <w:proofErr w:type="spellEnd"/>
            <w:r w:rsidRPr="00FC1FB0">
              <w:rPr>
                <w:rFonts w:eastAsia="Times New Roman"/>
                <w:color w:val="000000"/>
                <w:sz w:val="20"/>
                <w:szCs w:val="20"/>
                <w:lang w:val="ru-RU" w:eastAsia="ru-RU" w:bidi="ar-SA"/>
              </w:rPr>
              <w:t>/Гкал</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0,099</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5.9</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Частка</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втрати</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теплової</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енергії</w:t>
            </w:r>
            <w:proofErr w:type="spellEnd"/>
            <w:r w:rsidRPr="00FC1FB0">
              <w:rPr>
                <w:rFonts w:eastAsia="Times New Roman"/>
                <w:color w:val="000000"/>
                <w:sz w:val="20"/>
                <w:szCs w:val="20"/>
                <w:lang w:val="ru-RU" w:eastAsia="ru-RU" w:bidi="ar-SA"/>
              </w:rPr>
              <w:t xml:space="preserve"> в </w:t>
            </w:r>
            <w:proofErr w:type="spellStart"/>
            <w:r w:rsidRPr="00FC1FB0">
              <w:rPr>
                <w:rFonts w:eastAsia="Times New Roman"/>
                <w:color w:val="000000"/>
                <w:sz w:val="20"/>
                <w:szCs w:val="20"/>
                <w:lang w:val="ru-RU" w:eastAsia="ru-RU" w:bidi="ar-SA"/>
              </w:rPr>
              <w:t>теплових</w:t>
            </w:r>
            <w:proofErr w:type="spellEnd"/>
            <w:r w:rsidRPr="00FC1FB0">
              <w:rPr>
                <w:rFonts w:eastAsia="Times New Roman"/>
                <w:color w:val="000000"/>
                <w:sz w:val="20"/>
                <w:szCs w:val="20"/>
                <w:lang w:val="ru-RU" w:eastAsia="ru-RU" w:bidi="ar-SA"/>
              </w:rPr>
              <w:t xml:space="preserve"> мережах</w:t>
            </w:r>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12,42%</w:t>
            </w:r>
          </w:p>
        </w:tc>
      </w:tr>
      <w:tr w:rsidR="00FC1FB0" w:rsidRPr="00FC1FB0" w:rsidTr="00FC1FB0">
        <w:trPr>
          <w:trHeight w:val="780"/>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5.10</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Частка</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багатоквартирних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будинкі</w:t>
            </w:r>
            <w:proofErr w:type="gramStart"/>
            <w:r w:rsidRPr="00FC1FB0">
              <w:rPr>
                <w:rFonts w:eastAsia="Times New Roman"/>
                <w:color w:val="000000"/>
                <w:sz w:val="20"/>
                <w:szCs w:val="20"/>
                <w:lang w:val="ru-RU" w:eastAsia="ru-RU" w:bidi="ar-SA"/>
              </w:rPr>
              <w:t>в</w:t>
            </w:r>
            <w:proofErr w:type="spellEnd"/>
            <w:proofErr w:type="gramEnd"/>
            <w:r w:rsidRPr="00FC1FB0">
              <w:rPr>
                <w:rFonts w:eastAsia="Times New Roman"/>
                <w:color w:val="000000"/>
                <w:sz w:val="20"/>
                <w:szCs w:val="20"/>
                <w:lang w:val="ru-RU" w:eastAsia="ru-RU" w:bidi="ar-SA"/>
              </w:rPr>
              <w:t xml:space="preserve">, </w:t>
            </w:r>
            <w:proofErr w:type="spellStart"/>
            <w:proofErr w:type="gramStart"/>
            <w:r w:rsidRPr="00FC1FB0">
              <w:rPr>
                <w:rFonts w:eastAsia="Times New Roman"/>
                <w:color w:val="000000"/>
                <w:sz w:val="20"/>
                <w:szCs w:val="20"/>
                <w:lang w:val="ru-RU" w:eastAsia="ru-RU" w:bidi="ar-SA"/>
              </w:rPr>
              <w:t>як</w:t>
            </w:r>
            <w:proofErr w:type="gramEnd"/>
            <w:r w:rsidRPr="00FC1FB0">
              <w:rPr>
                <w:rFonts w:eastAsia="Times New Roman"/>
                <w:color w:val="000000"/>
                <w:sz w:val="20"/>
                <w:szCs w:val="20"/>
                <w:lang w:val="ru-RU" w:eastAsia="ru-RU" w:bidi="ar-SA"/>
              </w:rPr>
              <w:t>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приєднані</w:t>
            </w:r>
            <w:proofErr w:type="spellEnd"/>
            <w:r w:rsidRPr="00FC1FB0">
              <w:rPr>
                <w:rFonts w:eastAsia="Times New Roman"/>
                <w:color w:val="000000"/>
                <w:sz w:val="20"/>
                <w:szCs w:val="20"/>
                <w:lang w:val="ru-RU" w:eastAsia="ru-RU" w:bidi="ar-SA"/>
              </w:rPr>
              <w:t xml:space="preserve"> до систем </w:t>
            </w:r>
            <w:proofErr w:type="spellStart"/>
            <w:r w:rsidRPr="00FC1FB0">
              <w:rPr>
                <w:rFonts w:eastAsia="Times New Roman"/>
                <w:color w:val="000000"/>
                <w:sz w:val="20"/>
                <w:szCs w:val="20"/>
                <w:lang w:val="ru-RU" w:eastAsia="ru-RU" w:bidi="ar-SA"/>
              </w:rPr>
              <w:t>централізованого</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теплопостачання</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оснащених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індивідуальними</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тепловими</w:t>
            </w:r>
            <w:proofErr w:type="spellEnd"/>
            <w:r w:rsidRPr="00FC1FB0">
              <w:rPr>
                <w:rFonts w:eastAsia="Times New Roman"/>
                <w:color w:val="000000"/>
                <w:sz w:val="20"/>
                <w:szCs w:val="20"/>
                <w:lang w:val="ru-RU" w:eastAsia="ru-RU" w:bidi="ar-SA"/>
              </w:rPr>
              <w:t xml:space="preserve"> пунктами</w:t>
            </w:r>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0,00%</w:t>
            </w:r>
          </w:p>
        </w:tc>
      </w:tr>
      <w:tr w:rsidR="00FC1FB0" w:rsidRPr="00FC1FB0" w:rsidTr="00FC1FB0">
        <w:trPr>
          <w:trHeight w:val="780"/>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5.11</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Частка</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багатоквартирних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будинків</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які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приєднані</w:t>
            </w:r>
            <w:proofErr w:type="spellEnd"/>
            <w:r w:rsidRPr="00FC1FB0">
              <w:rPr>
                <w:rFonts w:eastAsia="Times New Roman"/>
                <w:color w:val="000000"/>
                <w:sz w:val="20"/>
                <w:szCs w:val="20"/>
                <w:lang w:val="ru-RU" w:eastAsia="ru-RU" w:bidi="ar-SA"/>
              </w:rPr>
              <w:t xml:space="preserve"> до систем </w:t>
            </w:r>
            <w:proofErr w:type="spellStart"/>
            <w:r w:rsidRPr="00FC1FB0">
              <w:rPr>
                <w:rFonts w:eastAsia="Times New Roman"/>
                <w:color w:val="000000"/>
                <w:sz w:val="20"/>
                <w:szCs w:val="20"/>
                <w:lang w:val="ru-RU" w:eastAsia="ru-RU" w:bidi="ar-SA"/>
              </w:rPr>
              <w:t>централізованого</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теплопостачання</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оснащених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вузлами</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комерційного</w:t>
            </w:r>
            <w:proofErr w:type="spellEnd"/>
            <w:r w:rsidRPr="00FC1FB0">
              <w:rPr>
                <w:rFonts w:eastAsia="Times New Roman"/>
                <w:color w:val="000000"/>
                <w:sz w:val="20"/>
                <w:szCs w:val="20"/>
                <w:lang w:val="ru-RU" w:eastAsia="ru-RU" w:bidi="ar-SA"/>
              </w:rPr>
              <w:t xml:space="preserve"> </w:t>
            </w:r>
            <w:proofErr w:type="spellStart"/>
            <w:proofErr w:type="gramStart"/>
            <w:r w:rsidRPr="00FC1FB0">
              <w:rPr>
                <w:rFonts w:eastAsia="Times New Roman"/>
                <w:color w:val="000000"/>
                <w:sz w:val="20"/>
                <w:szCs w:val="20"/>
                <w:lang w:val="ru-RU" w:eastAsia="ru-RU" w:bidi="ar-SA"/>
              </w:rPr>
              <w:t>обл</w:t>
            </w:r>
            <w:proofErr w:type="gramEnd"/>
            <w:r w:rsidRPr="00FC1FB0">
              <w:rPr>
                <w:rFonts w:eastAsia="Times New Roman"/>
                <w:color w:val="000000"/>
                <w:sz w:val="20"/>
                <w:szCs w:val="20"/>
                <w:lang w:val="ru-RU" w:eastAsia="ru-RU" w:bidi="ar-SA"/>
              </w:rPr>
              <w:t>іку</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теплової</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енергії</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71,91%</w:t>
            </w:r>
          </w:p>
        </w:tc>
      </w:tr>
      <w:tr w:rsidR="00FC1FB0" w:rsidRPr="00FC1FB0" w:rsidTr="00FC1FB0">
        <w:trPr>
          <w:trHeight w:val="780"/>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5.12</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Частка</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багатоквартирних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будинків</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які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приєднані</w:t>
            </w:r>
            <w:proofErr w:type="spellEnd"/>
            <w:r w:rsidRPr="00FC1FB0">
              <w:rPr>
                <w:rFonts w:eastAsia="Times New Roman"/>
                <w:color w:val="000000"/>
                <w:sz w:val="20"/>
                <w:szCs w:val="20"/>
                <w:lang w:val="ru-RU" w:eastAsia="ru-RU" w:bidi="ar-SA"/>
              </w:rPr>
              <w:t xml:space="preserve"> до систем </w:t>
            </w:r>
            <w:proofErr w:type="spellStart"/>
            <w:r w:rsidRPr="00FC1FB0">
              <w:rPr>
                <w:rFonts w:eastAsia="Times New Roman"/>
                <w:color w:val="000000"/>
                <w:sz w:val="20"/>
                <w:szCs w:val="20"/>
                <w:lang w:val="ru-RU" w:eastAsia="ru-RU" w:bidi="ar-SA"/>
              </w:rPr>
              <w:t>централізованого</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теплопостачання</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оснащених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вузлами</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комерційного</w:t>
            </w:r>
            <w:proofErr w:type="spellEnd"/>
            <w:r w:rsidRPr="00FC1FB0">
              <w:rPr>
                <w:rFonts w:eastAsia="Times New Roman"/>
                <w:color w:val="000000"/>
                <w:sz w:val="20"/>
                <w:szCs w:val="20"/>
                <w:lang w:val="ru-RU" w:eastAsia="ru-RU" w:bidi="ar-SA"/>
              </w:rPr>
              <w:t xml:space="preserve"> </w:t>
            </w:r>
            <w:proofErr w:type="spellStart"/>
            <w:proofErr w:type="gramStart"/>
            <w:r w:rsidRPr="00FC1FB0">
              <w:rPr>
                <w:rFonts w:eastAsia="Times New Roman"/>
                <w:color w:val="000000"/>
                <w:sz w:val="20"/>
                <w:szCs w:val="20"/>
                <w:lang w:val="ru-RU" w:eastAsia="ru-RU" w:bidi="ar-SA"/>
              </w:rPr>
              <w:t>обл</w:t>
            </w:r>
            <w:proofErr w:type="gramEnd"/>
            <w:r w:rsidRPr="00FC1FB0">
              <w:rPr>
                <w:rFonts w:eastAsia="Times New Roman"/>
                <w:color w:val="000000"/>
                <w:sz w:val="20"/>
                <w:szCs w:val="20"/>
                <w:lang w:val="ru-RU" w:eastAsia="ru-RU" w:bidi="ar-SA"/>
              </w:rPr>
              <w:t>іку</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послуги</w:t>
            </w:r>
            <w:proofErr w:type="spellEnd"/>
            <w:r w:rsidRPr="00FC1FB0">
              <w:rPr>
                <w:rFonts w:eastAsia="Times New Roman"/>
                <w:color w:val="000000"/>
                <w:sz w:val="20"/>
                <w:szCs w:val="20"/>
                <w:lang w:val="ru-RU" w:eastAsia="ru-RU" w:bidi="ar-SA"/>
              </w:rPr>
              <w:t xml:space="preserve"> з </w:t>
            </w:r>
            <w:proofErr w:type="spellStart"/>
            <w:r w:rsidRPr="00FC1FB0">
              <w:rPr>
                <w:rFonts w:eastAsia="Times New Roman"/>
                <w:color w:val="000000"/>
                <w:sz w:val="20"/>
                <w:szCs w:val="20"/>
                <w:lang w:val="ru-RU" w:eastAsia="ru-RU" w:bidi="ar-SA"/>
              </w:rPr>
              <w:t>постачання</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гарячої</w:t>
            </w:r>
            <w:proofErr w:type="spellEnd"/>
            <w:r w:rsidRPr="00FC1FB0">
              <w:rPr>
                <w:rFonts w:eastAsia="Times New Roman"/>
                <w:color w:val="000000"/>
                <w:sz w:val="20"/>
                <w:szCs w:val="20"/>
                <w:lang w:val="ru-RU" w:eastAsia="ru-RU" w:bidi="ar-SA"/>
              </w:rPr>
              <w:t xml:space="preserve"> води</w:t>
            </w:r>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780"/>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5.13</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Частка</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багатоквартирних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будинків</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які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приєднані</w:t>
            </w:r>
            <w:proofErr w:type="spellEnd"/>
            <w:r w:rsidRPr="00FC1FB0">
              <w:rPr>
                <w:rFonts w:eastAsia="Times New Roman"/>
                <w:color w:val="000000"/>
                <w:sz w:val="20"/>
                <w:szCs w:val="20"/>
                <w:lang w:val="ru-RU" w:eastAsia="ru-RU" w:bidi="ar-SA"/>
              </w:rPr>
              <w:t xml:space="preserve"> до систем </w:t>
            </w:r>
            <w:proofErr w:type="spellStart"/>
            <w:r w:rsidRPr="00FC1FB0">
              <w:rPr>
                <w:rFonts w:eastAsia="Times New Roman"/>
                <w:color w:val="000000"/>
                <w:sz w:val="20"/>
                <w:szCs w:val="20"/>
                <w:lang w:val="ru-RU" w:eastAsia="ru-RU" w:bidi="ar-SA"/>
              </w:rPr>
              <w:t>централізованого</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теплопостачання</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оснащених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вузлами</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розподільного</w:t>
            </w:r>
            <w:proofErr w:type="spellEnd"/>
            <w:r w:rsidRPr="00FC1FB0">
              <w:rPr>
                <w:rFonts w:eastAsia="Times New Roman"/>
                <w:color w:val="000000"/>
                <w:sz w:val="20"/>
                <w:szCs w:val="20"/>
                <w:lang w:val="ru-RU" w:eastAsia="ru-RU" w:bidi="ar-SA"/>
              </w:rPr>
              <w:t xml:space="preserve"> </w:t>
            </w:r>
            <w:proofErr w:type="spellStart"/>
            <w:proofErr w:type="gramStart"/>
            <w:r w:rsidRPr="00FC1FB0">
              <w:rPr>
                <w:rFonts w:eastAsia="Times New Roman"/>
                <w:color w:val="000000"/>
                <w:sz w:val="20"/>
                <w:szCs w:val="20"/>
                <w:lang w:val="ru-RU" w:eastAsia="ru-RU" w:bidi="ar-SA"/>
              </w:rPr>
              <w:t>обл</w:t>
            </w:r>
            <w:proofErr w:type="gramEnd"/>
            <w:r w:rsidRPr="00FC1FB0">
              <w:rPr>
                <w:rFonts w:eastAsia="Times New Roman"/>
                <w:color w:val="000000"/>
                <w:sz w:val="20"/>
                <w:szCs w:val="20"/>
                <w:lang w:val="ru-RU" w:eastAsia="ru-RU" w:bidi="ar-SA"/>
              </w:rPr>
              <w:t>іку</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теплової</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енергії</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0,00%</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5.14</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Частка</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громадських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будівель</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які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приєднані</w:t>
            </w:r>
            <w:proofErr w:type="spellEnd"/>
            <w:r w:rsidRPr="00FC1FB0">
              <w:rPr>
                <w:rFonts w:eastAsia="Times New Roman"/>
                <w:color w:val="000000"/>
                <w:sz w:val="20"/>
                <w:szCs w:val="20"/>
                <w:lang w:val="ru-RU" w:eastAsia="ru-RU" w:bidi="ar-SA"/>
              </w:rPr>
              <w:t xml:space="preserve"> до систем </w:t>
            </w:r>
            <w:proofErr w:type="spellStart"/>
            <w:r w:rsidRPr="00FC1FB0">
              <w:rPr>
                <w:rFonts w:eastAsia="Times New Roman"/>
                <w:color w:val="000000"/>
                <w:sz w:val="20"/>
                <w:szCs w:val="20"/>
                <w:lang w:val="ru-RU" w:eastAsia="ru-RU" w:bidi="ar-SA"/>
              </w:rPr>
              <w:t>централізованого</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теплопостачання</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оснащених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індивідуальними</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тепловими</w:t>
            </w:r>
            <w:proofErr w:type="spellEnd"/>
            <w:r w:rsidRPr="00FC1FB0">
              <w:rPr>
                <w:rFonts w:eastAsia="Times New Roman"/>
                <w:color w:val="000000"/>
                <w:sz w:val="20"/>
                <w:szCs w:val="20"/>
                <w:lang w:val="ru-RU" w:eastAsia="ru-RU" w:bidi="ar-SA"/>
              </w:rPr>
              <w:t xml:space="preserve"> пунктами</w:t>
            </w:r>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24,14%</w:t>
            </w:r>
          </w:p>
        </w:tc>
      </w:tr>
      <w:tr w:rsidR="00FC1FB0" w:rsidRPr="00FC1FB0" w:rsidTr="00FC1FB0">
        <w:trPr>
          <w:trHeight w:val="780"/>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5.15</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Частка</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громадських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будівель</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які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приєднані</w:t>
            </w:r>
            <w:proofErr w:type="spellEnd"/>
            <w:r w:rsidRPr="00FC1FB0">
              <w:rPr>
                <w:rFonts w:eastAsia="Times New Roman"/>
                <w:color w:val="000000"/>
                <w:sz w:val="20"/>
                <w:szCs w:val="20"/>
                <w:lang w:val="ru-RU" w:eastAsia="ru-RU" w:bidi="ar-SA"/>
              </w:rPr>
              <w:t xml:space="preserve"> до систем </w:t>
            </w:r>
            <w:proofErr w:type="spellStart"/>
            <w:r w:rsidRPr="00FC1FB0">
              <w:rPr>
                <w:rFonts w:eastAsia="Times New Roman"/>
                <w:color w:val="000000"/>
                <w:sz w:val="20"/>
                <w:szCs w:val="20"/>
                <w:lang w:val="ru-RU" w:eastAsia="ru-RU" w:bidi="ar-SA"/>
              </w:rPr>
              <w:t>централізованого</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теплопостачання</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оснащених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вузлами</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комерційного</w:t>
            </w:r>
            <w:proofErr w:type="spellEnd"/>
            <w:r w:rsidRPr="00FC1FB0">
              <w:rPr>
                <w:rFonts w:eastAsia="Times New Roman"/>
                <w:color w:val="000000"/>
                <w:sz w:val="20"/>
                <w:szCs w:val="20"/>
                <w:lang w:val="ru-RU" w:eastAsia="ru-RU" w:bidi="ar-SA"/>
              </w:rPr>
              <w:t xml:space="preserve"> </w:t>
            </w:r>
            <w:proofErr w:type="spellStart"/>
            <w:proofErr w:type="gramStart"/>
            <w:r w:rsidRPr="00FC1FB0">
              <w:rPr>
                <w:rFonts w:eastAsia="Times New Roman"/>
                <w:color w:val="000000"/>
                <w:sz w:val="20"/>
                <w:szCs w:val="20"/>
                <w:lang w:val="ru-RU" w:eastAsia="ru-RU" w:bidi="ar-SA"/>
              </w:rPr>
              <w:t>обл</w:t>
            </w:r>
            <w:proofErr w:type="gramEnd"/>
            <w:r w:rsidRPr="00FC1FB0">
              <w:rPr>
                <w:rFonts w:eastAsia="Times New Roman"/>
                <w:color w:val="000000"/>
                <w:sz w:val="20"/>
                <w:szCs w:val="20"/>
                <w:lang w:val="ru-RU" w:eastAsia="ru-RU" w:bidi="ar-SA"/>
              </w:rPr>
              <w:t>іку</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теплової</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енергії</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85,29%</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B7B7B7" w:fill="B7B7B7"/>
            <w:vAlign w:val="bottom"/>
            <w:hideMark/>
          </w:tcPr>
          <w:p w:rsidR="00FC1FB0" w:rsidRPr="00FC1FB0" w:rsidRDefault="00FC1FB0" w:rsidP="00FC1FB0">
            <w:pPr>
              <w:spacing w:after="0" w:line="240" w:lineRule="auto"/>
              <w:jc w:val="center"/>
              <w:rPr>
                <w:rFonts w:eastAsia="Times New Roman"/>
                <w:b/>
                <w:bCs/>
                <w:color w:val="000000"/>
                <w:sz w:val="20"/>
                <w:szCs w:val="20"/>
                <w:lang w:val="ru-RU" w:eastAsia="ru-RU" w:bidi="ar-SA"/>
              </w:rPr>
            </w:pPr>
            <w:r w:rsidRPr="00FC1FB0">
              <w:rPr>
                <w:rFonts w:eastAsia="Times New Roman"/>
                <w:b/>
                <w:bCs/>
                <w:color w:val="000000"/>
                <w:sz w:val="20"/>
                <w:szCs w:val="20"/>
                <w:lang w:val="ru-RU" w:eastAsia="ru-RU" w:bidi="ar-SA"/>
              </w:rPr>
              <w:t>6</w:t>
            </w:r>
          </w:p>
        </w:tc>
        <w:tc>
          <w:tcPr>
            <w:tcW w:w="6232" w:type="dxa"/>
            <w:tcBorders>
              <w:top w:val="nil"/>
              <w:left w:val="nil"/>
              <w:bottom w:val="single" w:sz="4" w:space="0" w:color="000000"/>
              <w:right w:val="single" w:sz="4" w:space="0" w:color="000000"/>
            </w:tcBorders>
            <w:shd w:val="clear" w:color="B7B7B7" w:fill="B7B7B7"/>
            <w:vAlign w:val="center"/>
            <w:hideMark/>
          </w:tcPr>
          <w:p w:rsidR="00FC1FB0" w:rsidRPr="00FC1FB0" w:rsidRDefault="00FC1FB0" w:rsidP="00FC1FB0">
            <w:pPr>
              <w:spacing w:after="0" w:line="240" w:lineRule="auto"/>
              <w:rPr>
                <w:rFonts w:eastAsia="Times New Roman"/>
                <w:b/>
                <w:bCs/>
                <w:color w:val="000000"/>
                <w:sz w:val="20"/>
                <w:szCs w:val="20"/>
                <w:lang w:val="ru-RU" w:eastAsia="ru-RU" w:bidi="ar-SA"/>
              </w:rPr>
            </w:pPr>
            <w:r w:rsidRPr="00FC1FB0">
              <w:rPr>
                <w:rFonts w:eastAsia="Times New Roman"/>
                <w:b/>
                <w:bCs/>
                <w:color w:val="000000"/>
                <w:sz w:val="20"/>
                <w:szCs w:val="20"/>
                <w:lang w:val="ru-RU" w:eastAsia="ru-RU" w:bidi="ar-SA"/>
              </w:rPr>
              <w:t xml:space="preserve">Сфера </w:t>
            </w:r>
            <w:proofErr w:type="spellStart"/>
            <w:r w:rsidRPr="00FC1FB0">
              <w:rPr>
                <w:rFonts w:eastAsia="Times New Roman"/>
                <w:b/>
                <w:bCs/>
                <w:color w:val="000000"/>
                <w:sz w:val="20"/>
                <w:szCs w:val="20"/>
                <w:lang w:val="ru-RU" w:eastAsia="ru-RU" w:bidi="ar-SA"/>
              </w:rPr>
              <w:t>водопостачання</w:t>
            </w:r>
            <w:proofErr w:type="spellEnd"/>
            <w:r w:rsidRPr="00FC1FB0">
              <w:rPr>
                <w:rFonts w:eastAsia="Times New Roman"/>
                <w:b/>
                <w:bCs/>
                <w:color w:val="000000"/>
                <w:sz w:val="20"/>
                <w:szCs w:val="20"/>
                <w:lang w:val="ru-RU" w:eastAsia="ru-RU" w:bidi="ar-SA"/>
              </w:rPr>
              <w:t xml:space="preserve"> і </w:t>
            </w:r>
            <w:proofErr w:type="spellStart"/>
            <w:r w:rsidRPr="00FC1FB0">
              <w:rPr>
                <w:rFonts w:eastAsia="Times New Roman"/>
                <w:b/>
                <w:bCs/>
                <w:color w:val="000000"/>
                <w:sz w:val="20"/>
                <w:szCs w:val="20"/>
                <w:lang w:val="ru-RU" w:eastAsia="ru-RU" w:bidi="ar-SA"/>
              </w:rPr>
              <w:t>водовідведення</w:t>
            </w:r>
            <w:proofErr w:type="spellEnd"/>
          </w:p>
        </w:tc>
        <w:tc>
          <w:tcPr>
            <w:tcW w:w="1422" w:type="dxa"/>
            <w:tcBorders>
              <w:top w:val="nil"/>
              <w:left w:val="nil"/>
              <w:bottom w:val="single" w:sz="4" w:space="0" w:color="000000"/>
              <w:right w:val="single" w:sz="4" w:space="0" w:color="000000"/>
            </w:tcBorders>
            <w:shd w:val="clear" w:color="B7B7B7" w:fill="B7B7B7"/>
            <w:vAlign w:val="bottom"/>
            <w:hideMark/>
          </w:tcPr>
          <w:p w:rsidR="00FC1FB0" w:rsidRPr="00FC1FB0" w:rsidRDefault="00FC1FB0" w:rsidP="00FC1FB0">
            <w:pPr>
              <w:spacing w:after="0" w:line="240" w:lineRule="auto"/>
              <w:rPr>
                <w:rFonts w:eastAsia="Times New Roman"/>
                <w:b/>
                <w:bCs/>
                <w:color w:val="000000"/>
                <w:sz w:val="20"/>
                <w:szCs w:val="20"/>
                <w:lang w:val="ru-RU" w:eastAsia="ru-RU" w:bidi="ar-SA"/>
              </w:rPr>
            </w:pPr>
            <w:r w:rsidRPr="00FC1FB0">
              <w:rPr>
                <w:rFonts w:eastAsia="Times New Roman"/>
                <w:b/>
                <w:bCs/>
                <w:color w:val="000000"/>
                <w:sz w:val="20"/>
                <w:szCs w:val="20"/>
                <w:lang w:val="ru-RU" w:eastAsia="ru-RU" w:bidi="ar-SA"/>
              </w:rPr>
              <w:t> </w:t>
            </w:r>
          </w:p>
        </w:tc>
        <w:tc>
          <w:tcPr>
            <w:tcW w:w="1659" w:type="dxa"/>
            <w:tcBorders>
              <w:top w:val="nil"/>
              <w:left w:val="nil"/>
              <w:bottom w:val="single" w:sz="4" w:space="0" w:color="000000"/>
              <w:right w:val="single" w:sz="4" w:space="0" w:color="000000"/>
            </w:tcBorders>
            <w:shd w:val="clear" w:color="B7B7B7" w:fill="B7B7B7"/>
            <w:vAlign w:val="bottom"/>
            <w:hideMark/>
          </w:tcPr>
          <w:p w:rsidR="00FC1FB0" w:rsidRPr="00FC1FB0" w:rsidRDefault="00FC1FB0" w:rsidP="00FC1FB0">
            <w:pPr>
              <w:spacing w:after="0" w:line="240" w:lineRule="auto"/>
              <w:jc w:val="center"/>
              <w:rPr>
                <w:rFonts w:eastAsia="Times New Roman"/>
                <w:b/>
                <w:bCs/>
                <w:color w:val="000000"/>
                <w:sz w:val="20"/>
                <w:szCs w:val="20"/>
                <w:lang w:val="ru-RU" w:eastAsia="ru-RU" w:bidi="ar-SA"/>
              </w:rPr>
            </w:pPr>
            <w:r w:rsidRPr="00FC1FB0">
              <w:rPr>
                <w:rFonts w:eastAsia="Times New Roman"/>
                <w:b/>
                <w:bCs/>
                <w:color w:val="000000"/>
                <w:sz w:val="20"/>
                <w:szCs w:val="20"/>
                <w:lang w:val="ru-RU" w:eastAsia="ru-RU" w:bidi="ar-SA"/>
              </w:rPr>
              <w:t> </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6.1</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xml:space="preserve">Структура </w:t>
            </w:r>
            <w:proofErr w:type="spellStart"/>
            <w:r w:rsidRPr="00FC1FB0">
              <w:rPr>
                <w:rFonts w:eastAsia="Times New Roman"/>
                <w:color w:val="000000"/>
                <w:sz w:val="20"/>
                <w:szCs w:val="20"/>
                <w:lang w:val="ru-RU" w:eastAsia="ru-RU" w:bidi="ar-SA"/>
              </w:rPr>
              <w:t>системи</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питного</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водопостачання</w:t>
            </w:r>
            <w:proofErr w:type="spellEnd"/>
            <w:r w:rsidRPr="00FC1FB0">
              <w:rPr>
                <w:rFonts w:eastAsia="Times New Roman"/>
                <w:color w:val="000000"/>
                <w:sz w:val="20"/>
                <w:szCs w:val="20"/>
                <w:lang w:val="ru-RU" w:eastAsia="ru-RU" w:bidi="ar-SA"/>
              </w:rPr>
              <w:t xml:space="preserve"> (за </w:t>
            </w:r>
            <w:proofErr w:type="spellStart"/>
            <w:r w:rsidRPr="00FC1FB0">
              <w:rPr>
                <w:rFonts w:eastAsia="Times New Roman"/>
                <w:color w:val="000000"/>
                <w:sz w:val="20"/>
                <w:szCs w:val="20"/>
                <w:lang w:val="ru-RU" w:eastAsia="ru-RU" w:bidi="ar-SA"/>
              </w:rPr>
              <w:t>чисельністю</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населення</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всього</w:t>
            </w:r>
            <w:proofErr w:type="spellEnd"/>
            <w:r w:rsidRPr="00FC1FB0">
              <w:rPr>
                <w:rFonts w:eastAsia="Times New Roman"/>
                <w:color w:val="000000"/>
                <w:sz w:val="20"/>
                <w:szCs w:val="20"/>
                <w:lang w:val="ru-RU" w:eastAsia="ru-RU" w:bidi="ar-SA"/>
              </w:rPr>
              <w:t xml:space="preserve">, </w:t>
            </w:r>
            <w:proofErr w:type="gramStart"/>
            <w:r w:rsidRPr="00FC1FB0">
              <w:rPr>
                <w:rFonts w:eastAsia="Times New Roman"/>
                <w:color w:val="000000"/>
                <w:sz w:val="20"/>
                <w:szCs w:val="20"/>
                <w:lang w:val="ru-RU" w:eastAsia="ru-RU" w:bidi="ar-SA"/>
              </w:rPr>
              <w:t>у</w:t>
            </w:r>
            <w:proofErr w:type="gramEnd"/>
            <w:r w:rsidRPr="00FC1FB0">
              <w:rPr>
                <w:rFonts w:eastAsia="Times New Roman"/>
                <w:color w:val="000000"/>
                <w:sz w:val="20"/>
                <w:szCs w:val="20"/>
                <w:lang w:val="ru-RU" w:eastAsia="ru-RU" w:bidi="ar-SA"/>
              </w:rPr>
              <w:t xml:space="preserve"> тому </w:t>
            </w:r>
            <w:proofErr w:type="spellStart"/>
            <w:r w:rsidRPr="00FC1FB0">
              <w:rPr>
                <w:rFonts w:eastAsia="Times New Roman"/>
                <w:color w:val="000000"/>
                <w:sz w:val="20"/>
                <w:szCs w:val="20"/>
                <w:lang w:val="ru-RU" w:eastAsia="ru-RU" w:bidi="ar-SA"/>
              </w:rPr>
              <w:t>числі</w:t>
            </w:r>
            <w:proofErr w:type="spellEnd"/>
            <w:r w:rsidRPr="00FC1FB0">
              <w:rPr>
                <w:rFonts w:eastAsia="Times New Roman"/>
                <w:color w:val="000000"/>
                <w:sz w:val="20"/>
                <w:szCs w:val="20"/>
                <w:lang w:val="ru-RU" w:eastAsia="ru-RU" w:bidi="ar-SA"/>
              </w:rPr>
              <w:t>:</w:t>
            </w:r>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100,00%</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централізованого</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87,39%</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нецентралізованого</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12,61%</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6.2</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Питоме</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споживання</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електричної</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енергії</w:t>
            </w:r>
            <w:proofErr w:type="spellEnd"/>
            <w:r w:rsidRPr="00FC1FB0">
              <w:rPr>
                <w:rFonts w:eastAsia="Times New Roman"/>
                <w:color w:val="000000"/>
                <w:sz w:val="20"/>
                <w:szCs w:val="20"/>
                <w:lang w:val="ru-RU" w:eastAsia="ru-RU" w:bidi="ar-SA"/>
              </w:rPr>
              <w:t xml:space="preserve"> на </w:t>
            </w:r>
            <w:proofErr w:type="spellStart"/>
            <w:r w:rsidRPr="00FC1FB0">
              <w:rPr>
                <w:rFonts w:eastAsia="Times New Roman"/>
                <w:color w:val="000000"/>
                <w:sz w:val="20"/>
                <w:szCs w:val="20"/>
                <w:lang w:val="ru-RU" w:eastAsia="ru-RU" w:bidi="ar-SA"/>
              </w:rPr>
              <w:t>функціонування</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системи</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централізованого</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водопостачання</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всього</w:t>
            </w:r>
            <w:proofErr w:type="spellEnd"/>
            <w:r w:rsidRPr="00FC1FB0">
              <w:rPr>
                <w:rFonts w:eastAsia="Times New Roman"/>
                <w:color w:val="000000"/>
                <w:sz w:val="20"/>
                <w:szCs w:val="20"/>
                <w:lang w:val="ru-RU" w:eastAsia="ru-RU" w:bidi="ar-SA"/>
              </w:rPr>
              <w:t xml:space="preserve">, </w:t>
            </w:r>
            <w:proofErr w:type="gramStart"/>
            <w:r w:rsidRPr="00FC1FB0">
              <w:rPr>
                <w:rFonts w:eastAsia="Times New Roman"/>
                <w:color w:val="000000"/>
                <w:sz w:val="20"/>
                <w:szCs w:val="20"/>
                <w:lang w:val="ru-RU" w:eastAsia="ru-RU" w:bidi="ar-SA"/>
              </w:rPr>
              <w:t>у</w:t>
            </w:r>
            <w:proofErr w:type="gramEnd"/>
            <w:r w:rsidRPr="00FC1FB0">
              <w:rPr>
                <w:rFonts w:eastAsia="Times New Roman"/>
                <w:color w:val="000000"/>
                <w:sz w:val="20"/>
                <w:szCs w:val="20"/>
                <w:lang w:val="ru-RU" w:eastAsia="ru-RU" w:bidi="ar-SA"/>
              </w:rPr>
              <w:t xml:space="preserve"> тому </w:t>
            </w:r>
            <w:proofErr w:type="spellStart"/>
            <w:r w:rsidRPr="00FC1FB0">
              <w:rPr>
                <w:rFonts w:eastAsia="Times New Roman"/>
                <w:color w:val="000000"/>
                <w:sz w:val="20"/>
                <w:szCs w:val="20"/>
                <w:lang w:val="ru-RU" w:eastAsia="ru-RU" w:bidi="ar-SA"/>
              </w:rPr>
              <w:t>числі</w:t>
            </w:r>
            <w:proofErr w:type="spellEnd"/>
            <w:r w:rsidRPr="00FC1FB0">
              <w:rPr>
                <w:rFonts w:eastAsia="Times New Roman"/>
                <w:color w:val="000000"/>
                <w:sz w:val="20"/>
                <w:szCs w:val="20"/>
                <w:lang w:val="ru-RU" w:eastAsia="ru-RU" w:bidi="ar-SA"/>
              </w:rPr>
              <w:t>:</w:t>
            </w:r>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год</w:t>
            </w:r>
            <w:proofErr w:type="spellEnd"/>
            <w:r w:rsidRPr="00FC1FB0">
              <w:rPr>
                <w:rFonts w:eastAsia="Times New Roman"/>
                <w:color w:val="000000"/>
                <w:sz w:val="20"/>
                <w:szCs w:val="20"/>
                <w:lang w:val="ru-RU" w:eastAsia="ru-RU" w:bidi="ar-SA"/>
              </w:rPr>
              <w:t>/</w:t>
            </w:r>
            <w:proofErr w:type="gramStart"/>
            <w:r w:rsidRPr="00FC1FB0">
              <w:rPr>
                <w:rFonts w:eastAsia="Times New Roman"/>
                <w:color w:val="000000"/>
                <w:sz w:val="20"/>
                <w:szCs w:val="20"/>
                <w:lang w:val="ru-RU" w:eastAsia="ru-RU" w:bidi="ar-SA"/>
              </w:rPr>
              <w:t>м</w:t>
            </w:r>
            <w:proofErr w:type="gramEnd"/>
            <w:r w:rsidRPr="00FC1FB0">
              <w:rPr>
                <w:rFonts w:eastAsia="Times New Roman"/>
                <w:color w:val="000000"/>
                <w:sz w:val="20"/>
                <w:szCs w:val="20"/>
                <w:lang w:val="ru-RU" w:eastAsia="ru-RU" w:bidi="ar-SA"/>
              </w:rPr>
              <w:t>³</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1,49</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lastRenderedPageBreak/>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xml:space="preserve">на </w:t>
            </w:r>
            <w:proofErr w:type="spellStart"/>
            <w:r w:rsidRPr="00FC1FB0">
              <w:rPr>
                <w:rFonts w:eastAsia="Times New Roman"/>
                <w:color w:val="000000"/>
                <w:sz w:val="20"/>
                <w:szCs w:val="20"/>
                <w:lang w:val="ru-RU" w:eastAsia="ru-RU" w:bidi="ar-SA"/>
              </w:rPr>
              <w:t>виробництво</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забі</w:t>
            </w:r>
            <w:proofErr w:type="gramStart"/>
            <w:r w:rsidRPr="00FC1FB0">
              <w:rPr>
                <w:rFonts w:eastAsia="Times New Roman"/>
                <w:color w:val="000000"/>
                <w:sz w:val="20"/>
                <w:szCs w:val="20"/>
                <w:lang w:val="ru-RU" w:eastAsia="ru-RU" w:bidi="ar-SA"/>
              </w:rPr>
              <w:t>р</w:t>
            </w:r>
            <w:proofErr w:type="spellEnd"/>
            <w:proofErr w:type="gramEnd"/>
            <w:r w:rsidRPr="00FC1FB0">
              <w:rPr>
                <w:rFonts w:eastAsia="Times New Roman"/>
                <w:color w:val="000000"/>
                <w:sz w:val="20"/>
                <w:szCs w:val="20"/>
                <w:lang w:val="ru-RU" w:eastAsia="ru-RU" w:bidi="ar-SA"/>
              </w:rPr>
              <w:t xml:space="preserve"> і </w:t>
            </w:r>
            <w:proofErr w:type="spellStart"/>
            <w:r w:rsidRPr="00FC1FB0">
              <w:rPr>
                <w:rFonts w:eastAsia="Times New Roman"/>
                <w:color w:val="000000"/>
                <w:sz w:val="20"/>
                <w:szCs w:val="20"/>
                <w:lang w:val="ru-RU" w:eastAsia="ru-RU" w:bidi="ar-SA"/>
              </w:rPr>
              <w:t>фільтрацію</w:t>
            </w:r>
            <w:proofErr w:type="spellEnd"/>
            <w:r w:rsidRPr="00FC1FB0">
              <w:rPr>
                <w:rFonts w:eastAsia="Times New Roman"/>
                <w:color w:val="000000"/>
                <w:sz w:val="20"/>
                <w:szCs w:val="20"/>
                <w:lang w:val="ru-RU" w:eastAsia="ru-RU" w:bidi="ar-SA"/>
              </w:rPr>
              <w:t>) води</w:t>
            </w:r>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год</w:t>
            </w:r>
            <w:proofErr w:type="spellEnd"/>
            <w:r w:rsidRPr="00FC1FB0">
              <w:rPr>
                <w:rFonts w:eastAsia="Times New Roman"/>
                <w:color w:val="000000"/>
                <w:sz w:val="20"/>
                <w:szCs w:val="20"/>
                <w:lang w:val="ru-RU" w:eastAsia="ru-RU" w:bidi="ar-SA"/>
              </w:rPr>
              <w:t>/</w:t>
            </w:r>
            <w:proofErr w:type="gramStart"/>
            <w:r w:rsidRPr="00FC1FB0">
              <w:rPr>
                <w:rFonts w:eastAsia="Times New Roman"/>
                <w:color w:val="000000"/>
                <w:sz w:val="20"/>
                <w:szCs w:val="20"/>
                <w:lang w:val="ru-RU" w:eastAsia="ru-RU" w:bidi="ar-SA"/>
              </w:rPr>
              <w:t>м</w:t>
            </w:r>
            <w:proofErr w:type="gramEnd"/>
            <w:r w:rsidRPr="00FC1FB0">
              <w:rPr>
                <w:rFonts w:eastAsia="Times New Roman"/>
                <w:color w:val="000000"/>
                <w:sz w:val="20"/>
                <w:szCs w:val="20"/>
                <w:lang w:val="ru-RU" w:eastAsia="ru-RU" w:bidi="ar-SA"/>
              </w:rPr>
              <w:t>³</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0,90</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xml:space="preserve">на </w:t>
            </w:r>
            <w:proofErr w:type="spellStart"/>
            <w:r w:rsidRPr="00FC1FB0">
              <w:rPr>
                <w:rFonts w:eastAsia="Times New Roman"/>
                <w:color w:val="000000"/>
                <w:sz w:val="20"/>
                <w:szCs w:val="20"/>
                <w:lang w:val="ru-RU" w:eastAsia="ru-RU" w:bidi="ar-SA"/>
              </w:rPr>
              <w:t>транспортування</w:t>
            </w:r>
            <w:proofErr w:type="spellEnd"/>
            <w:r w:rsidRPr="00FC1FB0">
              <w:rPr>
                <w:rFonts w:eastAsia="Times New Roman"/>
                <w:color w:val="000000"/>
                <w:sz w:val="20"/>
                <w:szCs w:val="20"/>
                <w:lang w:val="ru-RU" w:eastAsia="ru-RU" w:bidi="ar-SA"/>
              </w:rPr>
              <w:t xml:space="preserve"> води</w:t>
            </w:r>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год</w:t>
            </w:r>
            <w:proofErr w:type="spellEnd"/>
            <w:r w:rsidRPr="00FC1FB0">
              <w:rPr>
                <w:rFonts w:eastAsia="Times New Roman"/>
                <w:color w:val="000000"/>
                <w:sz w:val="20"/>
                <w:szCs w:val="20"/>
                <w:lang w:val="ru-RU" w:eastAsia="ru-RU" w:bidi="ar-SA"/>
              </w:rPr>
              <w:t>/</w:t>
            </w:r>
            <w:proofErr w:type="gramStart"/>
            <w:r w:rsidRPr="00FC1FB0">
              <w:rPr>
                <w:rFonts w:eastAsia="Times New Roman"/>
                <w:color w:val="000000"/>
                <w:sz w:val="20"/>
                <w:szCs w:val="20"/>
                <w:lang w:val="ru-RU" w:eastAsia="ru-RU" w:bidi="ar-SA"/>
              </w:rPr>
              <w:t>м</w:t>
            </w:r>
            <w:proofErr w:type="gramEnd"/>
            <w:r w:rsidRPr="00FC1FB0">
              <w:rPr>
                <w:rFonts w:eastAsia="Times New Roman"/>
                <w:color w:val="000000"/>
                <w:sz w:val="20"/>
                <w:szCs w:val="20"/>
                <w:lang w:val="ru-RU" w:eastAsia="ru-RU" w:bidi="ar-SA"/>
              </w:rPr>
              <w:t>³</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0,88</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6.3</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Лінійний</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коефіцієнт</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втрат</w:t>
            </w:r>
            <w:proofErr w:type="spellEnd"/>
            <w:r w:rsidRPr="00FC1FB0">
              <w:rPr>
                <w:rFonts w:eastAsia="Times New Roman"/>
                <w:color w:val="000000"/>
                <w:sz w:val="20"/>
                <w:szCs w:val="20"/>
                <w:lang w:val="ru-RU" w:eastAsia="ru-RU" w:bidi="ar-SA"/>
              </w:rPr>
              <w:t xml:space="preserve"> води</w:t>
            </w:r>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тис</w:t>
            </w:r>
            <w:proofErr w:type="gramStart"/>
            <w:r w:rsidRPr="00FC1FB0">
              <w:rPr>
                <w:rFonts w:eastAsia="Times New Roman"/>
                <w:color w:val="000000"/>
                <w:sz w:val="20"/>
                <w:szCs w:val="20"/>
                <w:lang w:val="ru-RU" w:eastAsia="ru-RU" w:bidi="ar-SA"/>
              </w:rPr>
              <w:t>.</w:t>
            </w:r>
            <w:proofErr w:type="gramEnd"/>
            <w:r w:rsidRPr="00FC1FB0">
              <w:rPr>
                <w:rFonts w:eastAsia="Times New Roman"/>
                <w:color w:val="000000"/>
                <w:sz w:val="20"/>
                <w:szCs w:val="20"/>
                <w:lang w:val="ru-RU" w:eastAsia="ru-RU" w:bidi="ar-SA"/>
              </w:rPr>
              <w:t xml:space="preserve"> </w:t>
            </w:r>
            <w:proofErr w:type="gramStart"/>
            <w:r w:rsidRPr="00FC1FB0">
              <w:rPr>
                <w:rFonts w:eastAsia="Times New Roman"/>
                <w:color w:val="000000"/>
                <w:sz w:val="20"/>
                <w:szCs w:val="20"/>
                <w:lang w:val="ru-RU" w:eastAsia="ru-RU" w:bidi="ar-SA"/>
              </w:rPr>
              <w:t>м</w:t>
            </w:r>
            <w:proofErr w:type="gramEnd"/>
            <w:r w:rsidRPr="00FC1FB0">
              <w:rPr>
                <w:rFonts w:eastAsia="Times New Roman"/>
                <w:color w:val="000000"/>
                <w:sz w:val="20"/>
                <w:szCs w:val="20"/>
                <w:lang w:val="ru-RU" w:eastAsia="ru-RU" w:bidi="ar-SA"/>
              </w:rPr>
              <w:t>³/км</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2,56</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6.4</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Частка</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виробничих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витрат</w:t>
            </w:r>
            <w:proofErr w:type="spellEnd"/>
            <w:r w:rsidRPr="00FC1FB0">
              <w:rPr>
                <w:rFonts w:eastAsia="Times New Roman"/>
                <w:color w:val="000000"/>
                <w:sz w:val="20"/>
                <w:szCs w:val="20"/>
                <w:lang w:val="ru-RU" w:eastAsia="ru-RU" w:bidi="ar-SA"/>
              </w:rPr>
              <w:t xml:space="preserve"> води</w:t>
            </w:r>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28,41%</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6.5</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Частка</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втрат</w:t>
            </w:r>
            <w:proofErr w:type="spellEnd"/>
            <w:r w:rsidRPr="00FC1FB0">
              <w:rPr>
                <w:rFonts w:eastAsia="Times New Roman"/>
                <w:color w:val="000000"/>
                <w:sz w:val="20"/>
                <w:szCs w:val="20"/>
                <w:lang w:val="ru-RU" w:eastAsia="ru-RU" w:bidi="ar-SA"/>
              </w:rPr>
              <w:t xml:space="preserve"> води в мережах </w:t>
            </w:r>
            <w:proofErr w:type="spellStart"/>
            <w:r w:rsidRPr="00FC1FB0">
              <w:rPr>
                <w:rFonts w:eastAsia="Times New Roman"/>
                <w:color w:val="000000"/>
                <w:sz w:val="20"/>
                <w:szCs w:val="20"/>
                <w:lang w:val="ru-RU" w:eastAsia="ru-RU" w:bidi="ar-SA"/>
              </w:rPr>
              <w:t>централізованого</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водопостачання</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84,76%</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6.6</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xml:space="preserve">Структура </w:t>
            </w:r>
            <w:proofErr w:type="spellStart"/>
            <w:r w:rsidRPr="00FC1FB0">
              <w:rPr>
                <w:rFonts w:eastAsia="Times New Roman"/>
                <w:color w:val="000000"/>
                <w:sz w:val="20"/>
                <w:szCs w:val="20"/>
                <w:lang w:val="ru-RU" w:eastAsia="ru-RU" w:bidi="ar-SA"/>
              </w:rPr>
              <w:t>системи</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водовідведення</w:t>
            </w:r>
            <w:proofErr w:type="spellEnd"/>
            <w:r w:rsidRPr="00FC1FB0">
              <w:rPr>
                <w:rFonts w:eastAsia="Times New Roman"/>
                <w:color w:val="000000"/>
                <w:sz w:val="20"/>
                <w:szCs w:val="20"/>
                <w:lang w:val="ru-RU" w:eastAsia="ru-RU" w:bidi="ar-SA"/>
              </w:rPr>
              <w:t xml:space="preserve"> (за </w:t>
            </w:r>
            <w:proofErr w:type="spellStart"/>
            <w:r w:rsidRPr="00FC1FB0">
              <w:rPr>
                <w:rFonts w:eastAsia="Times New Roman"/>
                <w:color w:val="000000"/>
                <w:sz w:val="20"/>
                <w:szCs w:val="20"/>
                <w:lang w:val="ru-RU" w:eastAsia="ru-RU" w:bidi="ar-SA"/>
              </w:rPr>
              <w:t>чисельністю</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населення</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всього</w:t>
            </w:r>
            <w:proofErr w:type="spellEnd"/>
            <w:r w:rsidRPr="00FC1FB0">
              <w:rPr>
                <w:rFonts w:eastAsia="Times New Roman"/>
                <w:color w:val="000000"/>
                <w:sz w:val="20"/>
                <w:szCs w:val="20"/>
                <w:lang w:val="ru-RU" w:eastAsia="ru-RU" w:bidi="ar-SA"/>
              </w:rPr>
              <w:t xml:space="preserve">, </w:t>
            </w:r>
            <w:proofErr w:type="gramStart"/>
            <w:r w:rsidRPr="00FC1FB0">
              <w:rPr>
                <w:rFonts w:eastAsia="Times New Roman"/>
                <w:color w:val="000000"/>
                <w:sz w:val="20"/>
                <w:szCs w:val="20"/>
                <w:lang w:val="ru-RU" w:eastAsia="ru-RU" w:bidi="ar-SA"/>
              </w:rPr>
              <w:t>у</w:t>
            </w:r>
            <w:proofErr w:type="gramEnd"/>
            <w:r w:rsidRPr="00FC1FB0">
              <w:rPr>
                <w:rFonts w:eastAsia="Times New Roman"/>
                <w:color w:val="000000"/>
                <w:sz w:val="20"/>
                <w:szCs w:val="20"/>
                <w:lang w:val="ru-RU" w:eastAsia="ru-RU" w:bidi="ar-SA"/>
              </w:rPr>
              <w:t xml:space="preserve"> тому </w:t>
            </w:r>
            <w:proofErr w:type="spellStart"/>
            <w:r w:rsidRPr="00FC1FB0">
              <w:rPr>
                <w:rFonts w:eastAsia="Times New Roman"/>
                <w:color w:val="000000"/>
                <w:sz w:val="20"/>
                <w:szCs w:val="20"/>
                <w:lang w:val="ru-RU" w:eastAsia="ru-RU" w:bidi="ar-SA"/>
              </w:rPr>
              <w:t>числі</w:t>
            </w:r>
            <w:proofErr w:type="spellEnd"/>
            <w:r w:rsidRPr="00FC1FB0">
              <w:rPr>
                <w:rFonts w:eastAsia="Times New Roman"/>
                <w:color w:val="000000"/>
                <w:sz w:val="20"/>
                <w:szCs w:val="20"/>
                <w:lang w:val="ru-RU" w:eastAsia="ru-RU" w:bidi="ar-SA"/>
              </w:rPr>
              <w:t>:</w:t>
            </w:r>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100,00%</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централізованого</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77,63%</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нецентралізованого</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22,37%</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6.7</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Питоме</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споживання</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електричної</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енергії</w:t>
            </w:r>
            <w:proofErr w:type="spellEnd"/>
            <w:r w:rsidRPr="00FC1FB0">
              <w:rPr>
                <w:rFonts w:eastAsia="Times New Roman"/>
                <w:color w:val="000000"/>
                <w:sz w:val="20"/>
                <w:szCs w:val="20"/>
                <w:lang w:val="ru-RU" w:eastAsia="ru-RU" w:bidi="ar-SA"/>
              </w:rPr>
              <w:t xml:space="preserve"> на </w:t>
            </w:r>
            <w:proofErr w:type="spellStart"/>
            <w:r w:rsidRPr="00FC1FB0">
              <w:rPr>
                <w:rFonts w:eastAsia="Times New Roman"/>
                <w:color w:val="000000"/>
                <w:sz w:val="20"/>
                <w:szCs w:val="20"/>
                <w:lang w:val="ru-RU" w:eastAsia="ru-RU" w:bidi="ar-SA"/>
              </w:rPr>
              <w:t>функціонування</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системи</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централізованого</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водовідведення</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всього</w:t>
            </w:r>
            <w:proofErr w:type="spellEnd"/>
            <w:r w:rsidRPr="00FC1FB0">
              <w:rPr>
                <w:rFonts w:eastAsia="Times New Roman"/>
                <w:color w:val="000000"/>
                <w:sz w:val="20"/>
                <w:szCs w:val="20"/>
                <w:lang w:val="ru-RU" w:eastAsia="ru-RU" w:bidi="ar-SA"/>
              </w:rPr>
              <w:t xml:space="preserve">, </w:t>
            </w:r>
            <w:proofErr w:type="gramStart"/>
            <w:r w:rsidRPr="00FC1FB0">
              <w:rPr>
                <w:rFonts w:eastAsia="Times New Roman"/>
                <w:color w:val="000000"/>
                <w:sz w:val="20"/>
                <w:szCs w:val="20"/>
                <w:lang w:val="ru-RU" w:eastAsia="ru-RU" w:bidi="ar-SA"/>
              </w:rPr>
              <w:t>у</w:t>
            </w:r>
            <w:proofErr w:type="gramEnd"/>
            <w:r w:rsidRPr="00FC1FB0">
              <w:rPr>
                <w:rFonts w:eastAsia="Times New Roman"/>
                <w:color w:val="000000"/>
                <w:sz w:val="20"/>
                <w:szCs w:val="20"/>
                <w:lang w:val="ru-RU" w:eastAsia="ru-RU" w:bidi="ar-SA"/>
              </w:rPr>
              <w:t xml:space="preserve"> тому </w:t>
            </w:r>
            <w:proofErr w:type="spellStart"/>
            <w:r w:rsidRPr="00FC1FB0">
              <w:rPr>
                <w:rFonts w:eastAsia="Times New Roman"/>
                <w:color w:val="000000"/>
                <w:sz w:val="20"/>
                <w:szCs w:val="20"/>
                <w:lang w:val="ru-RU" w:eastAsia="ru-RU" w:bidi="ar-SA"/>
              </w:rPr>
              <w:t>числі</w:t>
            </w:r>
            <w:proofErr w:type="spellEnd"/>
            <w:r w:rsidRPr="00FC1FB0">
              <w:rPr>
                <w:rFonts w:eastAsia="Times New Roman"/>
                <w:color w:val="000000"/>
                <w:sz w:val="20"/>
                <w:szCs w:val="20"/>
                <w:lang w:val="ru-RU" w:eastAsia="ru-RU" w:bidi="ar-SA"/>
              </w:rPr>
              <w:t>:</w:t>
            </w:r>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год</w:t>
            </w:r>
            <w:proofErr w:type="spellEnd"/>
            <w:r w:rsidRPr="00FC1FB0">
              <w:rPr>
                <w:rFonts w:eastAsia="Times New Roman"/>
                <w:color w:val="000000"/>
                <w:sz w:val="20"/>
                <w:szCs w:val="20"/>
                <w:lang w:val="ru-RU" w:eastAsia="ru-RU" w:bidi="ar-SA"/>
              </w:rPr>
              <w:t>/</w:t>
            </w:r>
            <w:proofErr w:type="gramStart"/>
            <w:r w:rsidRPr="00FC1FB0">
              <w:rPr>
                <w:rFonts w:eastAsia="Times New Roman"/>
                <w:color w:val="000000"/>
                <w:sz w:val="20"/>
                <w:szCs w:val="20"/>
                <w:lang w:val="ru-RU" w:eastAsia="ru-RU" w:bidi="ar-SA"/>
              </w:rPr>
              <w:t>м</w:t>
            </w:r>
            <w:proofErr w:type="gramEnd"/>
            <w:r w:rsidRPr="00FC1FB0">
              <w:rPr>
                <w:rFonts w:eastAsia="Times New Roman"/>
                <w:color w:val="000000"/>
                <w:sz w:val="20"/>
                <w:szCs w:val="20"/>
                <w:lang w:val="ru-RU" w:eastAsia="ru-RU" w:bidi="ar-SA"/>
              </w:rPr>
              <w:t>³</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2,65</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xml:space="preserve">на </w:t>
            </w:r>
            <w:proofErr w:type="spellStart"/>
            <w:r w:rsidRPr="00FC1FB0">
              <w:rPr>
                <w:rFonts w:eastAsia="Times New Roman"/>
                <w:color w:val="000000"/>
                <w:sz w:val="20"/>
                <w:szCs w:val="20"/>
                <w:lang w:val="ru-RU" w:eastAsia="ru-RU" w:bidi="ar-SA"/>
              </w:rPr>
              <w:t>збирання</w:t>
            </w:r>
            <w:proofErr w:type="spellEnd"/>
            <w:r w:rsidRPr="00FC1FB0">
              <w:rPr>
                <w:rFonts w:eastAsia="Times New Roman"/>
                <w:color w:val="000000"/>
                <w:sz w:val="20"/>
                <w:szCs w:val="20"/>
                <w:lang w:val="ru-RU" w:eastAsia="ru-RU" w:bidi="ar-SA"/>
              </w:rPr>
              <w:t xml:space="preserve"> та </w:t>
            </w:r>
            <w:proofErr w:type="spellStart"/>
            <w:r w:rsidRPr="00FC1FB0">
              <w:rPr>
                <w:rFonts w:eastAsia="Times New Roman"/>
                <w:color w:val="000000"/>
                <w:sz w:val="20"/>
                <w:szCs w:val="20"/>
                <w:lang w:val="ru-RU" w:eastAsia="ru-RU" w:bidi="ar-SA"/>
              </w:rPr>
              <w:t>транспортування</w:t>
            </w:r>
            <w:proofErr w:type="spellEnd"/>
            <w:r w:rsidRPr="00FC1FB0">
              <w:rPr>
                <w:rFonts w:eastAsia="Times New Roman"/>
                <w:color w:val="000000"/>
                <w:sz w:val="20"/>
                <w:szCs w:val="20"/>
                <w:lang w:val="ru-RU" w:eastAsia="ru-RU" w:bidi="ar-SA"/>
              </w:rPr>
              <w:t xml:space="preserve"> </w:t>
            </w:r>
            <w:proofErr w:type="spellStart"/>
            <w:proofErr w:type="gramStart"/>
            <w:r w:rsidRPr="00FC1FB0">
              <w:rPr>
                <w:rFonts w:eastAsia="Times New Roman"/>
                <w:color w:val="000000"/>
                <w:sz w:val="20"/>
                <w:szCs w:val="20"/>
                <w:lang w:val="ru-RU" w:eastAsia="ru-RU" w:bidi="ar-SA"/>
              </w:rPr>
              <w:t>ст</w:t>
            </w:r>
            <w:proofErr w:type="gramEnd"/>
            <w:r w:rsidRPr="00FC1FB0">
              <w:rPr>
                <w:rFonts w:eastAsia="Times New Roman"/>
                <w:color w:val="000000"/>
                <w:sz w:val="20"/>
                <w:szCs w:val="20"/>
                <w:lang w:val="ru-RU" w:eastAsia="ru-RU" w:bidi="ar-SA"/>
              </w:rPr>
              <w:t>ічних</w:t>
            </w:r>
            <w:proofErr w:type="spellEnd"/>
            <w:r w:rsidRPr="00FC1FB0">
              <w:rPr>
                <w:rFonts w:eastAsia="Times New Roman"/>
                <w:color w:val="000000"/>
                <w:sz w:val="20"/>
                <w:szCs w:val="20"/>
                <w:lang w:val="ru-RU" w:eastAsia="ru-RU" w:bidi="ar-SA"/>
              </w:rPr>
              <w:t xml:space="preserve"> вод</w:t>
            </w:r>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год</w:t>
            </w:r>
            <w:proofErr w:type="spellEnd"/>
            <w:r w:rsidRPr="00FC1FB0">
              <w:rPr>
                <w:rFonts w:eastAsia="Times New Roman"/>
                <w:color w:val="000000"/>
                <w:sz w:val="20"/>
                <w:szCs w:val="20"/>
                <w:lang w:val="ru-RU" w:eastAsia="ru-RU" w:bidi="ar-SA"/>
              </w:rPr>
              <w:t>/</w:t>
            </w:r>
            <w:proofErr w:type="gramStart"/>
            <w:r w:rsidRPr="00FC1FB0">
              <w:rPr>
                <w:rFonts w:eastAsia="Times New Roman"/>
                <w:color w:val="000000"/>
                <w:sz w:val="20"/>
                <w:szCs w:val="20"/>
                <w:lang w:val="ru-RU" w:eastAsia="ru-RU" w:bidi="ar-SA"/>
              </w:rPr>
              <w:t>м</w:t>
            </w:r>
            <w:proofErr w:type="gramEnd"/>
            <w:r w:rsidRPr="00FC1FB0">
              <w:rPr>
                <w:rFonts w:eastAsia="Times New Roman"/>
                <w:color w:val="000000"/>
                <w:sz w:val="20"/>
                <w:szCs w:val="20"/>
                <w:lang w:val="ru-RU" w:eastAsia="ru-RU" w:bidi="ar-SA"/>
              </w:rPr>
              <w:t>³</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0,36</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xml:space="preserve">на </w:t>
            </w:r>
            <w:proofErr w:type="spellStart"/>
            <w:r w:rsidRPr="00FC1FB0">
              <w:rPr>
                <w:rFonts w:eastAsia="Times New Roman"/>
                <w:color w:val="000000"/>
                <w:sz w:val="20"/>
                <w:szCs w:val="20"/>
                <w:lang w:val="ru-RU" w:eastAsia="ru-RU" w:bidi="ar-SA"/>
              </w:rPr>
              <w:t>очищення</w:t>
            </w:r>
            <w:proofErr w:type="spellEnd"/>
            <w:r w:rsidRPr="00FC1FB0">
              <w:rPr>
                <w:rFonts w:eastAsia="Times New Roman"/>
                <w:color w:val="000000"/>
                <w:sz w:val="20"/>
                <w:szCs w:val="20"/>
                <w:lang w:val="ru-RU" w:eastAsia="ru-RU" w:bidi="ar-SA"/>
              </w:rPr>
              <w:t xml:space="preserve"> та </w:t>
            </w:r>
            <w:proofErr w:type="spellStart"/>
            <w:r w:rsidRPr="00FC1FB0">
              <w:rPr>
                <w:rFonts w:eastAsia="Times New Roman"/>
                <w:color w:val="000000"/>
                <w:sz w:val="20"/>
                <w:szCs w:val="20"/>
                <w:lang w:val="ru-RU" w:eastAsia="ru-RU" w:bidi="ar-SA"/>
              </w:rPr>
              <w:t>скидання</w:t>
            </w:r>
            <w:proofErr w:type="spellEnd"/>
            <w:r w:rsidRPr="00FC1FB0">
              <w:rPr>
                <w:rFonts w:eastAsia="Times New Roman"/>
                <w:color w:val="000000"/>
                <w:sz w:val="20"/>
                <w:szCs w:val="20"/>
                <w:lang w:val="ru-RU" w:eastAsia="ru-RU" w:bidi="ar-SA"/>
              </w:rPr>
              <w:t xml:space="preserve"> </w:t>
            </w:r>
            <w:proofErr w:type="spellStart"/>
            <w:proofErr w:type="gramStart"/>
            <w:r w:rsidRPr="00FC1FB0">
              <w:rPr>
                <w:rFonts w:eastAsia="Times New Roman"/>
                <w:color w:val="000000"/>
                <w:sz w:val="20"/>
                <w:szCs w:val="20"/>
                <w:lang w:val="ru-RU" w:eastAsia="ru-RU" w:bidi="ar-SA"/>
              </w:rPr>
              <w:t>ст</w:t>
            </w:r>
            <w:proofErr w:type="gramEnd"/>
            <w:r w:rsidRPr="00FC1FB0">
              <w:rPr>
                <w:rFonts w:eastAsia="Times New Roman"/>
                <w:color w:val="000000"/>
                <w:sz w:val="20"/>
                <w:szCs w:val="20"/>
                <w:lang w:val="ru-RU" w:eastAsia="ru-RU" w:bidi="ar-SA"/>
              </w:rPr>
              <w:t>ічних</w:t>
            </w:r>
            <w:proofErr w:type="spellEnd"/>
            <w:r w:rsidRPr="00FC1FB0">
              <w:rPr>
                <w:rFonts w:eastAsia="Times New Roman"/>
                <w:color w:val="000000"/>
                <w:sz w:val="20"/>
                <w:szCs w:val="20"/>
                <w:lang w:val="ru-RU" w:eastAsia="ru-RU" w:bidi="ar-SA"/>
              </w:rPr>
              <w:t xml:space="preserve"> вод</w:t>
            </w:r>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год</w:t>
            </w:r>
            <w:proofErr w:type="spellEnd"/>
            <w:r w:rsidRPr="00FC1FB0">
              <w:rPr>
                <w:rFonts w:eastAsia="Times New Roman"/>
                <w:color w:val="000000"/>
                <w:sz w:val="20"/>
                <w:szCs w:val="20"/>
                <w:lang w:val="ru-RU" w:eastAsia="ru-RU" w:bidi="ar-SA"/>
              </w:rPr>
              <w:t>/</w:t>
            </w:r>
            <w:proofErr w:type="gramStart"/>
            <w:r w:rsidRPr="00FC1FB0">
              <w:rPr>
                <w:rFonts w:eastAsia="Times New Roman"/>
                <w:color w:val="000000"/>
                <w:sz w:val="20"/>
                <w:szCs w:val="20"/>
                <w:lang w:val="ru-RU" w:eastAsia="ru-RU" w:bidi="ar-SA"/>
              </w:rPr>
              <w:t>м</w:t>
            </w:r>
            <w:proofErr w:type="gramEnd"/>
            <w:r w:rsidRPr="00FC1FB0">
              <w:rPr>
                <w:rFonts w:eastAsia="Times New Roman"/>
                <w:color w:val="000000"/>
                <w:sz w:val="20"/>
                <w:szCs w:val="20"/>
                <w:lang w:val="ru-RU" w:eastAsia="ru-RU" w:bidi="ar-SA"/>
              </w:rPr>
              <w:t>³</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2,29</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6.8</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Частка</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утилізації</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осадів</w:t>
            </w:r>
            <w:proofErr w:type="spellEnd"/>
            <w:r w:rsidRPr="00FC1FB0">
              <w:rPr>
                <w:rFonts w:eastAsia="Times New Roman"/>
                <w:color w:val="000000"/>
                <w:sz w:val="20"/>
                <w:szCs w:val="20"/>
                <w:lang w:val="ru-RU" w:eastAsia="ru-RU" w:bidi="ar-SA"/>
              </w:rPr>
              <w:t xml:space="preserve"> </w:t>
            </w:r>
            <w:proofErr w:type="spellStart"/>
            <w:proofErr w:type="gramStart"/>
            <w:r w:rsidRPr="00FC1FB0">
              <w:rPr>
                <w:rFonts w:eastAsia="Times New Roman"/>
                <w:color w:val="000000"/>
                <w:sz w:val="20"/>
                <w:szCs w:val="20"/>
                <w:lang w:val="ru-RU" w:eastAsia="ru-RU" w:bidi="ar-SA"/>
              </w:rPr>
              <w:t>ст</w:t>
            </w:r>
            <w:proofErr w:type="gramEnd"/>
            <w:r w:rsidRPr="00FC1FB0">
              <w:rPr>
                <w:rFonts w:eastAsia="Times New Roman"/>
                <w:color w:val="000000"/>
                <w:sz w:val="20"/>
                <w:szCs w:val="20"/>
                <w:lang w:val="ru-RU" w:eastAsia="ru-RU" w:bidi="ar-SA"/>
              </w:rPr>
              <w:t>ічних</w:t>
            </w:r>
            <w:proofErr w:type="spellEnd"/>
            <w:r w:rsidRPr="00FC1FB0">
              <w:rPr>
                <w:rFonts w:eastAsia="Times New Roman"/>
                <w:color w:val="000000"/>
                <w:sz w:val="20"/>
                <w:szCs w:val="20"/>
                <w:lang w:val="ru-RU" w:eastAsia="ru-RU" w:bidi="ar-SA"/>
              </w:rPr>
              <w:t xml:space="preserve"> вод (за </w:t>
            </w:r>
            <w:proofErr w:type="spellStart"/>
            <w:r w:rsidRPr="00FC1FB0">
              <w:rPr>
                <w:rFonts w:eastAsia="Times New Roman"/>
                <w:color w:val="000000"/>
                <w:sz w:val="20"/>
                <w:szCs w:val="20"/>
                <w:lang w:val="ru-RU" w:eastAsia="ru-RU" w:bidi="ar-SA"/>
              </w:rPr>
              <w:t>об’ємом</w:t>
            </w:r>
            <w:proofErr w:type="spellEnd"/>
            <w:r w:rsidRPr="00FC1FB0">
              <w:rPr>
                <w:rFonts w:eastAsia="Times New Roman"/>
                <w:color w:val="000000"/>
                <w:sz w:val="20"/>
                <w:szCs w:val="20"/>
                <w:lang w:val="ru-RU" w:eastAsia="ru-RU" w:bidi="ar-SA"/>
              </w:rPr>
              <w:t xml:space="preserve"> в абсолютно </w:t>
            </w:r>
            <w:proofErr w:type="spellStart"/>
            <w:r w:rsidRPr="00FC1FB0">
              <w:rPr>
                <w:rFonts w:eastAsia="Times New Roman"/>
                <w:color w:val="000000"/>
                <w:sz w:val="20"/>
                <w:szCs w:val="20"/>
                <w:lang w:val="ru-RU" w:eastAsia="ru-RU" w:bidi="ar-SA"/>
              </w:rPr>
              <w:t>сухій</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речовині</w:t>
            </w:r>
            <w:proofErr w:type="spellEnd"/>
            <w:r w:rsidRPr="00FC1FB0">
              <w:rPr>
                <w:rFonts w:eastAsia="Times New Roman"/>
                <w:color w:val="000000"/>
                <w:sz w:val="20"/>
                <w:szCs w:val="20"/>
                <w:lang w:val="ru-RU" w:eastAsia="ru-RU" w:bidi="ar-SA"/>
              </w:rPr>
              <w:t>)</w:t>
            </w:r>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6.9</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Питомий</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обсяг</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виробництва</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теплової</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енергії</w:t>
            </w:r>
            <w:proofErr w:type="spellEnd"/>
            <w:r w:rsidRPr="00FC1FB0">
              <w:rPr>
                <w:rFonts w:eastAsia="Times New Roman"/>
                <w:color w:val="000000"/>
                <w:sz w:val="20"/>
                <w:szCs w:val="20"/>
                <w:lang w:val="ru-RU" w:eastAsia="ru-RU" w:bidi="ar-SA"/>
              </w:rPr>
              <w:t xml:space="preserve"> на </w:t>
            </w:r>
            <w:proofErr w:type="spellStart"/>
            <w:r w:rsidRPr="00FC1FB0">
              <w:rPr>
                <w:rFonts w:eastAsia="Times New Roman"/>
                <w:color w:val="000000"/>
                <w:sz w:val="20"/>
                <w:szCs w:val="20"/>
                <w:lang w:val="ru-RU" w:eastAsia="ru-RU" w:bidi="ar-SA"/>
              </w:rPr>
              <w:t>одиницю</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об’єму</w:t>
            </w:r>
            <w:proofErr w:type="spellEnd"/>
            <w:r w:rsidRPr="00FC1FB0">
              <w:rPr>
                <w:rFonts w:eastAsia="Times New Roman"/>
                <w:color w:val="000000"/>
                <w:sz w:val="20"/>
                <w:szCs w:val="20"/>
                <w:lang w:val="ru-RU" w:eastAsia="ru-RU" w:bidi="ar-SA"/>
              </w:rPr>
              <w:t xml:space="preserve"> (в абсолютно </w:t>
            </w:r>
            <w:proofErr w:type="spellStart"/>
            <w:r w:rsidRPr="00FC1FB0">
              <w:rPr>
                <w:rFonts w:eastAsia="Times New Roman"/>
                <w:color w:val="000000"/>
                <w:sz w:val="20"/>
                <w:szCs w:val="20"/>
                <w:lang w:val="ru-RU" w:eastAsia="ru-RU" w:bidi="ar-SA"/>
              </w:rPr>
              <w:t>сухій</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речовині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осадів</w:t>
            </w:r>
            <w:proofErr w:type="spellEnd"/>
            <w:r w:rsidRPr="00FC1FB0">
              <w:rPr>
                <w:rFonts w:eastAsia="Times New Roman"/>
                <w:color w:val="000000"/>
                <w:sz w:val="20"/>
                <w:szCs w:val="20"/>
                <w:lang w:val="ru-RU" w:eastAsia="ru-RU" w:bidi="ar-SA"/>
              </w:rPr>
              <w:t xml:space="preserve"> </w:t>
            </w:r>
            <w:proofErr w:type="spellStart"/>
            <w:proofErr w:type="gramStart"/>
            <w:r w:rsidRPr="00FC1FB0">
              <w:rPr>
                <w:rFonts w:eastAsia="Times New Roman"/>
                <w:color w:val="000000"/>
                <w:sz w:val="20"/>
                <w:szCs w:val="20"/>
                <w:lang w:val="ru-RU" w:eastAsia="ru-RU" w:bidi="ar-SA"/>
              </w:rPr>
              <w:t>ст</w:t>
            </w:r>
            <w:proofErr w:type="gramEnd"/>
            <w:r w:rsidRPr="00FC1FB0">
              <w:rPr>
                <w:rFonts w:eastAsia="Times New Roman"/>
                <w:color w:val="000000"/>
                <w:sz w:val="20"/>
                <w:szCs w:val="20"/>
                <w:lang w:val="ru-RU" w:eastAsia="ru-RU" w:bidi="ar-SA"/>
              </w:rPr>
              <w:t>ічних</w:t>
            </w:r>
            <w:proofErr w:type="spellEnd"/>
            <w:r w:rsidRPr="00FC1FB0">
              <w:rPr>
                <w:rFonts w:eastAsia="Times New Roman"/>
                <w:color w:val="000000"/>
                <w:sz w:val="20"/>
                <w:szCs w:val="20"/>
                <w:lang w:val="ru-RU" w:eastAsia="ru-RU" w:bidi="ar-SA"/>
              </w:rPr>
              <w:t xml:space="preserve"> вод</w:t>
            </w:r>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год</w:t>
            </w:r>
            <w:proofErr w:type="spellEnd"/>
            <w:r w:rsidRPr="00FC1FB0">
              <w:rPr>
                <w:rFonts w:eastAsia="Times New Roman"/>
                <w:color w:val="000000"/>
                <w:sz w:val="20"/>
                <w:szCs w:val="20"/>
                <w:lang w:val="ru-RU" w:eastAsia="ru-RU" w:bidi="ar-SA"/>
              </w:rPr>
              <w:t>/</w:t>
            </w:r>
            <w:proofErr w:type="gramStart"/>
            <w:r w:rsidRPr="00FC1FB0">
              <w:rPr>
                <w:rFonts w:eastAsia="Times New Roman"/>
                <w:color w:val="000000"/>
                <w:sz w:val="20"/>
                <w:szCs w:val="20"/>
                <w:lang w:val="ru-RU" w:eastAsia="ru-RU" w:bidi="ar-SA"/>
              </w:rPr>
              <w:t>м</w:t>
            </w:r>
            <w:proofErr w:type="gramEnd"/>
            <w:r w:rsidRPr="00FC1FB0">
              <w:rPr>
                <w:rFonts w:eastAsia="Times New Roman"/>
                <w:color w:val="000000"/>
                <w:sz w:val="20"/>
                <w:szCs w:val="20"/>
                <w:lang w:val="ru-RU" w:eastAsia="ru-RU" w:bidi="ar-SA"/>
              </w:rPr>
              <w:t>³</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6.10</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Питомий</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обсяг</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виробництва</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електричної</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енергії</w:t>
            </w:r>
            <w:proofErr w:type="spellEnd"/>
            <w:r w:rsidRPr="00FC1FB0">
              <w:rPr>
                <w:rFonts w:eastAsia="Times New Roman"/>
                <w:color w:val="000000"/>
                <w:sz w:val="20"/>
                <w:szCs w:val="20"/>
                <w:lang w:val="ru-RU" w:eastAsia="ru-RU" w:bidi="ar-SA"/>
              </w:rPr>
              <w:t xml:space="preserve"> на </w:t>
            </w:r>
            <w:proofErr w:type="spellStart"/>
            <w:r w:rsidRPr="00FC1FB0">
              <w:rPr>
                <w:rFonts w:eastAsia="Times New Roman"/>
                <w:color w:val="000000"/>
                <w:sz w:val="20"/>
                <w:szCs w:val="20"/>
                <w:lang w:val="ru-RU" w:eastAsia="ru-RU" w:bidi="ar-SA"/>
              </w:rPr>
              <w:t>одиницю</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об’єму</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осадів</w:t>
            </w:r>
            <w:proofErr w:type="spellEnd"/>
            <w:r w:rsidRPr="00FC1FB0">
              <w:rPr>
                <w:rFonts w:eastAsia="Times New Roman"/>
                <w:color w:val="000000"/>
                <w:sz w:val="20"/>
                <w:szCs w:val="20"/>
                <w:lang w:val="ru-RU" w:eastAsia="ru-RU" w:bidi="ar-SA"/>
              </w:rPr>
              <w:t xml:space="preserve"> </w:t>
            </w:r>
            <w:proofErr w:type="spellStart"/>
            <w:proofErr w:type="gramStart"/>
            <w:r w:rsidRPr="00FC1FB0">
              <w:rPr>
                <w:rFonts w:eastAsia="Times New Roman"/>
                <w:color w:val="000000"/>
                <w:sz w:val="20"/>
                <w:szCs w:val="20"/>
                <w:lang w:val="ru-RU" w:eastAsia="ru-RU" w:bidi="ar-SA"/>
              </w:rPr>
              <w:t>ст</w:t>
            </w:r>
            <w:proofErr w:type="gramEnd"/>
            <w:r w:rsidRPr="00FC1FB0">
              <w:rPr>
                <w:rFonts w:eastAsia="Times New Roman"/>
                <w:color w:val="000000"/>
                <w:sz w:val="20"/>
                <w:szCs w:val="20"/>
                <w:lang w:val="ru-RU" w:eastAsia="ru-RU" w:bidi="ar-SA"/>
              </w:rPr>
              <w:t>ічних</w:t>
            </w:r>
            <w:proofErr w:type="spellEnd"/>
            <w:r w:rsidRPr="00FC1FB0">
              <w:rPr>
                <w:rFonts w:eastAsia="Times New Roman"/>
                <w:color w:val="000000"/>
                <w:sz w:val="20"/>
                <w:szCs w:val="20"/>
                <w:lang w:val="ru-RU" w:eastAsia="ru-RU" w:bidi="ar-SA"/>
              </w:rPr>
              <w:t xml:space="preserve"> вод в абсолютно </w:t>
            </w:r>
            <w:proofErr w:type="spellStart"/>
            <w:r w:rsidRPr="00FC1FB0">
              <w:rPr>
                <w:rFonts w:eastAsia="Times New Roman"/>
                <w:color w:val="000000"/>
                <w:sz w:val="20"/>
                <w:szCs w:val="20"/>
                <w:lang w:val="ru-RU" w:eastAsia="ru-RU" w:bidi="ar-SA"/>
              </w:rPr>
              <w:t>сухій</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речовині</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кВт</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год</w:t>
            </w:r>
            <w:proofErr w:type="spellEnd"/>
            <w:r w:rsidRPr="00FC1FB0">
              <w:rPr>
                <w:rFonts w:eastAsia="Times New Roman"/>
                <w:color w:val="000000"/>
                <w:sz w:val="20"/>
                <w:szCs w:val="20"/>
                <w:lang w:val="ru-RU" w:eastAsia="ru-RU" w:bidi="ar-SA"/>
              </w:rPr>
              <w:t>/</w:t>
            </w:r>
            <w:proofErr w:type="gramStart"/>
            <w:r w:rsidRPr="00FC1FB0">
              <w:rPr>
                <w:rFonts w:eastAsia="Times New Roman"/>
                <w:color w:val="000000"/>
                <w:sz w:val="20"/>
                <w:szCs w:val="20"/>
                <w:lang w:val="ru-RU" w:eastAsia="ru-RU" w:bidi="ar-SA"/>
              </w:rPr>
              <w:t>м</w:t>
            </w:r>
            <w:proofErr w:type="gramEnd"/>
            <w:r w:rsidRPr="00FC1FB0">
              <w:rPr>
                <w:rFonts w:eastAsia="Times New Roman"/>
                <w:color w:val="000000"/>
                <w:sz w:val="20"/>
                <w:szCs w:val="20"/>
                <w:lang w:val="ru-RU" w:eastAsia="ru-RU" w:bidi="ar-SA"/>
              </w:rPr>
              <w:t>³</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B7B7B7" w:fill="B7B7B7"/>
            <w:vAlign w:val="bottom"/>
            <w:hideMark/>
          </w:tcPr>
          <w:p w:rsidR="00FC1FB0" w:rsidRPr="00FC1FB0" w:rsidRDefault="00FC1FB0" w:rsidP="00FC1FB0">
            <w:pPr>
              <w:spacing w:after="0" w:line="240" w:lineRule="auto"/>
              <w:jc w:val="center"/>
              <w:rPr>
                <w:rFonts w:eastAsia="Times New Roman"/>
                <w:b/>
                <w:bCs/>
                <w:color w:val="000000"/>
                <w:sz w:val="20"/>
                <w:szCs w:val="20"/>
                <w:lang w:val="ru-RU" w:eastAsia="ru-RU" w:bidi="ar-SA"/>
              </w:rPr>
            </w:pPr>
            <w:r w:rsidRPr="00FC1FB0">
              <w:rPr>
                <w:rFonts w:eastAsia="Times New Roman"/>
                <w:b/>
                <w:bCs/>
                <w:color w:val="000000"/>
                <w:sz w:val="20"/>
                <w:szCs w:val="20"/>
                <w:lang w:val="ru-RU" w:eastAsia="ru-RU" w:bidi="ar-SA"/>
              </w:rPr>
              <w:t>7</w:t>
            </w:r>
          </w:p>
        </w:tc>
        <w:tc>
          <w:tcPr>
            <w:tcW w:w="6232" w:type="dxa"/>
            <w:tcBorders>
              <w:top w:val="nil"/>
              <w:left w:val="nil"/>
              <w:bottom w:val="single" w:sz="4" w:space="0" w:color="000000"/>
              <w:right w:val="single" w:sz="4" w:space="0" w:color="000000"/>
            </w:tcBorders>
            <w:shd w:val="clear" w:color="B7B7B7" w:fill="B7B7B7"/>
            <w:vAlign w:val="center"/>
            <w:hideMark/>
          </w:tcPr>
          <w:p w:rsidR="00FC1FB0" w:rsidRPr="00FC1FB0" w:rsidRDefault="00FC1FB0" w:rsidP="00FC1FB0">
            <w:pPr>
              <w:spacing w:after="0" w:line="240" w:lineRule="auto"/>
              <w:rPr>
                <w:rFonts w:eastAsia="Times New Roman"/>
                <w:b/>
                <w:bCs/>
                <w:color w:val="000000"/>
                <w:sz w:val="20"/>
                <w:szCs w:val="20"/>
                <w:lang w:val="ru-RU" w:eastAsia="ru-RU" w:bidi="ar-SA"/>
              </w:rPr>
            </w:pPr>
            <w:r w:rsidRPr="00FC1FB0">
              <w:rPr>
                <w:rFonts w:eastAsia="Times New Roman"/>
                <w:b/>
                <w:bCs/>
                <w:color w:val="000000"/>
                <w:sz w:val="20"/>
                <w:szCs w:val="20"/>
                <w:lang w:val="ru-RU" w:eastAsia="ru-RU" w:bidi="ar-SA"/>
              </w:rPr>
              <w:t xml:space="preserve">Сфера </w:t>
            </w:r>
            <w:proofErr w:type="spellStart"/>
            <w:r w:rsidRPr="00FC1FB0">
              <w:rPr>
                <w:rFonts w:eastAsia="Times New Roman"/>
                <w:b/>
                <w:bCs/>
                <w:color w:val="000000"/>
                <w:sz w:val="20"/>
                <w:szCs w:val="20"/>
                <w:lang w:val="ru-RU" w:eastAsia="ru-RU" w:bidi="ar-SA"/>
              </w:rPr>
              <w:t>управління</w:t>
            </w:r>
            <w:proofErr w:type="spellEnd"/>
            <w:r w:rsidRPr="00FC1FB0">
              <w:rPr>
                <w:rFonts w:eastAsia="Times New Roman"/>
                <w:b/>
                <w:bCs/>
                <w:color w:val="000000"/>
                <w:sz w:val="20"/>
                <w:szCs w:val="20"/>
                <w:lang w:val="ru-RU" w:eastAsia="ru-RU" w:bidi="ar-SA"/>
              </w:rPr>
              <w:t xml:space="preserve"> </w:t>
            </w:r>
            <w:proofErr w:type="spellStart"/>
            <w:r w:rsidRPr="00FC1FB0">
              <w:rPr>
                <w:rFonts w:eastAsia="Times New Roman"/>
                <w:b/>
                <w:bCs/>
                <w:color w:val="000000"/>
                <w:sz w:val="20"/>
                <w:szCs w:val="20"/>
                <w:lang w:val="ru-RU" w:eastAsia="ru-RU" w:bidi="ar-SA"/>
              </w:rPr>
              <w:t>побутовими</w:t>
            </w:r>
            <w:proofErr w:type="spellEnd"/>
            <w:r w:rsidRPr="00FC1FB0">
              <w:rPr>
                <w:rFonts w:eastAsia="Times New Roman"/>
                <w:b/>
                <w:bCs/>
                <w:color w:val="000000"/>
                <w:sz w:val="20"/>
                <w:szCs w:val="20"/>
                <w:lang w:val="ru-RU" w:eastAsia="ru-RU" w:bidi="ar-SA"/>
              </w:rPr>
              <w:t xml:space="preserve"> </w:t>
            </w:r>
            <w:proofErr w:type="spellStart"/>
            <w:r w:rsidRPr="00FC1FB0">
              <w:rPr>
                <w:rFonts w:eastAsia="Times New Roman"/>
                <w:b/>
                <w:bCs/>
                <w:color w:val="000000"/>
                <w:sz w:val="20"/>
                <w:szCs w:val="20"/>
                <w:lang w:val="ru-RU" w:eastAsia="ru-RU" w:bidi="ar-SA"/>
              </w:rPr>
              <w:t>відходами</w:t>
            </w:r>
            <w:proofErr w:type="spellEnd"/>
          </w:p>
        </w:tc>
        <w:tc>
          <w:tcPr>
            <w:tcW w:w="1422" w:type="dxa"/>
            <w:tcBorders>
              <w:top w:val="nil"/>
              <w:left w:val="nil"/>
              <w:bottom w:val="single" w:sz="4" w:space="0" w:color="000000"/>
              <w:right w:val="single" w:sz="4" w:space="0" w:color="000000"/>
            </w:tcBorders>
            <w:shd w:val="clear" w:color="B7B7B7" w:fill="B7B7B7"/>
            <w:vAlign w:val="bottom"/>
            <w:hideMark/>
          </w:tcPr>
          <w:p w:rsidR="00FC1FB0" w:rsidRPr="00FC1FB0" w:rsidRDefault="00FC1FB0" w:rsidP="00FC1FB0">
            <w:pPr>
              <w:spacing w:after="0" w:line="240" w:lineRule="auto"/>
              <w:rPr>
                <w:rFonts w:eastAsia="Times New Roman"/>
                <w:b/>
                <w:bCs/>
                <w:color w:val="000000"/>
                <w:sz w:val="20"/>
                <w:szCs w:val="20"/>
                <w:lang w:val="ru-RU" w:eastAsia="ru-RU" w:bidi="ar-SA"/>
              </w:rPr>
            </w:pPr>
            <w:r w:rsidRPr="00FC1FB0">
              <w:rPr>
                <w:rFonts w:eastAsia="Times New Roman"/>
                <w:b/>
                <w:bCs/>
                <w:color w:val="000000"/>
                <w:sz w:val="20"/>
                <w:szCs w:val="20"/>
                <w:lang w:val="ru-RU" w:eastAsia="ru-RU" w:bidi="ar-SA"/>
              </w:rPr>
              <w:t> </w:t>
            </w:r>
          </w:p>
        </w:tc>
        <w:tc>
          <w:tcPr>
            <w:tcW w:w="1659" w:type="dxa"/>
            <w:tcBorders>
              <w:top w:val="nil"/>
              <w:left w:val="nil"/>
              <w:bottom w:val="single" w:sz="4" w:space="0" w:color="000000"/>
              <w:right w:val="single" w:sz="4" w:space="0" w:color="000000"/>
            </w:tcBorders>
            <w:shd w:val="clear" w:color="B7B7B7" w:fill="B7B7B7"/>
            <w:vAlign w:val="bottom"/>
            <w:hideMark/>
          </w:tcPr>
          <w:p w:rsidR="00FC1FB0" w:rsidRPr="00FC1FB0" w:rsidRDefault="00FC1FB0" w:rsidP="00FC1FB0">
            <w:pPr>
              <w:spacing w:after="0" w:line="240" w:lineRule="auto"/>
              <w:jc w:val="center"/>
              <w:rPr>
                <w:rFonts w:eastAsia="Times New Roman"/>
                <w:b/>
                <w:bCs/>
                <w:color w:val="000000"/>
                <w:sz w:val="20"/>
                <w:szCs w:val="20"/>
                <w:lang w:val="ru-RU" w:eastAsia="ru-RU" w:bidi="ar-SA"/>
              </w:rPr>
            </w:pPr>
            <w:r w:rsidRPr="00FC1FB0">
              <w:rPr>
                <w:rFonts w:eastAsia="Times New Roman"/>
                <w:b/>
                <w:bCs/>
                <w:color w:val="000000"/>
                <w:sz w:val="20"/>
                <w:szCs w:val="20"/>
                <w:lang w:val="ru-RU" w:eastAsia="ru-RU" w:bidi="ar-SA"/>
              </w:rPr>
              <w:t> </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7.1</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Частка</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населення</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охоплена</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послугами</w:t>
            </w:r>
            <w:proofErr w:type="spellEnd"/>
            <w:r w:rsidRPr="00FC1FB0">
              <w:rPr>
                <w:rFonts w:eastAsia="Times New Roman"/>
                <w:color w:val="000000"/>
                <w:sz w:val="20"/>
                <w:szCs w:val="20"/>
                <w:lang w:val="ru-RU" w:eastAsia="ru-RU" w:bidi="ar-SA"/>
              </w:rPr>
              <w:t xml:space="preserve"> з </w:t>
            </w:r>
            <w:proofErr w:type="spellStart"/>
            <w:r w:rsidRPr="00FC1FB0">
              <w:rPr>
                <w:rFonts w:eastAsia="Times New Roman"/>
                <w:color w:val="000000"/>
                <w:sz w:val="20"/>
                <w:szCs w:val="20"/>
                <w:lang w:val="ru-RU" w:eastAsia="ru-RU" w:bidi="ar-SA"/>
              </w:rPr>
              <w:t>вивезення</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побутових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відходів</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86,82%</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7.2</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Частка</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роздільно</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зібраних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побутових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відході</w:t>
            </w:r>
            <w:proofErr w:type="gramStart"/>
            <w:r w:rsidRPr="00FC1FB0">
              <w:rPr>
                <w:rFonts w:eastAsia="Times New Roman"/>
                <w:color w:val="000000"/>
                <w:sz w:val="20"/>
                <w:szCs w:val="20"/>
                <w:lang w:val="ru-RU" w:eastAsia="ru-RU" w:bidi="ar-SA"/>
              </w:rPr>
              <w:t>в</w:t>
            </w:r>
            <w:proofErr w:type="spellEnd"/>
            <w:proofErr w:type="gramEnd"/>
            <w:r w:rsidRPr="00FC1FB0">
              <w:rPr>
                <w:rFonts w:eastAsia="Times New Roman"/>
                <w:color w:val="000000"/>
                <w:sz w:val="20"/>
                <w:szCs w:val="20"/>
                <w:lang w:val="ru-RU" w:eastAsia="ru-RU" w:bidi="ar-SA"/>
              </w:rPr>
              <w:t xml:space="preserve"> (за вагою </w:t>
            </w:r>
            <w:proofErr w:type="spellStart"/>
            <w:r w:rsidRPr="00FC1FB0">
              <w:rPr>
                <w:rFonts w:eastAsia="Times New Roman"/>
                <w:color w:val="000000"/>
                <w:sz w:val="20"/>
                <w:szCs w:val="20"/>
                <w:lang w:val="ru-RU" w:eastAsia="ru-RU" w:bidi="ar-SA"/>
              </w:rPr>
              <w:t>від</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зібраних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відходів</w:t>
            </w:r>
            <w:proofErr w:type="spellEnd"/>
            <w:r w:rsidRPr="00FC1FB0">
              <w:rPr>
                <w:rFonts w:eastAsia="Times New Roman"/>
                <w:color w:val="000000"/>
                <w:sz w:val="20"/>
                <w:szCs w:val="20"/>
                <w:lang w:val="ru-RU" w:eastAsia="ru-RU" w:bidi="ar-SA"/>
              </w:rPr>
              <w:t>)</w:t>
            </w:r>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7.3</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Частка</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рецикльованих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перероблених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побутових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відході</w:t>
            </w:r>
            <w:proofErr w:type="gramStart"/>
            <w:r w:rsidRPr="00FC1FB0">
              <w:rPr>
                <w:rFonts w:eastAsia="Times New Roman"/>
                <w:color w:val="000000"/>
                <w:sz w:val="20"/>
                <w:szCs w:val="20"/>
                <w:lang w:val="ru-RU" w:eastAsia="ru-RU" w:bidi="ar-SA"/>
              </w:rPr>
              <w:t>в</w:t>
            </w:r>
            <w:proofErr w:type="spellEnd"/>
            <w:proofErr w:type="gramEnd"/>
            <w:r w:rsidRPr="00FC1FB0">
              <w:rPr>
                <w:rFonts w:eastAsia="Times New Roman"/>
                <w:color w:val="000000"/>
                <w:sz w:val="20"/>
                <w:szCs w:val="20"/>
                <w:lang w:val="ru-RU" w:eastAsia="ru-RU" w:bidi="ar-SA"/>
              </w:rPr>
              <w:t xml:space="preserve"> (за вагою </w:t>
            </w:r>
            <w:proofErr w:type="spellStart"/>
            <w:r w:rsidRPr="00FC1FB0">
              <w:rPr>
                <w:rFonts w:eastAsia="Times New Roman"/>
                <w:color w:val="000000"/>
                <w:sz w:val="20"/>
                <w:szCs w:val="20"/>
                <w:lang w:val="ru-RU" w:eastAsia="ru-RU" w:bidi="ar-SA"/>
              </w:rPr>
              <w:t>від</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зібраних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відходів</w:t>
            </w:r>
            <w:proofErr w:type="spellEnd"/>
            <w:r w:rsidRPr="00FC1FB0">
              <w:rPr>
                <w:rFonts w:eastAsia="Times New Roman"/>
                <w:color w:val="000000"/>
                <w:sz w:val="20"/>
                <w:szCs w:val="20"/>
                <w:lang w:val="ru-RU" w:eastAsia="ru-RU" w:bidi="ar-SA"/>
              </w:rPr>
              <w:t>)</w:t>
            </w:r>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7.4</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Частка</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перероблених</w:t>
            </w:r>
            <w:proofErr w:type="spellEnd"/>
            <w:r w:rsidRPr="00FC1FB0">
              <w:rPr>
                <w:rFonts w:eastAsia="Times New Roman"/>
                <w:color w:val="000000"/>
                <w:sz w:val="20"/>
                <w:szCs w:val="20"/>
                <w:lang w:val="ru-RU" w:eastAsia="ru-RU" w:bidi="ar-SA"/>
              </w:rPr>
              <w:t xml:space="preserve"> та </w:t>
            </w:r>
            <w:proofErr w:type="spellStart"/>
            <w:r w:rsidRPr="00FC1FB0">
              <w:rPr>
                <w:rFonts w:eastAsia="Times New Roman"/>
                <w:color w:val="000000"/>
                <w:sz w:val="20"/>
                <w:szCs w:val="20"/>
                <w:lang w:val="ru-RU" w:eastAsia="ru-RU" w:bidi="ar-SA"/>
              </w:rPr>
              <w:t>утилізованих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відходів</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всього</w:t>
            </w:r>
            <w:proofErr w:type="spellEnd"/>
            <w:r w:rsidRPr="00FC1FB0">
              <w:rPr>
                <w:rFonts w:eastAsia="Times New Roman"/>
                <w:color w:val="000000"/>
                <w:sz w:val="20"/>
                <w:szCs w:val="20"/>
                <w:lang w:val="ru-RU" w:eastAsia="ru-RU" w:bidi="ar-SA"/>
              </w:rPr>
              <w:t xml:space="preserve">, </w:t>
            </w:r>
            <w:proofErr w:type="gramStart"/>
            <w:r w:rsidRPr="00FC1FB0">
              <w:rPr>
                <w:rFonts w:eastAsia="Times New Roman"/>
                <w:color w:val="000000"/>
                <w:sz w:val="20"/>
                <w:szCs w:val="20"/>
                <w:lang w:val="ru-RU" w:eastAsia="ru-RU" w:bidi="ar-SA"/>
              </w:rPr>
              <w:t>у</w:t>
            </w:r>
            <w:proofErr w:type="gramEnd"/>
            <w:r w:rsidRPr="00FC1FB0">
              <w:rPr>
                <w:rFonts w:eastAsia="Times New Roman"/>
                <w:color w:val="000000"/>
                <w:sz w:val="20"/>
                <w:szCs w:val="20"/>
                <w:lang w:val="ru-RU" w:eastAsia="ru-RU" w:bidi="ar-SA"/>
              </w:rPr>
              <w:t xml:space="preserve"> тому </w:t>
            </w:r>
            <w:proofErr w:type="spellStart"/>
            <w:r w:rsidRPr="00FC1FB0">
              <w:rPr>
                <w:rFonts w:eastAsia="Times New Roman"/>
                <w:color w:val="000000"/>
                <w:sz w:val="20"/>
                <w:szCs w:val="20"/>
                <w:lang w:val="ru-RU" w:eastAsia="ru-RU" w:bidi="ar-SA"/>
              </w:rPr>
              <w:t>числі</w:t>
            </w:r>
            <w:proofErr w:type="spellEnd"/>
            <w:r w:rsidRPr="00FC1FB0">
              <w:rPr>
                <w:rFonts w:eastAsia="Times New Roman"/>
                <w:color w:val="000000"/>
                <w:sz w:val="20"/>
                <w:szCs w:val="20"/>
                <w:lang w:val="ru-RU" w:eastAsia="ru-RU" w:bidi="ar-SA"/>
              </w:rPr>
              <w:t>:</w:t>
            </w:r>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спалено (</w:t>
            </w:r>
            <w:proofErr w:type="spellStart"/>
            <w:r w:rsidRPr="00FC1FB0">
              <w:rPr>
                <w:rFonts w:eastAsia="Times New Roman"/>
                <w:color w:val="000000"/>
                <w:sz w:val="20"/>
                <w:szCs w:val="20"/>
                <w:lang w:val="ru-RU" w:eastAsia="ru-RU" w:bidi="ar-SA"/>
              </w:rPr>
              <w:t>термічно</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оброблено</w:t>
            </w:r>
            <w:proofErr w:type="spellEnd"/>
            <w:r w:rsidRPr="00FC1FB0">
              <w:rPr>
                <w:rFonts w:eastAsia="Times New Roman"/>
                <w:color w:val="000000"/>
                <w:sz w:val="20"/>
                <w:szCs w:val="20"/>
                <w:lang w:val="ru-RU" w:eastAsia="ru-RU" w:bidi="ar-SA"/>
              </w:rPr>
              <w:t>)</w:t>
            </w:r>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потрапило</w:t>
            </w:r>
            <w:proofErr w:type="spellEnd"/>
            <w:r w:rsidRPr="00FC1FB0">
              <w:rPr>
                <w:rFonts w:eastAsia="Times New Roman"/>
                <w:color w:val="000000"/>
                <w:sz w:val="20"/>
                <w:szCs w:val="20"/>
                <w:lang w:val="ru-RU" w:eastAsia="ru-RU" w:bidi="ar-SA"/>
              </w:rPr>
              <w:t xml:space="preserve"> на </w:t>
            </w:r>
            <w:proofErr w:type="spellStart"/>
            <w:r w:rsidRPr="00FC1FB0">
              <w:rPr>
                <w:rFonts w:eastAsia="Times New Roman"/>
                <w:color w:val="000000"/>
                <w:sz w:val="20"/>
                <w:szCs w:val="20"/>
                <w:lang w:val="ru-RU" w:eastAsia="ru-RU" w:bidi="ar-SA"/>
              </w:rPr>
              <w:t>заготівельні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пункти</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вторинної</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сировини</w:t>
            </w:r>
            <w:proofErr w:type="spellEnd"/>
            <w:r w:rsidRPr="00FC1FB0">
              <w:rPr>
                <w:rFonts w:eastAsia="Times New Roman"/>
                <w:color w:val="000000"/>
                <w:sz w:val="20"/>
                <w:szCs w:val="20"/>
                <w:lang w:val="ru-RU" w:eastAsia="ru-RU" w:bidi="ar-SA"/>
              </w:rPr>
              <w:t xml:space="preserve"> та </w:t>
            </w:r>
            <w:proofErr w:type="spellStart"/>
            <w:r w:rsidRPr="00FC1FB0">
              <w:rPr>
                <w:rFonts w:eastAsia="Times New Roman"/>
                <w:color w:val="000000"/>
                <w:sz w:val="20"/>
                <w:szCs w:val="20"/>
                <w:lang w:val="ru-RU" w:eastAsia="ru-RU" w:bidi="ar-SA"/>
              </w:rPr>
              <w:t>смі</w:t>
            </w:r>
            <w:proofErr w:type="gramStart"/>
            <w:r w:rsidRPr="00FC1FB0">
              <w:rPr>
                <w:rFonts w:eastAsia="Times New Roman"/>
                <w:color w:val="000000"/>
                <w:sz w:val="20"/>
                <w:szCs w:val="20"/>
                <w:lang w:val="ru-RU" w:eastAsia="ru-RU" w:bidi="ar-SA"/>
              </w:rPr>
              <w:t>тт</w:t>
            </w:r>
            <w:proofErr w:type="gramEnd"/>
            <w:r w:rsidRPr="00FC1FB0">
              <w:rPr>
                <w:rFonts w:eastAsia="Times New Roman"/>
                <w:color w:val="000000"/>
                <w:sz w:val="20"/>
                <w:szCs w:val="20"/>
                <w:lang w:val="ru-RU" w:eastAsia="ru-RU" w:bidi="ar-SA"/>
              </w:rPr>
              <w:t>єпереробні</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лінії</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7.5</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Частка</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відновлених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побутових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відході</w:t>
            </w:r>
            <w:proofErr w:type="gramStart"/>
            <w:r w:rsidRPr="00FC1FB0">
              <w:rPr>
                <w:rFonts w:eastAsia="Times New Roman"/>
                <w:color w:val="000000"/>
                <w:sz w:val="20"/>
                <w:szCs w:val="20"/>
                <w:lang w:val="ru-RU" w:eastAsia="ru-RU" w:bidi="ar-SA"/>
              </w:rPr>
              <w:t>в</w:t>
            </w:r>
            <w:proofErr w:type="spellEnd"/>
            <w:proofErr w:type="gramEnd"/>
            <w:r w:rsidRPr="00FC1FB0">
              <w:rPr>
                <w:rFonts w:eastAsia="Times New Roman"/>
                <w:color w:val="000000"/>
                <w:sz w:val="20"/>
                <w:szCs w:val="20"/>
                <w:lang w:val="ru-RU" w:eastAsia="ru-RU" w:bidi="ar-SA"/>
              </w:rPr>
              <w:t xml:space="preserve"> (за вагою </w:t>
            </w:r>
            <w:proofErr w:type="spellStart"/>
            <w:r w:rsidRPr="00FC1FB0">
              <w:rPr>
                <w:rFonts w:eastAsia="Times New Roman"/>
                <w:color w:val="000000"/>
                <w:sz w:val="20"/>
                <w:szCs w:val="20"/>
                <w:lang w:val="ru-RU" w:eastAsia="ru-RU" w:bidi="ar-SA"/>
              </w:rPr>
              <w:t>від</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зібраних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відходів</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всього</w:t>
            </w:r>
            <w:proofErr w:type="spellEnd"/>
            <w:r w:rsidRPr="00FC1FB0">
              <w:rPr>
                <w:rFonts w:eastAsia="Times New Roman"/>
                <w:color w:val="000000"/>
                <w:sz w:val="20"/>
                <w:szCs w:val="20"/>
                <w:lang w:val="ru-RU" w:eastAsia="ru-RU" w:bidi="ar-SA"/>
              </w:rPr>
              <w:t xml:space="preserve">, у тому </w:t>
            </w:r>
            <w:proofErr w:type="spellStart"/>
            <w:r w:rsidRPr="00FC1FB0">
              <w:rPr>
                <w:rFonts w:eastAsia="Times New Roman"/>
                <w:color w:val="000000"/>
                <w:sz w:val="20"/>
                <w:szCs w:val="20"/>
                <w:lang w:val="ru-RU" w:eastAsia="ru-RU" w:bidi="ar-SA"/>
              </w:rPr>
              <w:t>числі</w:t>
            </w:r>
            <w:proofErr w:type="spellEnd"/>
            <w:r w:rsidRPr="00FC1FB0">
              <w:rPr>
                <w:rFonts w:eastAsia="Times New Roman"/>
                <w:color w:val="000000"/>
                <w:sz w:val="20"/>
                <w:szCs w:val="20"/>
                <w:lang w:val="ru-RU" w:eastAsia="ru-RU" w:bidi="ar-SA"/>
              </w:rPr>
              <w:t>:</w:t>
            </w:r>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xml:space="preserve">з </w:t>
            </w:r>
            <w:proofErr w:type="spellStart"/>
            <w:r w:rsidRPr="00FC1FB0">
              <w:rPr>
                <w:rFonts w:eastAsia="Times New Roman"/>
                <w:color w:val="000000"/>
                <w:sz w:val="20"/>
                <w:szCs w:val="20"/>
                <w:lang w:val="ru-RU" w:eastAsia="ru-RU" w:bidi="ar-SA"/>
              </w:rPr>
              <w:t>виробництвом</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теплової</w:t>
            </w:r>
            <w:proofErr w:type="spellEnd"/>
            <w:r w:rsidRPr="00FC1FB0">
              <w:rPr>
                <w:rFonts w:eastAsia="Times New Roman"/>
                <w:color w:val="000000"/>
                <w:sz w:val="20"/>
                <w:szCs w:val="20"/>
                <w:lang w:val="ru-RU" w:eastAsia="ru-RU" w:bidi="ar-SA"/>
              </w:rPr>
              <w:t xml:space="preserve"> та/</w:t>
            </w:r>
            <w:proofErr w:type="spellStart"/>
            <w:r w:rsidRPr="00FC1FB0">
              <w:rPr>
                <w:rFonts w:eastAsia="Times New Roman"/>
                <w:color w:val="000000"/>
                <w:sz w:val="20"/>
                <w:szCs w:val="20"/>
                <w:lang w:val="ru-RU" w:eastAsia="ru-RU" w:bidi="ar-SA"/>
              </w:rPr>
              <w:t>або</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електричної</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енергії</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xml:space="preserve">з </w:t>
            </w:r>
            <w:proofErr w:type="spellStart"/>
            <w:r w:rsidRPr="00FC1FB0">
              <w:rPr>
                <w:rFonts w:eastAsia="Times New Roman"/>
                <w:color w:val="000000"/>
                <w:sz w:val="20"/>
                <w:szCs w:val="20"/>
                <w:lang w:val="ru-RU" w:eastAsia="ru-RU" w:bidi="ar-SA"/>
              </w:rPr>
              <w:t>виробництвом</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біогазу</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7.6</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Питомий</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обсяг</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виробництва</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теплової</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енергії</w:t>
            </w:r>
            <w:proofErr w:type="spellEnd"/>
            <w:r w:rsidRPr="00FC1FB0">
              <w:rPr>
                <w:rFonts w:eastAsia="Times New Roman"/>
                <w:color w:val="000000"/>
                <w:sz w:val="20"/>
                <w:szCs w:val="20"/>
                <w:lang w:val="ru-RU" w:eastAsia="ru-RU" w:bidi="ar-SA"/>
              </w:rPr>
              <w:t xml:space="preserve"> на </w:t>
            </w:r>
            <w:proofErr w:type="spellStart"/>
            <w:r w:rsidRPr="00FC1FB0">
              <w:rPr>
                <w:rFonts w:eastAsia="Times New Roman"/>
                <w:color w:val="000000"/>
                <w:sz w:val="20"/>
                <w:szCs w:val="20"/>
                <w:lang w:val="ru-RU" w:eastAsia="ru-RU" w:bidi="ar-SA"/>
              </w:rPr>
              <w:t>одиницю</w:t>
            </w:r>
            <w:proofErr w:type="spellEnd"/>
            <w:r w:rsidRPr="00FC1FB0">
              <w:rPr>
                <w:rFonts w:eastAsia="Times New Roman"/>
                <w:color w:val="000000"/>
                <w:sz w:val="20"/>
                <w:szCs w:val="20"/>
                <w:lang w:val="ru-RU" w:eastAsia="ru-RU" w:bidi="ar-SA"/>
              </w:rPr>
              <w:t xml:space="preserve"> ваги </w:t>
            </w:r>
            <w:proofErr w:type="spellStart"/>
            <w:r w:rsidRPr="00FC1FB0">
              <w:rPr>
                <w:rFonts w:eastAsia="Times New Roman"/>
                <w:color w:val="000000"/>
                <w:sz w:val="20"/>
                <w:szCs w:val="20"/>
                <w:lang w:val="ru-RU" w:eastAsia="ru-RU" w:bidi="ar-SA"/>
              </w:rPr>
              <w:t>термічно</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оброблених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відході</w:t>
            </w:r>
            <w:proofErr w:type="gramStart"/>
            <w:r w:rsidRPr="00FC1FB0">
              <w:rPr>
                <w:rFonts w:eastAsia="Times New Roman"/>
                <w:color w:val="000000"/>
                <w:sz w:val="20"/>
                <w:szCs w:val="20"/>
                <w:lang w:val="ru-RU" w:eastAsia="ru-RU" w:bidi="ar-SA"/>
              </w:rPr>
              <w:t>в</w:t>
            </w:r>
            <w:proofErr w:type="spellEnd"/>
            <w:proofErr w:type="gram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МДж/</w:t>
            </w:r>
            <w:proofErr w:type="gramStart"/>
            <w:r w:rsidRPr="00FC1FB0">
              <w:rPr>
                <w:rFonts w:eastAsia="Times New Roman"/>
                <w:color w:val="000000"/>
                <w:sz w:val="20"/>
                <w:szCs w:val="20"/>
                <w:lang w:val="ru-RU" w:eastAsia="ru-RU" w:bidi="ar-SA"/>
              </w:rPr>
              <w:t>т</w:t>
            </w:r>
            <w:proofErr w:type="gramEnd"/>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7.7</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Питомий</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обсяг</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спалювання</w:t>
            </w:r>
            <w:proofErr w:type="spellEnd"/>
            <w:r w:rsidRPr="00FC1FB0">
              <w:rPr>
                <w:rFonts w:eastAsia="Times New Roman"/>
                <w:color w:val="000000"/>
                <w:sz w:val="20"/>
                <w:szCs w:val="20"/>
                <w:lang w:val="ru-RU" w:eastAsia="ru-RU" w:bidi="ar-SA"/>
              </w:rPr>
              <w:t xml:space="preserve"> </w:t>
            </w:r>
            <w:proofErr w:type="gramStart"/>
            <w:r w:rsidRPr="00FC1FB0">
              <w:rPr>
                <w:rFonts w:eastAsia="Times New Roman"/>
                <w:color w:val="000000"/>
                <w:sz w:val="20"/>
                <w:szCs w:val="20"/>
                <w:lang w:val="ru-RU" w:eastAsia="ru-RU" w:bidi="ar-SA"/>
              </w:rPr>
              <w:t>природного</w:t>
            </w:r>
            <w:proofErr w:type="gramEnd"/>
            <w:r w:rsidRPr="00FC1FB0">
              <w:rPr>
                <w:rFonts w:eastAsia="Times New Roman"/>
                <w:color w:val="000000"/>
                <w:sz w:val="20"/>
                <w:szCs w:val="20"/>
                <w:lang w:val="ru-RU" w:eastAsia="ru-RU" w:bidi="ar-SA"/>
              </w:rPr>
              <w:t xml:space="preserve"> газу на </w:t>
            </w:r>
            <w:proofErr w:type="spellStart"/>
            <w:r w:rsidRPr="00FC1FB0">
              <w:rPr>
                <w:rFonts w:eastAsia="Times New Roman"/>
                <w:color w:val="000000"/>
                <w:sz w:val="20"/>
                <w:szCs w:val="20"/>
                <w:lang w:val="ru-RU" w:eastAsia="ru-RU" w:bidi="ar-SA"/>
              </w:rPr>
              <w:t>одиницю</w:t>
            </w:r>
            <w:proofErr w:type="spellEnd"/>
            <w:r w:rsidRPr="00FC1FB0">
              <w:rPr>
                <w:rFonts w:eastAsia="Times New Roman"/>
                <w:color w:val="000000"/>
                <w:sz w:val="20"/>
                <w:szCs w:val="20"/>
                <w:lang w:val="ru-RU" w:eastAsia="ru-RU" w:bidi="ar-SA"/>
              </w:rPr>
              <w:t xml:space="preserve"> ваги </w:t>
            </w:r>
            <w:proofErr w:type="spellStart"/>
            <w:r w:rsidRPr="00FC1FB0">
              <w:rPr>
                <w:rFonts w:eastAsia="Times New Roman"/>
                <w:color w:val="000000"/>
                <w:sz w:val="20"/>
                <w:szCs w:val="20"/>
                <w:lang w:val="ru-RU" w:eastAsia="ru-RU" w:bidi="ar-SA"/>
              </w:rPr>
              <w:t>термічно</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оброблених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відходів</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МДж/</w:t>
            </w:r>
            <w:proofErr w:type="gramStart"/>
            <w:r w:rsidRPr="00FC1FB0">
              <w:rPr>
                <w:rFonts w:eastAsia="Times New Roman"/>
                <w:color w:val="000000"/>
                <w:sz w:val="20"/>
                <w:szCs w:val="20"/>
                <w:lang w:val="ru-RU" w:eastAsia="ru-RU" w:bidi="ar-SA"/>
              </w:rPr>
              <w:t>т</w:t>
            </w:r>
            <w:proofErr w:type="gramEnd"/>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7.8</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Питомий</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обсяг</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виробництва</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електричної</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енергії</w:t>
            </w:r>
            <w:proofErr w:type="spellEnd"/>
            <w:r w:rsidRPr="00FC1FB0">
              <w:rPr>
                <w:rFonts w:eastAsia="Times New Roman"/>
                <w:color w:val="000000"/>
                <w:sz w:val="20"/>
                <w:szCs w:val="20"/>
                <w:lang w:val="ru-RU" w:eastAsia="ru-RU" w:bidi="ar-SA"/>
              </w:rPr>
              <w:t xml:space="preserve"> на </w:t>
            </w:r>
            <w:proofErr w:type="spellStart"/>
            <w:r w:rsidRPr="00FC1FB0">
              <w:rPr>
                <w:rFonts w:eastAsia="Times New Roman"/>
                <w:color w:val="000000"/>
                <w:sz w:val="20"/>
                <w:szCs w:val="20"/>
                <w:lang w:val="ru-RU" w:eastAsia="ru-RU" w:bidi="ar-SA"/>
              </w:rPr>
              <w:t>одиницю</w:t>
            </w:r>
            <w:proofErr w:type="spellEnd"/>
            <w:r w:rsidRPr="00FC1FB0">
              <w:rPr>
                <w:rFonts w:eastAsia="Times New Roman"/>
                <w:color w:val="000000"/>
                <w:sz w:val="20"/>
                <w:szCs w:val="20"/>
                <w:lang w:val="ru-RU" w:eastAsia="ru-RU" w:bidi="ar-SA"/>
              </w:rPr>
              <w:t xml:space="preserve"> ваги </w:t>
            </w:r>
            <w:proofErr w:type="spellStart"/>
            <w:r w:rsidRPr="00FC1FB0">
              <w:rPr>
                <w:rFonts w:eastAsia="Times New Roman"/>
                <w:color w:val="000000"/>
                <w:sz w:val="20"/>
                <w:szCs w:val="20"/>
                <w:lang w:val="ru-RU" w:eastAsia="ru-RU" w:bidi="ar-SA"/>
              </w:rPr>
              <w:t>термічно</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оброблених</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відході</w:t>
            </w:r>
            <w:proofErr w:type="gramStart"/>
            <w:r w:rsidRPr="00FC1FB0">
              <w:rPr>
                <w:rFonts w:eastAsia="Times New Roman"/>
                <w:color w:val="000000"/>
                <w:sz w:val="20"/>
                <w:szCs w:val="20"/>
                <w:lang w:val="ru-RU" w:eastAsia="ru-RU" w:bidi="ar-SA"/>
              </w:rPr>
              <w:t>в</w:t>
            </w:r>
            <w:proofErr w:type="spellEnd"/>
            <w:proofErr w:type="gram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МДж/</w:t>
            </w:r>
            <w:proofErr w:type="gramStart"/>
            <w:r w:rsidRPr="00FC1FB0">
              <w:rPr>
                <w:rFonts w:eastAsia="Times New Roman"/>
                <w:color w:val="000000"/>
                <w:sz w:val="20"/>
                <w:szCs w:val="20"/>
                <w:lang w:val="ru-RU" w:eastAsia="ru-RU" w:bidi="ar-SA"/>
              </w:rPr>
              <w:t>т</w:t>
            </w:r>
            <w:proofErr w:type="gramEnd"/>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B7B7B7" w:fill="B7B7B7"/>
            <w:vAlign w:val="bottom"/>
            <w:hideMark/>
          </w:tcPr>
          <w:p w:rsidR="00FC1FB0" w:rsidRPr="00FC1FB0" w:rsidRDefault="00FC1FB0" w:rsidP="00FC1FB0">
            <w:pPr>
              <w:spacing w:after="0" w:line="240" w:lineRule="auto"/>
              <w:jc w:val="center"/>
              <w:rPr>
                <w:rFonts w:eastAsia="Times New Roman"/>
                <w:b/>
                <w:bCs/>
                <w:color w:val="000000"/>
                <w:sz w:val="20"/>
                <w:szCs w:val="20"/>
                <w:lang w:val="ru-RU" w:eastAsia="ru-RU" w:bidi="ar-SA"/>
              </w:rPr>
            </w:pPr>
            <w:r w:rsidRPr="00FC1FB0">
              <w:rPr>
                <w:rFonts w:eastAsia="Times New Roman"/>
                <w:b/>
                <w:bCs/>
                <w:color w:val="000000"/>
                <w:sz w:val="20"/>
                <w:szCs w:val="20"/>
                <w:lang w:val="ru-RU" w:eastAsia="ru-RU" w:bidi="ar-SA"/>
              </w:rPr>
              <w:t>8</w:t>
            </w:r>
          </w:p>
        </w:tc>
        <w:tc>
          <w:tcPr>
            <w:tcW w:w="6232" w:type="dxa"/>
            <w:tcBorders>
              <w:top w:val="nil"/>
              <w:left w:val="nil"/>
              <w:bottom w:val="single" w:sz="4" w:space="0" w:color="000000"/>
              <w:right w:val="single" w:sz="4" w:space="0" w:color="000000"/>
            </w:tcBorders>
            <w:shd w:val="clear" w:color="B7B7B7" w:fill="B7B7B7"/>
            <w:vAlign w:val="center"/>
            <w:hideMark/>
          </w:tcPr>
          <w:p w:rsidR="00FC1FB0" w:rsidRPr="00FC1FB0" w:rsidRDefault="00FC1FB0" w:rsidP="00FC1FB0">
            <w:pPr>
              <w:spacing w:after="0" w:line="240" w:lineRule="auto"/>
              <w:rPr>
                <w:rFonts w:eastAsia="Times New Roman"/>
                <w:b/>
                <w:bCs/>
                <w:color w:val="000000"/>
                <w:sz w:val="20"/>
                <w:szCs w:val="20"/>
                <w:lang w:val="ru-RU" w:eastAsia="ru-RU" w:bidi="ar-SA"/>
              </w:rPr>
            </w:pPr>
            <w:proofErr w:type="spellStart"/>
            <w:r w:rsidRPr="00FC1FB0">
              <w:rPr>
                <w:rFonts w:eastAsia="Times New Roman"/>
                <w:b/>
                <w:bCs/>
                <w:color w:val="000000"/>
                <w:sz w:val="20"/>
                <w:szCs w:val="20"/>
                <w:lang w:val="ru-RU" w:eastAsia="ru-RU" w:bidi="ar-SA"/>
              </w:rPr>
              <w:t>Громадський</w:t>
            </w:r>
            <w:proofErr w:type="spellEnd"/>
            <w:r w:rsidRPr="00FC1FB0">
              <w:rPr>
                <w:rFonts w:eastAsia="Times New Roman"/>
                <w:b/>
                <w:bCs/>
                <w:color w:val="000000"/>
                <w:sz w:val="20"/>
                <w:szCs w:val="20"/>
                <w:lang w:val="ru-RU" w:eastAsia="ru-RU" w:bidi="ar-SA"/>
              </w:rPr>
              <w:t xml:space="preserve"> транспорт</w:t>
            </w:r>
          </w:p>
        </w:tc>
        <w:tc>
          <w:tcPr>
            <w:tcW w:w="1422" w:type="dxa"/>
            <w:tcBorders>
              <w:top w:val="nil"/>
              <w:left w:val="nil"/>
              <w:bottom w:val="single" w:sz="4" w:space="0" w:color="000000"/>
              <w:right w:val="single" w:sz="4" w:space="0" w:color="000000"/>
            </w:tcBorders>
            <w:shd w:val="clear" w:color="B7B7B7" w:fill="B7B7B7"/>
            <w:vAlign w:val="bottom"/>
            <w:hideMark/>
          </w:tcPr>
          <w:p w:rsidR="00FC1FB0" w:rsidRPr="00FC1FB0" w:rsidRDefault="00FC1FB0" w:rsidP="00FC1FB0">
            <w:pPr>
              <w:spacing w:after="0" w:line="240" w:lineRule="auto"/>
              <w:rPr>
                <w:rFonts w:eastAsia="Times New Roman"/>
                <w:b/>
                <w:bCs/>
                <w:color w:val="000000"/>
                <w:sz w:val="20"/>
                <w:szCs w:val="20"/>
                <w:lang w:val="ru-RU" w:eastAsia="ru-RU" w:bidi="ar-SA"/>
              </w:rPr>
            </w:pPr>
            <w:r w:rsidRPr="00FC1FB0">
              <w:rPr>
                <w:rFonts w:eastAsia="Times New Roman"/>
                <w:b/>
                <w:bCs/>
                <w:color w:val="000000"/>
                <w:sz w:val="20"/>
                <w:szCs w:val="20"/>
                <w:lang w:val="ru-RU" w:eastAsia="ru-RU" w:bidi="ar-SA"/>
              </w:rPr>
              <w:t> </w:t>
            </w:r>
          </w:p>
        </w:tc>
        <w:tc>
          <w:tcPr>
            <w:tcW w:w="1659" w:type="dxa"/>
            <w:tcBorders>
              <w:top w:val="nil"/>
              <w:left w:val="nil"/>
              <w:bottom w:val="single" w:sz="4" w:space="0" w:color="000000"/>
              <w:right w:val="single" w:sz="4" w:space="0" w:color="000000"/>
            </w:tcBorders>
            <w:shd w:val="clear" w:color="B7B7B7" w:fill="B7B7B7"/>
            <w:vAlign w:val="bottom"/>
            <w:hideMark/>
          </w:tcPr>
          <w:p w:rsidR="00FC1FB0" w:rsidRPr="00FC1FB0" w:rsidRDefault="00FC1FB0" w:rsidP="00FC1FB0">
            <w:pPr>
              <w:spacing w:after="0" w:line="240" w:lineRule="auto"/>
              <w:jc w:val="center"/>
              <w:rPr>
                <w:rFonts w:eastAsia="Times New Roman"/>
                <w:b/>
                <w:bCs/>
                <w:color w:val="000000"/>
                <w:sz w:val="20"/>
                <w:szCs w:val="20"/>
                <w:lang w:val="ru-RU" w:eastAsia="ru-RU" w:bidi="ar-SA"/>
              </w:rPr>
            </w:pPr>
            <w:r w:rsidRPr="00FC1FB0">
              <w:rPr>
                <w:rFonts w:eastAsia="Times New Roman"/>
                <w:b/>
                <w:bCs/>
                <w:color w:val="000000"/>
                <w:sz w:val="20"/>
                <w:szCs w:val="20"/>
                <w:lang w:val="ru-RU" w:eastAsia="ru-RU" w:bidi="ar-SA"/>
              </w:rPr>
              <w:t> </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8.1</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Питоме</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споживання</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енергії</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громадським</w:t>
            </w:r>
            <w:proofErr w:type="spellEnd"/>
            <w:r w:rsidRPr="00FC1FB0">
              <w:rPr>
                <w:rFonts w:eastAsia="Times New Roman"/>
                <w:color w:val="000000"/>
                <w:sz w:val="20"/>
                <w:szCs w:val="20"/>
                <w:lang w:val="ru-RU" w:eastAsia="ru-RU" w:bidi="ar-SA"/>
              </w:rPr>
              <w:t xml:space="preserve"> транспортом на душу </w:t>
            </w:r>
            <w:proofErr w:type="spellStart"/>
            <w:r w:rsidRPr="00FC1FB0">
              <w:rPr>
                <w:rFonts w:eastAsia="Times New Roman"/>
                <w:color w:val="000000"/>
                <w:sz w:val="20"/>
                <w:szCs w:val="20"/>
                <w:lang w:val="ru-RU" w:eastAsia="ru-RU" w:bidi="ar-SA"/>
              </w:rPr>
              <w:t>населення</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МДж/ос.</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8.2</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Питоме</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споживання</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енергії</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громадським</w:t>
            </w:r>
            <w:proofErr w:type="spellEnd"/>
            <w:r w:rsidRPr="00FC1FB0">
              <w:rPr>
                <w:rFonts w:eastAsia="Times New Roman"/>
                <w:color w:val="000000"/>
                <w:sz w:val="20"/>
                <w:szCs w:val="20"/>
                <w:lang w:val="ru-RU" w:eastAsia="ru-RU" w:bidi="ar-SA"/>
              </w:rPr>
              <w:t xml:space="preserve"> транспортом на </w:t>
            </w:r>
            <w:proofErr w:type="spellStart"/>
            <w:r w:rsidRPr="00FC1FB0">
              <w:rPr>
                <w:rFonts w:eastAsia="Times New Roman"/>
                <w:color w:val="000000"/>
                <w:sz w:val="20"/>
                <w:szCs w:val="20"/>
                <w:lang w:val="ru-RU" w:eastAsia="ru-RU" w:bidi="ar-SA"/>
              </w:rPr>
              <w:t>одиницю</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пасажирообігу</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кДж/(тис</w:t>
            </w:r>
            <w:proofErr w:type="gramStart"/>
            <w:r w:rsidRPr="00FC1FB0">
              <w:rPr>
                <w:rFonts w:eastAsia="Times New Roman"/>
                <w:color w:val="000000"/>
                <w:sz w:val="20"/>
                <w:szCs w:val="20"/>
                <w:lang w:val="ru-RU" w:eastAsia="ru-RU" w:bidi="ar-SA"/>
              </w:rPr>
              <w:t>.</w:t>
            </w:r>
            <w:proofErr w:type="gramEnd"/>
            <w:r w:rsidRPr="00FC1FB0">
              <w:rPr>
                <w:rFonts w:eastAsia="Times New Roman"/>
                <w:color w:val="000000"/>
                <w:sz w:val="20"/>
                <w:szCs w:val="20"/>
                <w:lang w:val="ru-RU" w:eastAsia="ru-RU" w:bidi="ar-SA"/>
              </w:rPr>
              <w:t xml:space="preserve"> </w:t>
            </w:r>
            <w:proofErr w:type="spellStart"/>
            <w:proofErr w:type="gramStart"/>
            <w:r w:rsidRPr="00FC1FB0">
              <w:rPr>
                <w:rFonts w:eastAsia="Times New Roman"/>
                <w:color w:val="000000"/>
                <w:sz w:val="20"/>
                <w:szCs w:val="20"/>
                <w:lang w:val="ru-RU" w:eastAsia="ru-RU" w:bidi="ar-SA"/>
              </w:rPr>
              <w:t>п</w:t>
            </w:r>
            <w:proofErr w:type="gramEnd"/>
            <w:r w:rsidRPr="00FC1FB0">
              <w:rPr>
                <w:rFonts w:eastAsia="Times New Roman"/>
                <w:color w:val="000000"/>
                <w:sz w:val="20"/>
                <w:szCs w:val="20"/>
                <w:lang w:val="ru-RU" w:eastAsia="ru-RU" w:bidi="ar-SA"/>
              </w:rPr>
              <w:t>ас</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км</w:t>
            </w:r>
            <w:proofErr w:type="spellEnd"/>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8.3</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Частка</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пасажирообігу</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громадського</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нерейкового</w:t>
            </w:r>
            <w:proofErr w:type="spellEnd"/>
            <w:r w:rsidRPr="00FC1FB0">
              <w:rPr>
                <w:rFonts w:eastAsia="Times New Roman"/>
                <w:color w:val="000000"/>
                <w:sz w:val="20"/>
                <w:szCs w:val="20"/>
                <w:lang w:val="ru-RU" w:eastAsia="ru-RU" w:bidi="ar-SA"/>
              </w:rPr>
              <w:t xml:space="preserve"> транспорту, </w:t>
            </w:r>
            <w:proofErr w:type="spellStart"/>
            <w:r w:rsidRPr="00FC1FB0">
              <w:rPr>
                <w:rFonts w:eastAsia="Times New Roman"/>
                <w:color w:val="000000"/>
                <w:sz w:val="20"/>
                <w:szCs w:val="20"/>
                <w:lang w:val="ru-RU" w:eastAsia="ru-RU" w:bidi="ar-SA"/>
              </w:rPr>
              <w:t>всього</w:t>
            </w:r>
            <w:proofErr w:type="spellEnd"/>
            <w:r w:rsidRPr="00FC1FB0">
              <w:rPr>
                <w:rFonts w:eastAsia="Times New Roman"/>
                <w:color w:val="000000"/>
                <w:sz w:val="20"/>
                <w:szCs w:val="20"/>
                <w:lang w:val="ru-RU" w:eastAsia="ru-RU" w:bidi="ar-SA"/>
              </w:rPr>
              <w:t xml:space="preserve">, </w:t>
            </w:r>
            <w:proofErr w:type="gramStart"/>
            <w:r w:rsidRPr="00FC1FB0">
              <w:rPr>
                <w:rFonts w:eastAsia="Times New Roman"/>
                <w:color w:val="000000"/>
                <w:sz w:val="20"/>
                <w:szCs w:val="20"/>
                <w:lang w:val="ru-RU" w:eastAsia="ru-RU" w:bidi="ar-SA"/>
              </w:rPr>
              <w:t>у</w:t>
            </w:r>
            <w:proofErr w:type="gramEnd"/>
            <w:r w:rsidRPr="00FC1FB0">
              <w:rPr>
                <w:rFonts w:eastAsia="Times New Roman"/>
                <w:color w:val="000000"/>
                <w:sz w:val="20"/>
                <w:szCs w:val="20"/>
                <w:lang w:val="ru-RU" w:eastAsia="ru-RU" w:bidi="ar-SA"/>
              </w:rPr>
              <w:t xml:space="preserve"> тому </w:t>
            </w:r>
            <w:proofErr w:type="spellStart"/>
            <w:r w:rsidRPr="00FC1FB0">
              <w:rPr>
                <w:rFonts w:eastAsia="Times New Roman"/>
                <w:color w:val="000000"/>
                <w:sz w:val="20"/>
                <w:szCs w:val="20"/>
                <w:lang w:val="ru-RU" w:eastAsia="ru-RU" w:bidi="ar-SA"/>
              </w:rPr>
              <w:t>числі</w:t>
            </w:r>
            <w:proofErr w:type="spellEnd"/>
            <w:r w:rsidRPr="00FC1FB0">
              <w:rPr>
                <w:rFonts w:eastAsia="Times New Roman"/>
                <w:color w:val="000000"/>
                <w:sz w:val="20"/>
                <w:szCs w:val="20"/>
                <w:lang w:val="ru-RU" w:eastAsia="ru-RU" w:bidi="ar-SA"/>
              </w:rPr>
              <w:t>:</w:t>
            </w:r>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тролейбуси</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електроавтобуси</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автобуси</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8.4</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Питоме</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споживання</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енергії</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громадським</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нерейковим</w:t>
            </w:r>
            <w:proofErr w:type="spellEnd"/>
            <w:r w:rsidRPr="00FC1FB0">
              <w:rPr>
                <w:rFonts w:eastAsia="Times New Roman"/>
                <w:color w:val="000000"/>
                <w:sz w:val="20"/>
                <w:szCs w:val="20"/>
                <w:lang w:val="ru-RU" w:eastAsia="ru-RU" w:bidi="ar-SA"/>
              </w:rPr>
              <w:t xml:space="preserve"> транспортом, </w:t>
            </w:r>
            <w:proofErr w:type="spellStart"/>
            <w:r w:rsidRPr="00FC1FB0">
              <w:rPr>
                <w:rFonts w:eastAsia="Times New Roman"/>
                <w:color w:val="000000"/>
                <w:sz w:val="20"/>
                <w:szCs w:val="20"/>
                <w:lang w:val="ru-RU" w:eastAsia="ru-RU" w:bidi="ar-SA"/>
              </w:rPr>
              <w:t>всього</w:t>
            </w:r>
            <w:proofErr w:type="spellEnd"/>
            <w:r w:rsidRPr="00FC1FB0">
              <w:rPr>
                <w:rFonts w:eastAsia="Times New Roman"/>
                <w:color w:val="000000"/>
                <w:sz w:val="20"/>
                <w:szCs w:val="20"/>
                <w:lang w:val="ru-RU" w:eastAsia="ru-RU" w:bidi="ar-SA"/>
              </w:rPr>
              <w:t xml:space="preserve">, </w:t>
            </w:r>
            <w:proofErr w:type="gramStart"/>
            <w:r w:rsidRPr="00FC1FB0">
              <w:rPr>
                <w:rFonts w:eastAsia="Times New Roman"/>
                <w:color w:val="000000"/>
                <w:sz w:val="20"/>
                <w:szCs w:val="20"/>
                <w:lang w:val="ru-RU" w:eastAsia="ru-RU" w:bidi="ar-SA"/>
              </w:rPr>
              <w:t>у</w:t>
            </w:r>
            <w:proofErr w:type="gramEnd"/>
            <w:r w:rsidRPr="00FC1FB0">
              <w:rPr>
                <w:rFonts w:eastAsia="Times New Roman"/>
                <w:color w:val="000000"/>
                <w:sz w:val="20"/>
                <w:szCs w:val="20"/>
                <w:lang w:val="ru-RU" w:eastAsia="ru-RU" w:bidi="ar-SA"/>
              </w:rPr>
              <w:t xml:space="preserve"> тому </w:t>
            </w:r>
            <w:proofErr w:type="spellStart"/>
            <w:r w:rsidRPr="00FC1FB0">
              <w:rPr>
                <w:rFonts w:eastAsia="Times New Roman"/>
                <w:color w:val="000000"/>
                <w:sz w:val="20"/>
                <w:szCs w:val="20"/>
                <w:lang w:val="ru-RU" w:eastAsia="ru-RU" w:bidi="ar-SA"/>
              </w:rPr>
              <w:t>числі</w:t>
            </w:r>
            <w:proofErr w:type="spellEnd"/>
            <w:r w:rsidRPr="00FC1FB0">
              <w:rPr>
                <w:rFonts w:eastAsia="Times New Roman"/>
                <w:color w:val="000000"/>
                <w:sz w:val="20"/>
                <w:szCs w:val="20"/>
                <w:lang w:val="ru-RU" w:eastAsia="ru-RU" w:bidi="ar-SA"/>
              </w:rPr>
              <w:t>:</w:t>
            </w:r>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кДж/(тис</w:t>
            </w:r>
            <w:proofErr w:type="gramStart"/>
            <w:r w:rsidRPr="00FC1FB0">
              <w:rPr>
                <w:rFonts w:eastAsia="Times New Roman"/>
                <w:color w:val="000000"/>
                <w:sz w:val="20"/>
                <w:szCs w:val="20"/>
                <w:lang w:val="ru-RU" w:eastAsia="ru-RU" w:bidi="ar-SA"/>
              </w:rPr>
              <w:t>.</w:t>
            </w:r>
            <w:proofErr w:type="gramEnd"/>
            <w:r w:rsidRPr="00FC1FB0">
              <w:rPr>
                <w:rFonts w:eastAsia="Times New Roman"/>
                <w:color w:val="000000"/>
                <w:sz w:val="20"/>
                <w:szCs w:val="20"/>
                <w:lang w:val="ru-RU" w:eastAsia="ru-RU" w:bidi="ar-SA"/>
              </w:rPr>
              <w:t xml:space="preserve"> </w:t>
            </w:r>
            <w:proofErr w:type="spellStart"/>
            <w:proofErr w:type="gramStart"/>
            <w:r w:rsidRPr="00FC1FB0">
              <w:rPr>
                <w:rFonts w:eastAsia="Times New Roman"/>
                <w:color w:val="000000"/>
                <w:sz w:val="20"/>
                <w:szCs w:val="20"/>
                <w:lang w:val="ru-RU" w:eastAsia="ru-RU" w:bidi="ar-SA"/>
              </w:rPr>
              <w:t>п</w:t>
            </w:r>
            <w:proofErr w:type="gramEnd"/>
            <w:r w:rsidRPr="00FC1FB0">
              <w:rPr>
                <w:rFonts w:eastAsia="Times New Roman"/>
                <w:color w:val="000000"/>
                <w:sz w:val="20"/>
                <w:szCs w:val="20"/>
                <w:lang w:val="ru-RU" w:eastAsia="ru-RU" w:bidi="ar-SA"/>
              </w:rPr>
              <w:t>ас</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км</w:t>
            </w:r>
            <w:proofErr w:type="spellEnd"/>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lastRenderedPageBreak/>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тролейбуси</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кДж/(тис</w:t>
            </w:r>
            <w:proofErr w:type="gramStart"/>
            <w:r w:rsidRPr="00FC1FB0">
              <w:rPr>
                <w:rFonts w:eastAsia="Times New Roman"/>
                <w:color w:val="000000"/>
                <w:sz w:val="20"/>
                <w:szCs w:val="20"/>
                <w:lang w:val="ru-RU" w:eastAsia="ru-RU" w:bidi="ar-SA"/>
              </w:rPr>
              <w:t>.</w:t>
            </w:r>
            <w:proofErr w:type="gramEnd"/>
            <w:r w:rsidRPr="00FC1FB0">
              <w:rPr>
                <w:rFonts w:eastAsia="Times New Roman"/>
                <w:color w:val="000000"/>
                <w:sz w:val="20"/>
                <w:szCs w:val="20"/>
                <w:lang w:val="ru-RU" w:eastAsia="ru-RU" w:bidi="ar-SA"/>
              </w:rPr>
              <w:t xml:space="preserve"> </w:t>
            </w:r>
            <w:proofErr w:type="spellStart"/>
            <w:proofErr w:type="gramStart"/>
            <w:r w:rsidRPr="00FC1FB0">
              <w:rPr>
                <w:rFonts w:eastAsia="Times New Roman"/>
                <w:color w:val="000000"/>
                <w:sz w:val="20"/>
                <w:szCs w:val="20"/>
                <w:lang w:val="ru-RU" w:eastAsia="ru-RU" w:bidi="ar-SA"/>
              </w:rPr>
              <w:t>п</w:t>
            </w:r>
            <w:proofErr w:type="gramEnd"/>
            <w:r w:rsidRPr="00FC1FB0">
              <w:rPr>
                <w:rFonts w:eastAsia="Times New Roman"/>
                <w:color w:val="000000"/>
                <w:sz w:val="20"/>
                <w:szCs w:val="20"/>
                <w:lang w:val="ru-RU" w:eastAsia="ru-RU" w:bidi="ar-SA"/>
              </w:rPr>
              <w:t>ас</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км</w:t>
            </w:r>
            <w:proofErr w:type="spellEnd"/>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електроавтобуси</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кДж/(тис</w:t>
            </w:r>
            <w:proofErr w:type="gramStart"/>
            <w:r w:rsidRPr="00FC1FB0">
              <w:rPr>
                <w:rFonts w:eastAsia="Times New Roman"/>
                <w:color w:val="000000"/>
                <w:sz w:val="20"/>
                <w:szCs w:val="20"/>
                <w:lang w:val="ru-RU" w:eastAsia="ru-RU" w:bidi="ar-SA"/>
              </w:rPr>
              <w:t>.</w:t>
            </w:r>
            <w:proofErr w:type="gramEnd"/>
            <w:r w:rsidRPr="00FC1FB0">
              <w:rPr>
                <w:rFonts w:eastAsia="Times New Roman"/>
                <w:color w:val="000000"/>
                <w:sz w:val="20"/>
                <w:szCs w:val="20"/>
                <w:lang w:val="ru-RU" w:eastAsia="ru-RU" w:bidi="ar-SA"/>
              </w:rPr>
              <w:t xml:space="preserve"> </w:t>
            </w:r>
            <w:proofErr w:type="spellStart"/>
            <w:proofErr w:type="gramStart"/>
            <w:r w:rsidRPr="00FC1FB0">
              <w:rPr>
                <w:rFonts w:eastAsia="Times New Roman"/>
                <w:color w:val="000000"/>
                <w:sz w:val="20"/>
                <w:szCs w:val="20"/>
                <w:lang w:val="ru-RU" w:eastAsia="ru-RU" w:bidi="ar-SA"/>
              </w:rPr>
              <w:t>п</w:t>
            </w:r>
            <w:proofErr w:type="gramEnd"/>
            <w:r w:rsidRPr="00FC1FB0">
              <w:rPr>
                <w:rFonts w:eastAsia="Times New Roman"/>
                <w:color w:val="000000"/>
                <w:sz w:val="20"/>
                <w:szCs w:val="20"/>
                <w:lang w:val="ru-RU" w:eastAsia="ru-RU" w:bidi="ar-SA"/>
              </w:rPr>
              <w:t>ас</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км</w:t>
            </w:r>
            <w:proofErr w:type="spellEnd"/>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автобуси</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кДж/(тис</w:t>
            </w:r>
            <w:proofErr w:type="gramStart"/>
            <w:r w:rsidRPr="00FC1FB0">
              <w:rPr>
                <w:rFonts w:eastAsia="Times New Roman"/>
                <w:color w:val="000000"/>
                <w:sz w:val="20"/>
                <w:szCs w:val="20"/>
                <w:lang w:val="ru-RU" w:eastAsia="ru-RU" w:bidi="ar-SA"/>
              </w:rPr>
              <w:t>.</w:t>
            </w:r>
            <w:proofErr w:type="gramEnd"/>
            <w:r w:rsidRPr="00FC1FB0">
              <w:rPr>
                <w:rFonts w:eastAsia="Times New Roman"/>
                <w:color w:val="000000"/>
                <w:sz w:val="20"/>
                <w:szCs w:val="20"/>
                <w:lang w:val="ru-RU" w:eastAsia="ru-RU" w:bidi="ar-SA"/>
              </w:rPr>
              <w:t xml:space="preserve"> </w:t>
            </w:r>
            <w:proofErr w:type="spellStart"/>
            <w:proofErr w:type="gramStart"/>
            <w:r w:rsidRPr="00FC1FB0">
              <w:rPr>
                <w:rFonts w:eastAsia="Times New Roman"/>
                <w:color w:val="000000"/>
                <w:sz w:val="20"/>
                <w:szCs w:val="20"/>
                <w:lang w:val="ru-RU" w:eastAsia="ru-RU" w:bidi="ar-SA"/>
              </w:rPr>
              <w:t>п</w:t>
            </w:r>
            <w:proofErr w:type="gramEnd"/>
            <w:r w:rsidRPr="00FC1FB0">
              <w:rPr>
                <w:rFonts w:eastAsia="Times New Roman"/>
                <w:color w:val="000000"/>
                <w:sz w:val="20"/>
                <w:szCs w:val="20"/>
                <w:lang w:val="ru-RU" w:eastAsia="ru-RU" w:bidi="ar-SA"/>
              </w:rPr>
              <w:t>ас</w:t>
            </w:r>
            <w:r w:rsidRPr="00FC1FB0">
              <w:rPr>
                <w:rFonts w:ascii="Cambria Math" w:eastAsia="Times New Roman" w:hAnsi="Cambria Math" w:cs="Cambria Math"/>
                <w:color w:val="000000"/>
                <w:sz w:val="20"/>
                <w:szCs w:val="20"/>
                <w:lang w:val="ru-RU" w:eastAsia="ru-RU" w:bidi="ar-SA"/>
              </w:rPr>
              <w:t>⋅</w:t>
            </w:r>
            <w:r w:rsidRPr="00FC1FB0">
              <w:rPr>
                <w:rFonts w:eastAsia="Times New Roman"/>
                <w:color w:val="000000"/>
                <w:sz w:val="20"/>
                <w:szCs w:val="20"/>
                <w:lang w:val="ru-RU" w:eastAsia="ru-RU" w:bidi="ar-SA"/>
              </w:rPr>
              <w:t>км</w:t>
            </w:r>
            <w:proofErr w:type="spellEnd"/>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8.5</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Частка</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пасажирообігу</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громадського</w:t>
            </w:r>
            <w:proofErr w:type="spellEnd"/>
            <w:r w:rsidRPr="00FC1FB0">
              <w:rPr>
                <w:rFonts w:eastAsia="Times New Roman"/>
                <w:color w:val="000000"/>
                <w:sz w:val="20"/>
                <w:szCs w:val="20"/>
                <w:lang w:val="ru-RU" w:eastAsia="ru-RU" w:bidi="ar-SA"/>
              </w:rPr>
              <w:t xml:space="preserve"> </w:t>
            </w:r>
            <w:proofErr w:type="gramStart"/>
            <w:r w:rsidRPr="00FC1FB0">
              <w:rPr>
                <w:rFonts w:eastAsia="Times New Roman"/>
                <w:color w:val="000000"/>
                <w:sz w:val="20"/>
                <w:szCs w:val="20"/>
                <w:lang w:val="ru-RU" w:eastAsia="ru-RU" w:bidi="ar-SA"/>
              </w:rPr>
              <w:t>рейкового</w:t>
            </w:r>
            <w:proofErr w:type="gramEnd"/>
            <w:r w:rsidRPr="00FC1FB0">
              <w:rPr>
                <w:rFonts w:eastAsia="Times New Roman"/>
                <w:color w:val="000000"/>
                <w:sz w:val="20"/>
                <w:szCs w:val="20"/>
                <w:lang w:val="ru-RU" w:eastAsia="ru-RU" w:bidi="ar-SA"/>
              </w:rPr>
              <w:t xml:space="preserve"> транспорту, </w:t>
            </w:r>
            <w:proofErr w:type="spellStart"/>
            <w:r w:rsidRPr="00FC1FB0">
              <w:rPr>
                <w:rFonts w:eastAsia="Times New Roman"/>
                <w:color w:val="000000"/>
                <w:sz w:val="20"/>
                <w:szCs w:val="20"/>
                <w:lang w:val="ru-RU" w:eastAsia="ru-RU" w:bidi="ar-SA"/>
              </w:rPr>
              <w:t>всього</w:t>
            </w:r>
            <w:proofErr w:type="spellEnd"/>
            <w:r w:rsidRPr="00FC1FB0">
              <w:rPr>
                <w:rFonts w:eastAsia="Times New Roman"/>
                <w:color w:val="000000"/>
                <w:sz w:val="20"/>
                <w:szCs w:val="20"/>
                <w:lang w:val="ru-RU" w:eastAsia="ru-RU" w:bidi="ar-SA"/>
              </w:rPr>
              <w:t xml:space="preserve">, у тому </w:t>
            </w:r>
            <w:proofErr w:type="spellStart"/>
            <w:r w:rsidRPr="00FC1FB0">
              <w:rPr>
                <w:rFonts w:eastAsia="Times New Roman"/>
                <w:color w:val="000000"/>
                <w:sz w:val="20"/>
                <w:szCs w:val="20"/>
                <w:lang w:val="ru-RU" w:eastAsia="ru-RU" w:bidi="ar-SA"/>
              </w:rPr>
              <w:t>числі</w:t>
            </w:r>
            <w:proofErr w:type="spellEnd"/>
            <w:r w:rsidRPr="00FC1FB0">
              <w:rPr>
                <w:rFonts w:eastAsia="Times New Roman"/>
                <w:color w:val="000000"/>
                <w:sz w:val="20"/>
                <w:szCs w:val="20"/>
                <w:lang w:val="ru-RU" w:eastAsia="ru-RU" w:bidi="ar-SA"/>
              </w:rPr>
              <w:t>:</w:t>
            </w:r>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метрополітен</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трамваї</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інший</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електричний</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рейковий</w:t>
            </w:r>
            <w:proofErr w:type="spellEnd"/>
            <w:r w:rsidRPr="00FC1FB0">
              <w:rPr>
                <w:rFonts w:eastAsia="Times New Roman"/>
                <w:color w:val="000000"/>
                <w:sz w:val="20"/>
                <w:szCs w:val="20"/>
                <w:lang w:val="ru-RU" w:eastAsia="ru-RU" w:bidi="ar-SA"/>
              </w:rPr>
              <w:t xml:space="preserve"> транспорт</w:t>
            </w:r>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інший</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неелектричний</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рейковий</w:t>
            </w:r>
            <w:proofErr w:type="spellEnd"/>
            <w:r w:rsidRPr="00FC1FB0">
              <w:rPr>
                <w:rFonts w:eastAsia="Times New Roman"/>
                <w:color w:val="000000"/>
                <w:sz w:val="20"/>
                <w:szCs w:val="20"/>
                <w:lang w:val="ru-RU" w:eastAsia="ru-RU" w:bidi="ar-SA"/>
              </w:rPr>
              <w:t xml:space="preserve"> транспорт</w:t>
            </w:r>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525"/>
        </w:trPr>
        <w:tc>
          <w:tcPr>
            <w:tcW w:w="719" w:type="dxa"/>
            <w:tcBorders>
              <w:top w:val="nil"/>
              <w:left w:val="single" w:sz="4" w:space="0" w:color="000000"/>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8.6</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Питоме</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споживання</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енергії</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громадським</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рейковим</w:t>
            </w:r>
            <w:proofErr w:type="spellEnd"/>
            <w:r w:rsidRPr="00FC1FB0">
              <w:rPr>
                <w:rFonts w:eastAsia="Times New Roman"/>
                <w:color w:val="000000"/>
                <w:sz w:val="20"/>
                <w:szCs w:val="20"/>
                <w:lang w:val="ru-RU" w:eastAsia="ru-RU" w:bidi="ar-SA"/>
              </w:rPr>
              <w:t xml:space="preserve"> транспортом, </w:t>
            </w:r>
            <w:proofErr w:type="spellStart"/>
            <w:r w:rsidRPr="00FC1FB0">
              <w:rPr>
                <w:rFonts w:eastAsia="Times New Roman"/>
                <w:color w:val="000000"/>
                <w:sz w:val="20"/>
                <w:szCs w:val="20"/>
                <w:lang w:val="ru-RU" w:eastAsia="ru-RU" w:bidi="ar-SA"/>
              </w:rPr>
              <w:t>всього</w:t>
            </w:r>
            <w:proofErr w:type="spellEnd"/>
            <w:r w:rsidRPr="00FC1FB0">
              <w:rPr>
                <w:rFonts w:eastAsia="Times New Roman"/>
                <w:color w:val="000000"/>
                <w:sz w:val="20"/>
                <w:szCs w:val="20"/>
                <w:lang w:val="ru-RU" w:eastAsia="ru-RU" w:bidi="ar-SA"/>
              </w:rPr>
              <w:t xml:space="preserve">, </w:t>
            </w:r>
            <w:proofErr w:type="gramStart"/>
            <w:r w:rsidRPr="00FC1FB0">
              <w:rPr>
                <w:rFonts w:eastAsia="Times New Roman"/>
                <w:color w:val="000000"/>
                <w:sz w:val="20"/>
                <w:szCs w:val="20"/>
                <w:lang w:val="ru-RU" w:eastAsia="ru-RU" w:bidi="ar-SA"/>
              </w:rPr>
              <w:t>у</w:t>
            </w:r>
            <w:proofErr w:type="gramEnd"/>
            <w:r w:rsidRPr="00FC1FB0">
              <w:rPr>
                <w:rFonts w:eastAsia="Times New Roman"/>
                <w:color w:val="000000"/>
                <w:sz w:val="20"/>
                <w:szCs w:val="20"/>
                <w:lang w:val="ru-RU" w:eastAsia="ru-RU" w:bidi="ar-SA"/>
              </w:rPr>
              <w:t xml:space="preserve"> тому </w:t>
            </w:r>
            <w:proofErr w:type="spellStart"/>
            <w:r w:rsidRPr="00FC1FB0">
              <w:rPr>
                <w:rFonts w:eastAsia="Times New Roman"/>
                <w:color w:val="000000"/>
                <w:sz w:val="20"/>
                <w:szCs w:val="20"/>
                <w:lang w:val="ru-RU" w:eastAsia="ru-RU" w:bidi="ar-SA"/>
              </w:rPr>
              <w:t>числі</w:t>
            </w:r>
            <w:proofErr w:type="spellEnd"/>
            <w:r w:rsidRPr="00FC1FB0">
              <w:rPr>
                <w:rFonts w:eastAsia="Times New Roman"/>
                <w:color w:val="000000"/>
                <w:sz w:val="20"/>
                <w:szCs w:val="20"/>
                <w:lang w:val="ru-RU" w:eastAsia="ru-RU" w:bidi="ar-SA"/>
              </w:rPr>
              <w:t>:</w:t>
            </w:r>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МДж/(</w:t>
            </w:r>
            <w:proofErr w:type="spellStart"/>
            <w:r w:rsidRPr="00FC1FB0">
              <w:rPr>
                <w:rFonts w:eastAsia="Times New Roman"/>
                <w:color w:val="000000"/>
                <w:sz w:val="20"/>
                <w:szCs w:val="20"/>
                <w:lang w:val="ru-RU" w:eastAsia="ru-RU" w:bidi="ar-SA"/>
              </w:rPr>
              <w:t>пас</w:t>
            </w:r>
            <w:r w:rsidRPr="00FC1FB0">
              <w:rPr>
                <w:rFonts w:ascii="Cambria Math" w:eastAsia="Times New Roman" w:hAnsi="Cambria Math" w:cs="Cambria Math"/>
                <w:color w:val="000000"/>
                <w:sz w:val="20"/>
                <w:szCs w:val="20"/>
                <w:lang w:val="ru-RU" w:eastAsia="ru-RU" w:bidi="ar-SA"/>
              </w:rPr>
              <w:t>⋅</w:t>
            </w:r>
            <w:proofErr w:type="gramStart"/>
            <w:r w:rsidRPr="00FC1FB0">
              <w:rPr>
                <w:rFonts w:eastAsia="Times New Roman"/>
                <w:color w:val="000000"/>
                <w:sz w:val="20"/>
                <w:szCs w:val="20"/>
                <w:lang w:val="ru-RU" w:eastAsia="ru-RU" w:bidi="ar-SA"/>
              </w:rPr>
              <w:t>км</w:t>
            </w:r>
            <w:proofErr w:type="spellEnd"/>
            <w:proofErr w:type="gramEnd"/>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метрополітен</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МДж/(</w:t>
            </w:r>
            <w:proofErr w:type="spellStart"/>
            <w:r w:rsidRPr="00FC1FB0">
              <w:rPr>
                <w:rFonts w:eastAsia="Times New Roman"/>
                <w:color w:val="000000"/>
                <w:sz w:val="20"/>
                <w:szCs w:val="20"/>
                <w:lang w:val="ru-RU" w:eastAsia="ru-RU" w:bidi="ar-SA"/>
              </w:rPr>
              <w:t>пас</w:t>
            </w:r>
            <w:r w:rsidRPr="00FC1FB0">
              <w:rPr>
                <w:rFonts w:ascii="Cambria Math" w:eastAsia="Times New Roman" w:hAnsi="Cambria Math" w:cs="Cambria Math"/>
                <w:color w:val="000000"/>
                <w:sz w:val="20"/>
                <w:szCs w:val="20"/>
                <w:lang w:val="ru-RU" w:eastAsia="ru-RU" w:bidi="ar-SA"/>
              </w:rPr>
              <w:t>⋅</w:t>
            </w:r>
            <w:proofErr w:type="gramStart"/>
            <w:r w:rsidRPr="00FC1FB0">
              <w:rPr>
                <w:rFonts w:eastAsia="Times New Roman"/>
                <w:color w:val="000000"/>
                <w:sz w:val="20"/>
                <w:szCs w:val="20"/>
                <w:lang w:val="ru-RU" w:eastAsia="ru-RU" w:bidi="ar-SA"/>
              </w:rPr>
              <w:t>км</w:t>
            </w:r>
            <w:proofErr w:type="spellEnd"/>
            <w:proofErr w:type="gramEnd"/>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трамваї</w:t>
            </w:r>
            <w:proofErr w:type="spellEnd"/>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МДж/(</w:t>
            </w:r>
            <w:proofErr w:type="spellStart"/>
            <w:r w:rsidRPr="00FC1FB0">
              <w:rPr>
                <w:rFonts w:eastAsia="Times New Roman"/>
                <w:color w:val="000000"/>
                <w:sz w:val="20"/>
                <w:szCs w:val="20"/>
                <w:lang w:val="ru-RU" w:eastAsia="ru-RU" w:bidi="ar-SA"/>
              </w:rPr>
              <w:t>пас</w:t>
            </w:r>
            <w:r w:rsidRPr="00FC1FB0">
              <w:rPr>
                <w:rFonts w:ascii="Cambria Math" w:eastAsia="Times New Roman" w:hAnsi="Cambria Math" w:cs="Cambria Math"/>
                <w:color w:val="000000"/>
                <w:sz w:val="20"/>
                <w:szCs w:val="20"/>
                <w:lang w:val="ru-RU" w:eastAsia="ru-RU" w:bidi="ar-SA"/>
              </w:rPr>
              <w:t>⋅</w:t>
            </w:r>
            <w:proofErr w:type="gramStart"/>
            <w:r w:rsidRPr="00FC1FB0">
              <w:rPr>
                <w:rFonts w:eastAsia="Times New Roman"/>
                <w:color w:val="000000"/>
                <w:sz w:val="20"/>
                <w:szCs w:val="20"/>
                <w:lang w:val="ru-RU" w:eastAsia="ru-RU" w:bidi="ar-SA"/>
              </w:rPr>
              <w:t>км</w:t>
            </w:r>
            <w:proofErr w:type="spellEnd"/>
            <w:proofErr w:type="gramEnd"/>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інший</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електричний</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рейковий</w:t>
            </w:r>
            <w:proofErr w:type="spellEnd"/>
            <w:r w:rsidRPr="00FC1FB0">
              <w:rPr>
                <w:rFonts w:eastAsia="Times New Roman"/>
                <w:color w:val="000000"/>
                <w:sz w:val="20"/>
                <w:szCs w:val="20"/>
                <w:lang w:val="ru-RU" w:eastAsia="ru-RU" w:bidi="ar-SA"/>
              </w:rPr>
              <w:t xml:space="preserve"> транспорт</w:t>
            </w:r>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МДж/(</w:t>
            </w:r>
            <w:proofErr w:type="spellStart"/>
            <w:r w:rsidRPr="00FC1FB0">
              <w:rPr>
                <w:rFonts w:eastAsia="Times New Roman"/>
                <w:color w:val="000000"/>
                <w:sz w:val="20"/>
                <w:szCs w:val="20"/>
                <w:lang w:val="ru-RU" w:eastAsia="ru-RU" w:bidi="ar-SA"/>
              </w:rPr>
              <w:t>пас</w:t>
            </w:r>
            <w:r w:rsidRPr="00FC1FB0">
              <w:rPr>
                <w:rFonts w:ascii="Cambria Math" w:eastAsia="Times New Roman" w:hAnsi="Cambria Math" w:cs="Cambria Math"/>
                <w:color w:val="000000"/>
                <w:sz w:val="20"/>
                <w:szCs w:val="20"/>
                <w:lang w:val="ru-RU" w:eastAsia="ru-RU" w:bidi="ar-SA"/>
              </w:rPr>
              <w:t>⋅</w:t>
            </w:r>
            <w:proofErr w:type="gramStart"/>
            <w:r w:rsidRPr="00FC1FB0">
              <w:rPr>
                <w:rFonts w:eastAsia="Times New Roman"/>
                <w:color w:val="000000"/>
                <w:sz w:val="20"/>
                <w:szCs w:val="20"/>
                <w:lang w:val="ru-RU" w:eastAsia="ru-RU" w:bidi="ar-SA"/>
              </w:rPr>
              <w:t>км</w:t>
            </w:r>
            <w:proofErr w:type="spellEnd"/>
            <w:proofErr w:type="gramEnd"/>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r w:rsidR="00FC1FB0" w:rsidRPr="00FC1FB0" w:rsidTr="00FC1FB0">
        <w:trPr>
          <w:trHeight w:val="300"/>
        </w:trPr>
        <w:tc>
          <w:tcPr>
            <w:tcW w:w="719" w:type="dxa"/>
            <w:tcBorders>
              <w:top w:val="nil"/>
              <w:left w:val="single" w:sz="4" w:space="0" w:color="000000"/>
              <w:bottom w:val="single" w:sz="4" w:space="0" w:color="000000"/>
              <w:right w:val="single" w:sz="4" w:space="0" w:color="000000"/>
            </w:tcBorders>
            <w:shd w:val="clear" w:color="auto" w:fill="auto"/>
            <w:hideMark/>
          </w:tcPr>
          <w:p w:rsidR="00FC1FB0" w:rsidRPr="00FC1FB0" w:rsidRDefault="00FC1FB0" w:rsidP="00FC1FB0">
            <w:pPr>
              <w:spacing w:after="0" w:line="240" w:lineRule="auto"/>
              <w:rPr>
                <w:rFonts w:eastAsia="Times New Roman"/>
                <w:color w:val="000000"/>
                <w:sz w:val="20"/>
                <w:szCs w:val="20"/>
                <w:lang w:val="ru-RU" w:eastAsia="ru-RU" w:bidi="ar-SA"/>
              </w:rPr>
            </w:pPr>
            <w:r w:rsidRPr="00FC1FB0">
              <w:rPr>
                <w:rFonts w:eastAsia="Times New Roman"/>
                <w:color w:val="000000"/>
                <w:sz w:val="20"/>
                <w:szCs w:val="20"/>
                <w:lang w:val="ru-RU" w:eastAsia="ru-RU" w:bidi="ar-SA"/>
              </w:rPr>
              <w:t> </w:t>
            </w:r>
          </w:p>
        </w:tc>
        <w:tc>
          <w:tcPr>
            <w:tcW w:w="623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rPr>
                <w:rFonts w:eastAsia="Times New Roman"/>
                <w:color w:val="000000"/>
                <w:sz w:val="20"/>
                <w:szCs w:val="20"/>
                <w:lang w:val="ru-RU" w:eastAsia="ru-RU" w:bidi="ar-SA"/>
              </w:rPr>
            </w:pPr>
            <w:proofErr w:type="spellStart"/>
            <w:r w:rsidRPr="00FC1FB0">
              <w:rPr>
                <w:rFonts w:eastAsia="Times New Roman"/>
                <w:color w:val="000000"/>
                <w:sz w:val="20"/>
                <w:szCs w:val="20"/>
                <w:lang w:val="ru-RU" w:eastAsia="ru-RU" w:bidi="ar-SA"/>
              </w:rPr>
              <w:t>інший</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неелектричний</w:t>
            </w:r>
            <w:proofErr w:type="spellEnd"/>
            <w:r w:rsidRPr="00FC1FB0">
              <w:rPr>
                <w:rFonts w:eastAsia="Times New Roman"/>
                <w:color w:val="000000"/>
                <w:sz w:val="20"/>
                <w:szCs w:val="20"/>
                <w:lang w:val="ru-RU" w:eastAsia="ru-RU" w:bidi="ar-SA"/>
              </w:rPr>
              <w:t xml:space="preserve"> </w:t>
            </w:r>
            <w:proofErr w:type="spellStart"/>
            <w:r w:rsidRPr="00FC1FB0">
              <w:rPr>
                <w:rFonts w:eastAsia="Times New Roman"/>
                <w:color w:val="000000"/>
                <w:sz w:val="20"/>
                <w:szCs w:val="20"/>
                <w:lang w:val="ru-RU" w:eastAsia="ru-RU" w:bidi="ar-SA"/>
              </w:rPr>
              <w:t>рейковий</w:t>
            </w:r>
            <w:proofErr w:type="spellEnd"/>
            <w:r w:rsidRPr="00FC1FB0">
              <w:rPr>
                <w:rFonts w:eastAsia="Times New Roman"/>
                <w:color w:val="000000"/>
                <w:sz w:val="20"/>
                <w:szCs w:val="20"/>
                <w:lang w:val="ru-RU" w:eastAsia="ru-RU" w:bidi="ar-SA"/>
              </w:rPr>
              <w:t xml:space="preserve"> транспорт</w:t>
            </w:r>
          </w:p>
        </w:tc>
        <w:tc>
          <w:tcPr>
            <w:tcW w:w="1422"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МДж/(</w:t>
            </w:r>
            <w:proofErr w:type="spellStart"/>
            <w:r w:rsidRPr="00FC1FB0">
              <w:rPr>
                <w:rFonts w:eastAsia="Times New Roman"/>
                <w:color w:val="000000"/>
                <w:sz w:val="20"/>
                <w:szCs w:val="20"/>
                <w:lang w:val="ru-RU" w:eastAsia="ru-RU" w:bidi="ar-SA"/>
              </w:rPr>
              <w:t>пас</w:t>
            </w:r>
            <w:r w:rsidRPr="00FC1FB0">
              <w:rPr>
                <w:rFonts w:ascii="Cambria Math" w:eastAsia="Times New Roman" w:hAnsi="Cambria Math" w:cs="Cambria Math"/>
                <w:color w:val="000000"/>
                <w:sz w:val="20"/>
                <w:szCs w:val="20"/>
                <w:lang w:val="ru-RU" w:eastAsia="ru-RU" w:bidi="ar-SA"/>
              </w:rPr>
              <w:t>⋅</w:t>
            </w:r>
            <w:proofErr w:type="gramStart"/>
            <w:r w:rsidRPr="00FC1FB0">
              <w:rPr>
                <w:rFonts w:eastAsia="Times New Roman"/>
                <w:color w:val="000000"/>
                <w:sz w:val="20"/>
                <w:szCs w:val="20"/>
                <w:lang w:val="ru-RU" w:eastAsia="ru-RU" w:bidi="ar-SA"/>
              </w:rPr>
              <w:t>км</w:t>
            </w:r>
            <w:proofErr w:type="spellEnd"/>
            <w:proofErr w:type="gramEnd"/>
            <w:r w:rsidRPr="00FC1FB0">
              <w:rPr>
                <w:rFonts w:eastAsia="Times New Roman"/>
                <w:color w:val="000000"/>
                <w:sz w:val="20"/>
                <w:szCs w:val="20"/>
                <w:lang w:val="ru-RU" w:eastAsia="ru-RU" w:bidi="ar-SA"/>
              </w:rPr>
              <w:t>)</w:t>
            </w:r>
          </w:p>
        </w:tc>
        <w:tc>
          <w:tcPr>
            <w:tcW w:w="1659" w:type="dxa"/>
            <w:tcBorders>
              <w:top w:val="nil"/>
              <w:left w:val="nil"/>
              <w:bottom w:val="single" w:sz="4" w:space="0" w:color="000000"/>
              <w:right w:val="single" w:sz="4" w:space="0" w:color="000000"/>
            </w:tcBorders>
            <w:shd w:val="clear" w:color="auto" w:fill="auto"/>
            <w:vAlign w:val="bottom"/>
            <w:hideMark/>
          </w:tcPr>
          <w:p w:rsidR="00FC1FB0" w:rsidRPr="00FC1FB0" w:rsidRDefault="00FC1FB0" w:rsidP="00FC1FB0">
            <w:pPr>
              <w:spacing w:after="0" w:line="240" w:lineRule="auto"/>
              <w:jc w:val="center"/>
              <w:rPr>
                <w:rFonts w:eastAsia="Times New Roman"/>
                <w:color w:val="000000"/>
                <w:sz w:val="20"/>
                <w:szCs w:val="20"/>
                <w:lang w:val="ru-RU" w:eastAsia="ru-RU" w:bidi="ar-SA"/>
              </w:rPr>
            </w:pPr>
            <w:r w:rsidRPr="00FC1FB0">
              <w:rPr>
                <w:rFonts w:eastAsia="Times New Roman"/>
                <w:color w:val="000000"/>
                <w:sz w:val="20"/>
                <w:szCs w:val="20"/>
                <w:lang w:val="ru-RU" w:eastAsia="ru-RU" w:bidi="ar-SA"/>
              </w:rPr>
              <w:t>-</w:t>
            </w:r>
          </w:p>
        </w:tc>
      </w:tr>
    </w:tbl>
    <w:p w:rsidR="00A90328" w:rsidRPr="00BF30F8" w:rsidRDefault="00A90328">
      <w:pPr>
        <w:rPr>
          <w:rFonts w:ascii="Times New Roman" w:eastAsia="Times New Roman" w:hAnsi="Times New Roman" w:cs="Times New Roman"/>
          <w:color w:val="000000"/>
          <w:sz w:val="24"/>
          <w:szCs w:val="24"/>
        </w:rPr>
      </w:pPr>
    </w:p>
    <w:sectPr w:rsidR="00A90328" w:rsidRPr="00BF30F8" w:rsidSect="00274406">
      <w:footerReference w:type="default" r:id="rId11"/>
      <w:pgSz w:w="11906" w:h="16838"/>
      <w:pgMar w:top="709" w:right="566" w:bottom="765" w:left="1134" w:header="0" w:footer="708"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4DAF" w:rsidRDefault="00424DAF">
      <w:pPr>
        <w:spacing w:after="0" w:line="240" w:lineRule="auto"/>
      </w:pPr>
      <w:r>
        <w:separator/>
      </w:r>
    </w:p>
  </w:endnote>
  <w:endnote w:type="continuationSeparator" w:id="0">
    <w:p w:rsidR="00424DAF" w:rsidRDefault="00424D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20002A87" w:usb1="80000000" w:usb2="00000008" w:usb3="00000000" w:csb0="000001FF" w:csb1="00000000"/>
  </w:font>
  <w:font w:name="Noto Sans Symbols">
    <w:altName w:val="Times New Roman"/>
    <w:charset w:val="01"/>
    <w:family w:val="swiss"/>
    <w:pitch w:val="default"/>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imes">
    <w:panose1 w:val="02020603050405020304"/>
    <w:charset w:val="01"/>
    <w:family w:val="roman"/>
    <w:pitch w:val="default"/>
  </w:font>
  <w:font w:name="Calibri Light">
    <w:charset w:val="CC"/>
    <w:family w:val="swiss"/>
    <w:pitch w:val="variable"/>
    <w:sig w:usb0="E4002EFF" w:usb1="C000247B" w:usb2="00000009" w:usb3="00000000" w:csb0="000001FF" w:csb1="00000000"/>
  </w:font>
  <w:font w:name="Liberation Sans">
    <w:altName w:val="Times New Roman"/>
    <w:charset w:val="CC"/>
    <w:family w:val="swiss"/>
    <w:pitch w:val="variable"/>
    <w:sig w:usb0="E0000AFF" w:usb1="500078FF" w:usb2="00000021" w:usb3="00000000" w:csb0="000001BF" w:csb1="00000000"/>
  </w:font>
  <w:font w:name="Microsoft YaHei">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Mangal">
    <w:panose1 w:val="00000400000000000000"/>
    <w:charset w:val="00"/>
    <w:family w:val="auto"/>
    <w:pitch w:val="variable"/>
    <w:sig w:usb0="00008003" w:usb1="00000000" w:usb2="00000000" w:usb3="00000000" w:csb0="00000001" w:csb1="00000000"/>
  </w:font>
  <w:font w:name="Tahoma">
    <w:panose1 w:val="020B0604030504040204"/>
    <w:charset w:val="CC"/>
    <w:family w:val="swiss"/>
    <w:pitch w:val="variable"/>
    <w:sig w:usb0="61002A87" w:usb1="80000000"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Arial">
    <w:panose1 w:val="020B0604020202020204"/>
    <w:charset w:val="CC"/>
    <w:family w:val="swiss"/>
    <w:pitch w:val="variable"/>
    <w:sig w:usb0="20002A87" w:usb1="80000000" w:usb2="00000008" w:usb3="00000000" w:csb0="000001FF" w:csb1="00000000"/>
  </w:font>
  <w:font w:name="Garamond">
    <w:panose1 w:val="020204040303010108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3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06F5" w:rsidRDefault="00D206F5">
    <w:pPr>
      <w:pBdr>
        <w:top w:val="nil"/>
        <w:left w:val="nil"/>
        <w:bottom w:val="nil"/>
        <w:right w:val="nil"/>
        <w:between w:val="nil"/>
      </w:pBdr>
      <w:tabs>
        <w:tab w:val="center" w:pos="4819"/>
        <w:tab w:val="right" w:pos="9639"/>
      </w:tabs>
      <w:spacing w:after="0" w:line="240" w:lineRule="auto"/>
      <w:jc w:val="right"/>
      <w:rPr>
        <w:rFonts w:ascii="Times New Roman" w:eastAsia="Times New Roman" w:hAnsi="Times New Roman" w:cs="Times New Roman"/>
        <w:color w:val="000000"/>
      </w:rPr>
    </w:pPr>
    <w:r>
      <w:rPr>
        <w:color w:val="000000"/>
      </w:rPr>
      <w:fldChar w:fldCharType="begin"/>
    </w:r>
    <w:r>
      <w:rPr>
        <w:color w:val="000000"/>
      </w:rPr>
      <w:instrText>PAGE</w:instrText>
    </w:r>
    <w:r>
      <w:rPr>
        <w:color w:val="000000"/>
      </w:rPr>
      <w:fldChar w:fldCharType="separate"/>
    </w:r>
    <w:r w:rsidR="00FC1FB0">
      <w:rPr>
        <w:noProof/>
        <w:color w:val="000000"/>
      </w:rPr>
      <w:t>2</w:t>
    </w:r>
    <w:r>
      <w:rPr>
        <w:color w:val="000000"/>
      </w:rPr>
      <w:fldChar w:fldCharType="end"/>
    </w:r>
  </w:p>
  <w:p w:rsidR="00D206F5" w:rsidRDefault="00D206F5">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4DAF" w:rsidRDefault="00424DAF">
      <w:pPr>
        <w:spacing w:after="0" w:line="240" w:lineRule="auto"/>
      </w:pPr>
      <w:r>
        <w:separator/>
      </w:r>
    </w:p>
  </w:footnote>
  <w:footnote w:type="continuationSeparator" w:id="0">
    <w:p w:rsidR="00424DAF" w:rsidRDefault="00424DA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76B01"/>
    <w:multiLevelType w:val="multilevel"/>
    <w:tmpl w:val="877C1D1C"/>
    <w:lvl w:ilvl="0">
      <w:start w:val="1"/>
      <w:numFmt w:val="decimal"/>
      <w:lvlText w:val="Рис. %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4E901A6"/>
    <w:multiLevelType w:val="multilevel"/>
    <w:tmpl w:val="B6EE5C44"/>
    <w:lvl w:ilvl="0">
      <w:start w:val="1"/>
      <w:numFmt w:val="bullet"/>
      <w:pStyle w:val="ArHead412"/>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04EA4426"/>
    <w:multiLevelType w:val="multilevel"/>
    <w:tmpl w:val="72B037B4"/>
    <w:lvl w:ilvl="0">
      <w:start w:val="1"/>
      <w:numFmt w:val="decimal"/>
      <w:lvlText w:val="%1."/>
      <w:lvlJc w:val="left"/>
      <w:pPr>
        <w:ind w:left="510" w:hanging="510"/>
      </w:pPr>
      <w:rPr>
        <w:rFonts w:ascii="Calibri" w:eastAsia="Calibri" w:hAnsi="Calibri" w:cs="Calibri"/>
      </w:rPr>
    </w:lvl>
    <w:lvl w:ilvl="1">
      <w:start w:val="1"/>
      <w:numFmt w:val="decimal"/>
      <w:lvlText w:val="%1.%2."/>
      <w:lvlJc w:val="left"/>
      <w:pPr>
        <w:ind w:left="1080" w:hanging="720"/>
      </w:pPr>
      <w:rPr>
        <w:sz w:val="28"/>
        <w:szCs w:val="28"/>
      </w:rPr>
    </w:lvl>
    <w:lvl w:ilvl="2">
      <w:start w:val="1"/>
      <w:numFmt w:val="decimal"/>
      <w:lvlText w:val="%1.%2.%3."/>
      <w:lvlJc w:val="left"/>
      <w:pPr>
        <w:ind w:left="1800" w:hanging="1080"/>
      </w:pPr>
    </w:lvl>
    <w:lvl w:ilvl="3">
      <w:start w:val="1"/>
      <w:numFmt w:val="decimal"/>
      <w:lvlText w:val="%1.%2.%3.%4."/>
      <w:lvlJc w:val="left"/>
      <w:pPr>
        <w:ind w:left="2160" w:hanging="1080"/>
      </w:pPr>
    </w:lvl>
    <w:lvl w:ilvl="4">
      <w:start w:val="1"/>
      <w:numFmt w:val="decimal"/>
      <w:lvlText w:val="%1.%2.%3.%4.%5."/>
      <w:lvlJc w:val="left"/>
      <w:pPr>
        <w:ind w:left="2880" w:hanging="1440"/>
      </w:pPr>
    </w:lvl>
    <w:lvl w:ilvl="5">
      <w:start w:val="1"/>
      <w:numFmt w:val="decimal"/>
      <w:lvlText w:val="%1.%2.%3.%4.%5.%6."/>
      <w:lvlJc w:val="left"/>
      <w:pPr>
        <w:ind w:left="3600" w:hanging="1800"/>
      </w:pPr>
    </w:lvl>
    <w:lvl w:ilvl="6">
      <w:start w:val="1"/>
      <w:numFmt w:val="decimal"/>
      <w:lvlText w:val="%1.%2.%3.%4.%5.%6.%7."/>
      <w:lvlJc w:val="left"/>
      <w:pPr>
        <w:ind w:left="3960" w:hanging="1800"/>
      </w:pPr>
    </w:lvl>
    <w:lvl w:ilvl="7">
      <w:start w:val="1"/>
      <w:numFmt w:val="decimal"/>
      <w:lvlText w:val="%1.%2.%3.%4.%5.%6.%7.%8."/>
      <w:lvlJc w:val="left"/>
      <w:pPr>
        <w:ind w:left="4680" w:hanging="2160"/>
      </w:pPr>
    </w:lvl>
    <w:lvl w:ilvl="8">
      <w:start w:val="1"/>
      <w:numFmt w:val="decimal"/>
      <w:lvlText w:val="%1.%2.%3.%4.%5.%6.%7.%8.%9."/>
      <w:lvlJc w:val="left"/>
      <w:pPr>
        <w:ind w:left="5400" w:hanging="2520"/>
      </w:pPr>
    </w:lvl>
  </w:abstractNum>
  <w:abstractNum w:abstractNumId="3">
    <w:nsid w:val="06E05D57"/>
    <w:multiLevelType w:val="multilevel"/>
    <w:tmpl w:val="1E62F2F0"/>
    <w:lvl w:ilvl="0">
      <w:start w:val="1"/>
      <w:numFmt w:val="decimal"/>
      <w:lvlText w:val="%1."/>
      <w:lvlJc w:val="left"/>
      <w:pPr>
        <w:ind w:left="2788" w:hanging="240"/>
      </w:pPr>
      <w:rPr>
        <w:rFonts w:ascii="Calibri" w:eastAsia="Calibri" w:hAnsi="Calibri" w:cs="Calibri"/>
        <w:sz w:val="24"/>
        <w:szCs w:val="24"/>
      </w:rPr>
    </w:lvl>
    <w:lvl w:ilvl="1">
      <w:start w:val="1"/>
      <w:numFmt w:val="bullet"/>
      <w:lvlText w:val="•"/>
      <w:lvlJc w:val="left"/>
      <w:pPr>
        <w:ind w:left="3496" w:hanging="240"/>
      </w:pPr>
    </w:lvl>
    <w:lvl w:ilvl="2">
      <w:start w:val="1"/>
      <w:numFmt w:val="bullet"/>
      <w:lvlText w:val="•"/>
      <w:lvlJc w:val="left"/>
      <w:pPr>
        <w:ind w:left="4203" w:hanging="240"/>
      </w:pPr>
    </w:lvl>
    <w:lvl w:ilvl="3">
      <w:start w:val="1"/>
      <w:numFmt w:val="bullet"/>
      <w:lvlText w:val="•"/>
      <w:lvlJc w:val="left"/>
      <w:pPr>
        <w:ind w:left="4911" w:hanging="240"/>
      </w:pPr>
    </w:lvl>
    <w:lvl w:ilvl="4">
      <w:start w:val="1"/>
      <w:numFmt w:val="bullet"/>
      <w:lvlText w:val="•"/>
      <w:lvlJc w:val="left"/>
      <w:pPr>
        <w:ind w:left="5619" w:hanging="240"/>
      </w:pPr>
    </w:lvl>
    <w:lvl w:ilvl="5">
      <w:start w:val="1"/>
      <w:numFmt w:val="bullet"/>
      <w:lvlText w:val="•"/>
      <w:lvlJc w:val="left"/>
      <w:pPr>
        <w:ind w:left="6327" w:hanging="240"/>
      </w:pPr>
    </w:lvl>
    <w:lvl w:ilvl="6">
      <w:start w:val="1"/>
      <w:numFmt w:val="bullet"/>
      <w:lvlText w:val="•"/>
      <w:lvlJc w:val="left"/>
      <w:pPr>
        <w:ind w:left="7035" w:hanging="240"/>
      </w:pPr>
    </w:lvl>
    <w:lvl w:ilvl="7">
      <w:start w:val="1"/>
      <w:numFmt w:val="bullet"/>
      <w:lvlText w:val="•"/>
      <w:lvlJc w:val="left"/>
      <w:pPr>
        <w:ind w:left="7742" w:hanging="240"/>
      </w:pPr>
    </w:lvl>
    <w:lvl w:ilvl="8">
      <w:start w:val="1"/>
      <w:numFmt w:val="bullet"/>
      <w:lvlText w:val="•"/>
      <w:lvlJc w:val="left"/>
      <w:pPr>
        <w:ind w:left="8450" w:hanging="240"/>
      </w:pPr>
    </w:lvl>
  </w:abstractNum>
  <w:abstractNum w:abstractNumId="4">
    <w:nsid w:val="0B1549F3"/>
    <w:multiLevelType w:val="multilevel"/>
    <w:tmpl w:val="89F88B62"/>
    <w:lvl w:ilvl="0">
      <w:start w:val="1"/>
      <w:numFmt w:val="bullet"/>
      <w:pStyle w:val="ArPic"/>
      <w:lvlText w:val="-"/>
      <w:lvlJc w:val="left"/>
      <w:pPr>
        <w:ind w:left="720" w:hanging="360"/>
      </w:pPr>
      <w:rPr>
        <w:rFonts w:ascii="Times New Roman" w:eastAsia="Times New Roman" w:hAnsi="Times New Roman" w:cs="Times New Roman"/>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17071843"/>
    <w:multiLevelType w:val="multilevel"/>
    <w:tmpl w:val="FD926122"/>
    <w:lvl w:ilvl="0">
      <w:start w:val="1"/>
      <w:numFmt w:val="bullet"/>
      <w:pStyle w:val="Artblname"/>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180073D9"/>
    <w:multiLevelType w:val="multilevel"/>
    <w:tmpl w:val="4514742C"/>
    <w:lvl w:ilvl="0">
      <w:start w:val="1"/>
      <w:numFmt w:val="decimal"/>
      <w:lvlText w:val="4.1.1.%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nsid w:val="1B5007FF"/>
    <w:multiLevelType w:val="multilevel"/>
    <w:tmpl w:val="DB583BA8"/>
    <w:lvl w:ilvl="0">
      <w:start w:val="1"/>
      <w:numFmt w:val="bullet"/>
      <w:pStyle w:val="Bullet3"/>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24CA03AF"/>
    <w:multiLevelType w:val="multilevel"/>
    <w:tmpl w:val="F6AEF3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nsid w:val="2B7F54B0"/>
    <w:multiLevelType w:val="multilevel"/>
    <w:tmpl w:val="5DA60770"/>
    <w:lvl w:ilvl="0">
      <w:start w:val="1"/>
      <w:numFmt w:val="bullet"/>
      <w:pStyle w:val="a"/>
      <w:lvlText w:val="-"/>
      <w:lvlJc w:val="left"/>
      <w:pPr>
        <w:ind w:left="720" w:hanging="360"/>
      </w:pPr>
      <w:rPr>
        <w:rFonts w:ascii="Times New Roman" w:eastAsia="Times New Roman" w:hAnsi="Times New Roman" w:cs="Times New Roman"/>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nsid w:val="2E704384"/>
    <w:multiLevelType w:val="multilevel"/>
    <w:tmpl w:val="AC469558"/>
    <w:lvl w:ilvl="0">
      <w:start w:val="1"/>
      <w:numFmt w:val="bullet"/>
      <w:lvlText w:val="•"/>
      <w:lvlJc w:val="left"/>
      <w:pPr>
        <w:ind w:left="720" w:hanging="360"/>
      </w:pPr>
      <w:rPr>
        <w:rFonts w:ascii="Times" w:eastAsia="Times" w:hAnsi="Times" w:cs="Times"/>
        <w:color w:val="44546A"/>
      </w:rPr>
    </w:lvl>
    <w:lvl w:ilvl="1">
      <w:start w:val="1"/>
      <w:numFmt w:val="bullet"/>
      <w:pStyle w:val="1"/>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nsid w:val="313E5DE3"/>
    <w:multiLevelType w:val="multilevel"/>
    <w:tmpl w:val="27D8FEC4"/>
    <w:lvl w:ilvl="0">
      <w:numFmt w:val="bullet"/>
      <w:pStyle w:val="Artblin"/>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2">
    <w:nsid w:val="36B61962"/>
    <w:multiLevelType w:val="multilevel"/>
    <w:tmpl w:val="90C6699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3B381641"/>
    <w:multiLevelType w:val="multilevel"/>
    <w:tmpl w:val="D8FE10CC"/>
    <w:lvl w:ilvl="0">
      <w:start w:val="1"/>
      <w:numFmt w:val="bullet"/>
      <w:pStyle w:val="ArHead1"/>
      <w:lvlText w:val="•"/>
      <w:lvlJc w:val="left"/>
      <w:pPr>
        <w:ind w:left="1080" w:hanging="360"/>
      </w:pPr>
      <w:rPr>
        <w:rFonts w:ascii="Times" w:eastAsia="Times" w:hAnsi="Times" w:cs="Times"/>
        <w:color w:val="365F91"/>
      </w:rPr>
    </w:lvl>
    <w:lvl w:ilvl="1">
      <w:start w:val="1"/>
      <w:numFmt w:val="bullet"/>
      <w:pStyle w:val="ArHead2"/>
      <w:lvlText w:val="o"/>
      <w:lvlJc w:val="left"/>
      <w:pPr>
        <w:ind w:left="1800" w:hanging="360"/>
      </w:pPr>
      <w:rPr>
        <w:rFonts w:ascii="Courier New" w:eastAsia="Courier New" w:hAnsi="Courier New" w:cs="Courier New"/>
      </w:rPr>
    </w:lvl>
    <w:lvl w:ilvl="2">
      <w:start w:val="1"/>
      <w:numFmt w:val="bullet"/>
      <w:pStyle w:val="ArHead3"/>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4">
    <w:nsid w:val="417C6EE0"/>
    <w:multiLevelType w:val="multilevel"/>
    <w:tmpl w:val="C2747A40"/>
    <w:lvl w:ilvl="0">
      <w:start w:val="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nsid w:val="491B5EA9"/>
    <w:multiLevelType w:val="multilevel"/>
    <w:tmpl w:val="9D08D632"/>
    <w:lvl w:ilvl="0">
      <w:numFmt w:val="bullet"/>
      <w:lvlText w:val="-"/>
      <w:lvlJc w:val="left"/>
      <w:pPr>
        <w:ind w:left="1069" w:hanging="360"/>
      </w:pPr>
      <w:rPr>
        <w:rFonts w:ascii="Times New Roman" w:eastAsia="Times New Roman" w:hAnsi="Times New Roman" w:cs="Times New Roman"/>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16">
    <w:nsid w:val="4C603422"/>
    <w:multiLevelType w:val="multilevel"/>
    <w:tmpl w:val="8B3AC2B2"/>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17">
    <w:nsid w:val="590D2115"/>
    <w:multiLevelType w:val="multilevel"/>
    <w:tmpl w:val="B17C683C"/>
    <w:lvl w:ilvl="0">
      <w:start w:val="1"/>
      <w:numFmt w:val="bullet"/>
      <w:lvlText w:val="−"/>
      <w:lvlJc w:val="left"/>
      <w:pPr>
        <w:ind w:left="474" w:hanging="358"/>
      </w:pPr>
      <w:rPr>
        <w:rFonts w:ascii="Noto Sans Symbols" w:eastAsia="Noto Sans Symbols" w:hAnsi="Noto Sans Symbols" w:cs="Noto Sans Symbols"/>
        <w:sz w:val="24"/>
        <w:szCs w:val="24"/>
      </w:rPr>
    </w:lvl>
    <w:lvl w:ilvl="1">
      <w:start w:val="1"/>
      <w:numFmt w:val="bullet"/>
      <w:lvlText w:val="•"/>
      <w:lvlJc w:val="left"/>
      <w:pPr>
        <w:ind w:left="1413" w:hanging="357"/>
      </w:pPr>
    </w:lvl>
    <w:lvl w:ilvl="2">
      <w:start w:val="1"/>
      <w:numFmt w:val="bullet"/>
      <w:lvlText w:val="•"/>
      <w:lvlJc w:val="left"/>
      <w:pPr>
        <w:ind w:left="2352" w:hanging="358"/>
      </w:pPr>
    </w:lvl>
    <w:lvl w:ilvl="3">
      <w:start w:val="1"/>
      <w:numFmt w:val="bullet"/>
      <w:lvlText w:val="•"/>
      <w:lvlJc w:val="left"/>
      <w:pPr>
        <w:ind w:left="3291" w:hanging="358"/>
      </w:pPr>
    </w:lvl>
    <w:lvl w:ilvl="4">
      <w:start w:val="1"/>
      <w:numFmt w:val="bullet"/>
      <w:lvlText w:val="•"/>
      <w:lvlJc w:val="left"/>
      <w:pPr>
        <w:ind w:left="4231" w:hanging="358"/>
      </w:pPr>
    </w:lvl>
    <w:lvl w:ilvl="5">
      <w:start w:val="1"/>
      <w:numFmt w:val="bullet"/>
      <w:lvlText w:val="•"/>
      <w:lvlJc w:val="left"/>
      <w:pPr>
        <w:ind w:left="5170" w:hanging="358"/>
      </w:pPr>
    </w:lvl>
    <w:lvl w:ilvl="6">
      <w:start w:val="1"/>
      <w:numFmt w:val="bullet"/>
      <w:lvlText w:val="•"/>
      <w:lvlJc w:val="left"/>
      <w:pPr>
        <w:ind w:left="6109" w:hanging="358"/>
      </w:pPr>
    </w:lvl>
    <w:lvl w:ilvl="7">
      <w:start w:val="1"/>
      <w:numFmt w:val="bullet"/>
      <w:lvlText w:val="•"/>
      <w:lvlJc w:val="left"/>
      <w:pPr>
        <w:ind w:left="7048" w:hanging="358"/>
      </w:pPr>
    </w:lvl>
    <w:lvl w:ilvl="8">
      <w:start w:val="1"/>
      <w:numFmt w:val="bullet"/>
      <w:lvlText w:val="•"/>
      <w:lvlJc w:val="left"/>
      <w:pPr>
        <w:ind w:left="7987" w:hanging="357"/>
      </w:pPr>
    </w:lvl>
  </w:abstractNum>
  <w:abstractNum w:abstractNumId="18">
    <w:nsid w:val="5BDC5977"/>
    <w:multiLevelType w:val="multilevel"/>
    <w:tmpl w:val="C696E37C"/>
    <w:lvl w:ilvl="0">
      <w:start w:val="1"/>
      <w:numFmt w:val="bullet"/>
      <w:pStyle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nsid w:val="5E6F1A4A"/>
    <w:multiLevelType w:val="multilevel"/>
    <w:tmpl w:val="61708826"/>
    <w:lvl w:ilvl="0">
      <w:start w:val="1"/>
      <w:numFmt w:val="bullet"/>
      <w:lvlText w:val="-"/>
      <w:lvlJc w:val="left"/>
      <w:pPr>
        <w:ind w:left="720" w:hanging="360"/>
      </w:pPr>
      <w:rPr>
        <w:rFonts w:ascii="Times New Roman" w:eastAsia="Times New Roman" w:hAnsi="Times New Roman" w:cs="Times New Roman"/>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nsid w:val="60E56F56"/>
    <w:multiLevelType w:val="multilevel"/>
    <w:tmpl w:val="F9BC3BEE"/>
    <w:lvl w:ilvl="0">
      <w:start w:val="1"/>
      <w:numFmt w:val="bullet"/>
      <w:lvlText w:val="-"/>
      <w:lvlJc w:val="left"/>
      <w:pPr>
        <w:ind w:left="1440" w:hanging="360"/>
      </w:pPr>
      <w:rPr>
        <w:rFonts w:ascii="Times New Roman" w:eastAsia="Times New Roman" w:hAnsi="Times New Roman" w:cs="Times New Roman"/>
        <w:sz w:val="28"/>
        <w:szCs w:val="28"/>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1">
    <w:nsid w:val="6A841E90"/>
    <w:multiLevelType w:val="multilevel"/>
    <w:tmpl w:val="6A441082"/>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22">
    <w:nsid w:val="7179077B"/>
    <w:multiLevelType w:val="multilevel"/>
    <w:tmpl w:val="71C0557A"/>
    <w:lvl w:ilvl="0">
      <w:start w:val="1"/>
      <w:numFmt w:val="decimal"/>
      <w:lvlText w:val="Таблиця. %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7F360D9C"/>
    <w:multiLevelType w:val="multilevel"/>
    <w:tmpl w:val="BE2052DA"/>
    <w:lvl w:ilvl="0">
      <w:start w:val="1"/>
      <w:numFmt w:val="bullet"/>
      <w:lvlText w:val="-"/>
      <w:lvlJc w:val="left"/>
      <w:pPr>
        <w:ind w:left="1069" w:hanging="360"/>
      </w:pPr>
      <w:rPr>
        <w:rFonts w:ascii="Times New Roman" w:eastAsia="Times New Roman" w:hAnsi="Times New Roman" w:cs="Times New Roman"/>
        <w:sz w:val="28"/>
        <w:szCs w:val="28"/>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num w:numId="1">
    <w:abstractNumId w:val="10"/>
  </w:num>
  <w:num w:numId="2">
    <w:abstractNumId w:val="13"/>
  </w:num>
  <w:num w:numId="3">
    <w:abstractNumId w:val="12"/>
  </w:num>
  <w:num w:numId="4">
    <w:abstractNumId w:val="4"/>
  </w:num>
  <w:num w:numId="5">
    <w:abstractNumId w:val="5"/>
  </w:num>
  <w:num w:numId="6">
    <w:abstractNumId w:val="18"/>
  </w:num>
  <w:num w:numId="7">
    <w:abstractNumId w:val="15"/>
  </w:num>
  <w:num w:numId="8">
    <w:abstractNumId w:val="0"/>
  </w:num>
  <w:num w:numId="9">
    <w:abstractNumId w:val="22"/>
  </w:num>
  <w:num w:numId="10">
    <w:abstractNumId w:val="21"/>
  </w:num>
  <w:num w:numId="11">
    <w:abstractNumId w:val="2"/>
  </w:num>
  <w:num w:numId="12">
    <w:abstractNumId w:val="6"/>
  </w:num>
  <w:num w:numId="13">
    <w:abstractNumId w:val="23"/>
  </w:num>
  <w:num w:numId="14">
    <w:abstractNumId w:val="3"/>
  </w:num>
  <w:num w:numId="15">
    <w:abstractNumId w:val="17"/>
  </w:num>
  <w:num w:numId="16">
    <w:abstractNumId w:val="11"/>
  </w:num>
  <w:num w:numId="17">
    <w:abstractNumId w:val="19"/>
  </w:num>
  <w:num w:numId="18">
    <w:abstractNumId w:val="20"/>
  </w:num>
  <w:num w:numId="19">
    <w:abstractNumId w:val="9"/>
  </w:num>
  <w:num w:numId="20">
    <w:abstractNumId w:val="1"/>
  </w:num>
  <w:num w:numId="21">
    <w:abstractNumId w:val="16"/>
  </w:num>
  <w:num w:numId="22">
    <w:abstractNumId w:val="8"/>
  </w:num>
  <w:num w:numId="23">
    <w:abstractNumId w:val="14"/>
  </w:num>
  <w:num w:numId="24">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F91ECD"/>
    <w:rsid w:val="001560BB"/>
    <w:rsid w:val="00274406"/>
    <w:rsid w:val="002A3537"/>
    <w:rsid w:val="00424DAF"/>
    <w:rsid w:val="00511507"/>
    <w:rsid w:val="00607A02"/>
    <w:rsid w:val="00660807"/>
    <w:rsid w:val="00680166"/>
    <w:rsid w:val="006C4877"/>
    <w:rsid w:val="00910AEB"/>
    <w:rsid w:val="00A0605D"/>
    <w:rsid w:val="00A90328"/>
    <w:rsid w:val="00AC27A8"/>
    <w:rsid w:val="00BF30F8"/>
    <w:rsid w:val="00CF306E"/>
    <w:rsid w:val="00D206F5"/>
    <w:rsid w:val="00DB32A5"/>
    <w:rsid w:val="00F91ECD"/>
    <w:rsid w:val="00FB6D77"/>
    <w:rsid w:val="00FC1FB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rsid w:val="00396B91"/>
    <w:rPr>
      <w:lang w:eastAsia="zh-CN" w:bidi="hi-IN"/>
    </w:rPr>
  </w:style>
  <w:style w:type="paragraph" w:styleId="10">
    <w:name w:val="heading 1"/>
    <w:basedOn w:val="a0"/>
    <w:next w:val="a0"/>
    <w:link w:val="11"/>
    <w:uiPriority w:val="9"/>
    <w:qFormat/>
    <w:pPr>
      <w:keepNext/>
      <w:keepLines/>
      <w:spacing w:before="480" w:after="120"/>
      <w:outlineLvl w:val="0"/>
    </w:pPr>
    <w:rPr>
      <w:b/>
      <w:sz w:val="48"/>
      <w:szCs w:val="48"/>
    </w:rPr>
  </w:style>
  <w:style w:type="paragraph" w:styleId="2">
    <w:name w:val="heading 2"/>
    <w:basedOn w:val="a0"/>
    <w:next w:val="a0"/>
    <w:link w:val="20"/>
    <w:uiPriority w:val="9"/>
    <w:unhideWhenUsed/>
    <w:qFormat/>
    <w:pPr>
      <w:keepNext/>
      <w:keepLines/>
      <w:spacing w:before="360" w:after="80"/>
      <w:outlineLvl w:val="1"/>
    </w:pPr>
    <w:rPr>
      <w:b/>
      <w:sz w:val="36"/>
      <w:szCs w:val="36"/>
    </w:rPr>
  </w:style>
  <w:style w:type="paragraph" w:styleId="3">
    <w:name w:val="heading 3"/>
    <w:basedOn w:val="a0"/>
    <w:next w:val="a0"/>
    <w:link w:val="30"/>
    <w:uiPriority w:val="9"/>
    <w:unhideWhenUsed/>
    <w:qFormat/>
    <w:pPr>
      <w:keepNext/>
      <w:keepLines/>
      <w:spacing w:before="280" w:after="80"/>
      <w:outlineLvl w:val="2"/>
    </w:pPr>
    <w:rPr>
      <w:b/>
      <w:sz w:val="28"/>
      <w:szCs w:val="28"/>
    </w:rPr>
  </w:style>
  <w:style w:type="paragraph" w:styleId="4">
    <w:name w:val="heading 4"/>
    <w:aliases w:val="ПідРОЗДІЛ"/>
    <w:basedOn w:val="a0"/>
    <w:next w:val="a0"/>
    <w:link w:val="40"/>
    <w:uiPriority w:val="9"/>
    <w:unhideWhenUsed/>
    <w:qFormat/>
    <w:rsid w:val="006A014B"/>
    <w:pPr>
      <w:keepNext/>
      <w:keepLines/>
      <w:spacing w:before="240" w:after="40"/>
      <w:jc w:val="center"/>
      <w:outlineLvl w:val="3"/>
    </w:pPr>
    <w:rPr>
      <w:rFonts w:ascii="Times New Roman" w:hAnsi="Times New Roman" w:cs="Times New Roman"/>
      <w:b/>
      <w:sz w:val="24"/>
      <w:szCs w:val="24"/>
    </w:rPr>
  </w:style>
  <w:style w:type="paragraph" w:styleId="5">
    <w:name w:val="heading 5"/>
    <w:basedOn w:val="a0"/>
    <w:next w:val="a0"/>
    <w:link w:val="50"/>
    <w:uiPriority w:val="9"/>
    <w:semiHidden/>
    <w:unhideWhenUsed/>
    <w:qFormat/>
    <w:pPr>
      <w:keepNext/>
      <w:keepLines/>
      <w:spacing w:before="220" w:after="40"/>
      <w:outlineLvl w:val="4"/>
    </w:pPr>
    <w:rPr>
      <w:b/>
    </w:rPr>
  </w:style>
  <w:style w:type="paragraph" w:styleId="6">
    <w:name w:val="heading 6"/>
    <w:basedOn w:val="a0"/>
    <w:next w:val="a0"/>
    <w:link w:val="60"/>
    <w:uiPriority w:val="9"/>
    <w:semiHidden/>
    <w:unhideWhenUsed/>
    <w:qFormat/>
    <w:pPr>
      <w:keepNext/>
      <w:keepLines/>
      <w:spacing w:before="200" w:after="40"/>
      <w:outlineLvl w:val="5"/>
    </w:pPr>
    <w:rPr>
      <w:b/>
      <w:sz w:val="20"/>
      <w:szCs w:val="20"/>
    </w:rPr>
  </w:style>
  <w:style w:type="paragraph" w:styleId="7">
    <w:name w:val="heading 7"/>
    <w:basedOn w:val="a0"/>
    <w:next w:val="a0"/>
    <w:link w:val="70"/>
    <w:uiPriority w:val="9"/>
    <w:semiHidden/>
    <w:unhideWhenUsed/>
    <w:qFormat/>
    <w:rsid w:val="00BF30F8"/>
    <w:pPr>
      <w:keepNext/>
      <w:keepLines/>
      <w:spacing w:before="200" w:after="0" w:line="276" w:lineRule="auto"/>
      <w:outlineLvl w:val="6"/>
    </w:pPr>
    <w:rPr>
      <w:rFonts w:asciiTheme="majorHAnsi" w:eastAsiaTheme="majorEastAsia" w:hAnsiTheme="majorHAnsi" w:cstheme="majorBidi"/>
      <w:i/>
      <w:iCs/>
      <w:color w:val="404040" w:themeColor="text1" w:themeTint="BF"/>
      <w:lang w:eastAsia="uk-UA" w:bidi="ar-SA"/>
    </w:rPr>
  </w:style>
  <w:style w:type="paragraph" w:styleId="8">
    <w:name w:val="heading 8"/>
    <w:basedOn w:val="a0"/>
    <w:next w:val="a0"/>
    <w:link w:val="80"/>
    <w:uiPriority w:val="9"/>
    <w:semiHidden/>
    <w:unhideWhenUsed/>
    <w:qFormat/>
    <w:rsid w:val="00BF30F8"/>
    <w:pPr>
      <w:keepNext/>
      <w:keepLines/>
      <w:spacing w:before="200" w:after="0" w:line="276" w:lineRule="auto"/>
      <w:outlineLvl w:val="7"/>
    </w:pPr>
    <w:rPr>
      <w:rFonts w:asciiTheme="majorHAnsi" w:eastAsiaTheme="majorEastAsia" w:hAnsiTheme="majorHAnsi" w:cstheme="majorBidi"/>
      <w:color w:val="5B9BD5" w:themeColor="accent1"/>
      <w:sz w:val="20"/>
      <w:szCs w:val="20"/>
      <w:lang w:eastAsia="uk-UA" w:bidi="ar-SA"/>
    </w:rPr>
  </w:style>
  <w:style w:type="paragraph" w:styleId="9">
    <w:name w:val="heading 9"/>
    <w:basedOn w:val="a0"/>
    <w:next w:val="a0"/>
    <w:link w:val="90"/>
    <w:uiPriority w:val="9"/>
    <w:semiHidden/>
    <w:unhideWhenUsed/>
    <w:qFormat/>
    <w:rsid w:val="00BF30F8"/>
    <w:pPr>
      <w:keepNext/>
      <w:keepLines/>
      <w:spacing w:before="200" w:after="0" w:line="276" w:lineRule="auto"/>
      <w:outlineLvl w:val="8"/>
    </w:pPr>
    <w:rPr>
      <w:rFonts w:asciiTheme="majorHAnsi" w:eastAsiaTheme="majorEastAsia" w:hAnsiTheme="majorHAnsi" w:cstheme="majorBidi"/>
      <w:i/>
      <w:iCs/>
      <w:color w:val="404040" w:themeColor="text1" w:themeTint="BF"/>
      <w:sz w:val="20"/>
      <w:szCs w:val="20"/>
      <w:lang w:eastAsia="uk-UA"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4">
    <w:name w:val="Title"/>
    <w:aliases w:val="ТАБЛ"/>
    <w:basedOn w:val="a0"/>
    <w:next w:val="a0"/>
    <w:link w:val="a5"/>
    <w:uiPriority w:val="10"/>
    <w:qFormat/>
    <w:pPr>
      <w:keepNext/>
      <w:keepLines/>
      <w:spacing w:before="480" w:after="120"/>
    </w:pPr>
    <w:rPr>
      <w:b/>
      <w:sz w:val="72"/>
      <w:szCs w:val="72"/>
    </w:rPr>
  </w:style>
  <w:style w:type="character" w:customStyle="1" w:styleId="40">
    <w:name w:val="Заголовок 4 Знак"/>
    <w:aliases w:val="ПідРОЗДІЛ Знак"/>
    <w:basedOn w:val="a1"/>
    <w:link w:val="4"/>
    <w:uiPriority w:val="9"/>
    <w:rsid w:val="00640598"/>
    <w:rPr>
      <w:rFonts w:ascii="Times New Roman" w:hAnsi="Times New Roman" w:cs="Times New Roman"/>
      <w:b/>
      <w:sz w:val="24"/>
      <w:szCs w:val="24"/>
      <w:lang w:eastAsia="zh-CN" w:bidi="hi-IN"/>
    </w:rPr>
  </w:style>
  <w:style w:type="table" w:customStyle="1" w:styleId="TableNormal0">
    <w:name w:val="Table Normal"/>
    <w:tblPr>
      <w:tblCellMar>
        <w:top w:w="0" w:type="dxa"/>
        <w:left w:w="0" w:type="dxa"/>
        <w:bottom w:w="0" w:type="dxa"/>
        <w:right w:w="0" w:type="dxa"/>
      </w:tblCellMar>
    </w:tblPr>
  </w:style>
  <w:style w:type="character" w:customStyle="1" w:styleId="a5">
    <w:name w:val="Название Знак"/>
    <w:aliases w:val="ТАБЛ Знак"/>
    <w:basedOn w:val="a1"/>
    <w:link w:val="a4"/>
    <w:uiPriority w:val="10"/>
    <w:qFormat/>
    <w:rsid w:val="006A014B"/>
    <w:rPr>
      <w:b/>
      <w:sz w:val="72"/>
      <w:szCs w:val="72"/>
    </w:rPr>
  </w:style>
  <w:style w:type="table" w:customStyle="1" w:styleId="TableNormal1">
    <w:name w:val="Table Normal"/>
    <w:tblPr>
      <w:tblCellMar>
        <w:top w:w="0" w:type="dxa"/>
        <w:left w:w="0" w:type="dxa"/>
        <w:bottom w:w="0" w:type="dxa"/>
        <w:right w:w="0" w:type="dxa"/>
      </w:tblCellMar>
    </w:tblPr>
  </w:style>
  <w:style w:type="character" w:customStyle="1" w:styleId="a6">
    <w:name w:val="Верхний колонтитул Знак"/>
    <w:basedOn w:val="a1"/>
    <w:link w:val="a7"/>
    <w:uiPriority w:val="99"/>
    <w:qFormat/>
    <w:rsid w:val="00CD081A"/>
  </w:style>
  <w:style w:type="paragraph" w:styleId="a7">
    <w:name w:val="header"/>
    <w:basedOn w:val="a0"/>
    <w:link w:val="a6"/>
    <w:uiPriority w:val="99"/>
    <w:unhideWhenUsed/>
    <w:rsid w:val="00CD081A"/>
    <w:pPr>
      <w:tabs>
        <w:tab w:val="center" w:pos="4819"/>
        <w:tab w:val="right" w:pos="9639"/>
      </w:tabs>
      <w:spacing w:after="0" w:line="240" w:lineRule="auto"/>
    </w:pPr>
  </w:style>
  <w:style w:type="character" w:customStyle="1" w:styleId="a8">
    <w:name w:val="Нижний колонтитул Знак"/>
    <w:basedOn w:val="a1"/>
    <w:link w:val="a9"/>
    <w:uiPriority w:val="99"/>
    <w:qFormat/>
    <w:rsid w:val="00CD081A"/>
  </w:style>
  <w:style w:type="paragraph" w:styleId="a9">
    <w:name w:val="footer"/>
    <w:basedOn w:val="a0"/>
    <w:link w:val="a8"/>
    <w:uiPriority w:val="99"/>
    <w:unhideWhenUsed/>
    <w:rsid w:val="00CD081A"/>
    <w:pPr>
      <w:tabs>
        <w:tab w:val="center" w:pos="4819"/>
        <w:tab w:val="right" w:pos="9639"/>
      </w:tabs>
      <w:spacing w:after="0" w:line="240" w:lineRule="auto"/>
    </w:pPr>
  </w:style>
  <w:style w:type="character" w:customStyle="1" w:styleId="aa">
    <w:name w:val="ТЕКСТА Знак"/>
    <w:basedOn w:val="a1"/>
    <w:link w:val="ab"/>
    <w:qFormat/>
    <w:rsid w:val="006A014B"/>
    <w:rPr>
      <w:rFonts w:ascii="Times New Roman" w:hAnsi="Times New Roman" w:cs="Times New Roman"/>
      <w:lang w:eastAsia="en-US"/>
    </w:rPr>
  </w:style>
  <w:style w:type="paragraph" w:customStyle="1" w:styleId="ab">
    <w:name w:val="ТЕКСТА"/>
    <w:basedOn w:val="a0"/>
    <w:link w:val="aa"/>
    <w:qFormat/>
    <w:rsid w:val="006A014B"/>
    <w:pPr>
      <w:spacing w:before="120" w:after="120" w:line="276" w:lineRule="auto"/>
      <w:ind w:firstLine="567"/>
      <w:jc w:val="both"/>
    </w:pPr>
    <w:rPr>
      <w:rFonts w:ascii="Times New Roman" w:hAnsi="Times New Roman" w:cs="Times New Roman"/>
      <w:lang w:eastAsia="en-US"/>
    </w:rPr>
  </w:style>
  <w:style w:type="character" w:styleId="ac">
    <w:name w:val="Hyperlink"/>
    <w:basedOn w:val="a1"/>
    <w:uiPriority w:val="99"/>
    <w:unhideWhenUsed/>
    <w:rsid w:val="006A014B"/>
    <w:rPr>
      <w:color w:val="467886"/>
      <w:u w:val="single"/>
    </w:rPr>
  </w:style>
  <w:style w:type="character" w:customStyle="1" w:styleId="ad">
    <w:name w:val="Основной текст Знак"/>
    <w:basedOn w:val="a1"/>
    <w:link w:val="ae"/>
    <w:uiPriority w:val="1"/>
    <w:qFormat/>
    <w:rsid w:val="006A014B"/>
    <w:rPr>
      <w:rFonts w:cs="Times New Roman"/>
      <w:lang w:eastAsia="en-US"/>
    </w:rPr>
  </w:style>
  <w:style w:type="paragraph" w:styleId="ae">
    <w:name w:val="Body Text"/>
    <w:basedOn w:val="a0"/>
    <w:link w:val="ad"/>
    <w:uiPriority w:val="1"/>
    <w:unhideWhenUsed/>
    <w:qFormat/>
    <w:rsid w:val="006A014B"/>
    <w:pPr>
      <w:spacing w:after="120" w:line="276" w:lineRule="auto"/>
    </w:pPr>
    <w:rPr>
      <w:rFonts w:cs="Times New Roman"/>
      <w:lang w:eastAsia="en-US"/>
    </w:rPr>
  </w:style>
  <w:style w:type="character" w:customStyle="1" w:styleId="af">
    <w:name w:val="ТАблиця Знак"/>
    <w:basedOn w:val="aa"/>
    <w:link w:val="af0"/>
    <w:qFormat/>
    <w:rsid w:val="006A014B"/>
    <w:rPr>
      <w:rFonts w:ascii="Times New Roman" w:hAnsi="Times New Roman" w:cs="Times New Roman"/>
      <w:b/>
      <w:bCs/>
      <w:lang w:eastAsia="en-US"/>
    </w:rPr>
  </w:style>
  <w:style w:type="paragraph" w:customStyle="1" w:styleId="af0">
    <w:name w:val="ТАблиця"/>
    <w:basedOn w:val="ab"/>
    <w:link w:val="af"/>
    <w:qFormat/>
    <w:rsid w:val="006A014B"/>
    <w:pPr>
      <w:spacing w:after="0"/>
      <w:ind w:firstLine="284"/>
      <w:jc w:val="left"/>
    </w:pPr>
    <w:rPr>
      <w:b/>
      <w:bCs/>
    </w:rPr>
  </w:style>
  <w:style w:type="character" w:customStyle="1" w:styleId="af1">
    <w:name w:val="ТБЛ Знак"/>
    <w:basedOn w:val="a5"/>
    <w:link w:val="af2"/>
    <w:qFormat/>
    <w:rsid w:val="006A014B"/>
    <w:rPr>
      <w:rFonts w:ascii="Times New Roman" w:hAnsi="Times New Roman" w:cs="Times New Roman"/>
      <w:b w:val="0"/>
      <w:bCs/>
      <w:sz w:val="18"/>
      <w:szCs w:val="18"/>
    </w:rPr>
  </w:style>
  <w:style w:type="paragraph" w:customStyle="1" w:styleId="af2">
    <w:name w:val="ТБЛ"/>
    <w:basedOn w:val="a4"/>
    <w:link w:val="af1"/>
    <w:qFormat/>
    <w:rsid w:val="006A014B"/>
    <w:pPr>
      <w:spacing w:before="0" w:after="0" w:line="240" w:lineRule="auto"/>
      <w:ind w:left="-57" w:right="-57"/>
      <w:jc w:val="center"/>
    </w:pPr>
    <w:rPr>
      <w:rFonts w:ascii="Times New Roman" w:hAnsi="Times New Roman" w:cs="Times New Roman"/>
      <w:b w:val="0"/>
      <w:bCs/>
      <w:sz w:val="18"/>
      <w:szCs w:val="18"/>
    </w:rPr>
  </w:style>
  <w:style w:type="character" w:customStyle="1" w:styleId="UnresolvedMention">
    <w:name w:val="Unresolved Mention"/>
    <w:basedOn w:val="a1"/>
    <w:uiPriority w:val="99"/>
    <w:semiHidden/>
    <w:unhideWhenUsed/>
    <w:qFormat/>
    <w:rsid w:val="005A5606"/>
    <w:rPr>
      <w:color w:val="605E5C"/>
      <w:shd w:val="clear" w:color="auto" w:fill="E1DFDD"/>
    </w:rPr>
  </w:style>
  <w:style w:type="paragraph" w:customStyle="1" w:styleId="af3">
    <w:name w:val="Заголовок"/>
    <w:basedOn w:val="a0"/>
    <w:next w:val="ae"/>
    <w:link w:val="af4"/>
    <w:pPr>
      <w:keepNext/>
      <w:spacing w:before="240" w:after="120"/>
    </w:pPr>
    <w:rPr>
      <w:rFonts w:ascii="Liberation Sans" w:eastAsia="Microsoft YaHei" w:hAnsi="Liberation Sans" w:cs="Lucida Sans"/>
      <w:sz w:val="28"/>
      <w:szCs w:val="28"/>
    </w:rPr>
  </w:style>
  <w:style w:type="character" w:customStyle="1" w:styleId="af4">
    <w:name w:val="Заголовок Знак"/>
    <w:basedOn w:val="a1"/>
    <w:link w:val="af3"/>
    <w:rsid w:val="00586889"/>
    <w:rPr>
      <w:rFonts w:ascii="Liberation Sans" w:eastAsia="Microsoft YaHei" w:hAnsi="Liberation Sans" w:cs="Lucida Sans"/>
      <w:sz w:val="28"/>
      <w:szCs w:val="28"/>
      <w:lang w:eastAsia="zh-CN" w:bidi="hi-IN"/>
    </w:rPr>
  </w:style>
  <w:style w:type="paragraph" w:styleId="af5">
    <w:name w:val="List"/>
    <w:basedOn w:val="ae"/>
    <w:rPr>
      <w:rFonts w:cs="Lucida Sans"/>
    </w:rPr>
  </w:style>
  <w:style w:type="paragraph" w:styleId="af6">
    <w:name w:val="caption"/>
    <w:aliases w:val="Назва рисунку"/>
    <w:basedOn w:val="a0"/>
    <w:link w:val="af7"/>
    <w:uiPriority w:val="35"/>
    <w:qFormat/>
    <w:pPr>
      <w:suppressLineNumbers/>
      <w:spacing w:before="120" w:after="120"/>
    </w:pPr>
    <w:rPr>
      <w:rFonts w:cs="Lucida Sans"/>
      <w:i/>
      <w:iCs/>
      <w:sz w:val="24"/>
      <w:szCs w:val="24"/>
    </w:rPr>
  </w:style>
  <w:style w:type="paragraph" w:styleId="af8">
    <w:name w:val="index heading"/>
    <w:basedOn w:val="a0"/>
    <w:qFormat/>
    <w:pPr>
      <w:suppressLineNumbers/>
    </w:pPr>
    <w:rPr>
      <w:rFonts w:cs="Lucida Sans"/>
    </w:rPr>
  </w:style>
  <w:style w:type="paragraph" w:customStyle="1" w:styleId="normal1">
    <w:name w:val="normal1"/>
    <w:rPr>
      <w:lang w:eastAsia="zh-CN" w:bidi="hi-IN"/>
    </w:rPr>
  </w:style>
  <w:style w:type="paragraph" w:styleId="af9">
    <w:name w:val="List Paragraph"/>
    <w:aliases w:val="Number Bullets,First Level Outline,Ha,kepala,Citation List,Graphic,List Paragraph1,Table of contents numbered,List Paragraph (bulleted list),Bullet 1 List,Bullet Styles para,Figure_name,Equipment,Numbered Indented Text,Bullets,Liste 1,lp1,p"/>
    <w:basedOn w:val="a0"/>
    <w:link w:val="afa"/>
    <w:uiPriority w:val="34"/>
    <w:qFormat/>
    <w:rsid w:val="0029118C"/>
    <w:pPr>
      <w:ind w:left="720"/>
      <w:contextualSpacing/>
    </w:pPr>
  </w:style>
  <w:style w:type="character" w:customStyle="1" w:styleId="afa">
    <w:name w:val="Абзац списка Знак"/>
    <w:aliases w:val="Number Bullets Знак,First Level Outline Знак,Ha Знак,kepala Знак,Citation List Знак,Graphic Знак,List Paragraph1 Знак,Table of contents numbered Знак,List Paragraph (bulleted list) Знак,Bullet 1 List Знак,Bullet Styles para Знак,p Знак"/>
    <w:link w:val="af9"/>
    <w:uiPriority w:val="34"/>
    <w:qFormat/>
    <w:locked/>
    <w:rsid w:val="006B7E7F"/>
    <w:rPr>
      <w:lang w:eastAsia="zh-CN" w:bidi="hi-IN"/>
    </w:rPr>
  </w:style>
  <w:style w:type="paragraph" w:customStyle="1" w:styleId="afb">
    <w:name w:val="Колонтитул"/>
    <w:basedOn w:val="a0"/>
  </w:style>
  <w:style w:type="paragraph" w:styleId="afc">
    <w:name w:val="Subtitle"/>
    <w:basedOn w:val="a0"/>
    <w:next w:val="a0"/>
    <w:link w:val="afd"/>
    <w:uiPriority w:val="11"/>
    <w:qFormat/>
    <w:pPr>
      <w:keepNext/>
      <w:keepLines/>
      <w:spacing w:before="360" w:after="80" w:line="240" w:lineRule="auto"/>
    </w:pPr>
    <w:rPr>
      <w:rFonts w:ascii="Georgia" w:eastAsia="Georgia" w:hAnsi="Georgia" w:cs="Georgia"/>
      <w:i/>
      <w:color w:val="666666"/>
      <w:sz w:val="48"/>
      <w:szCs w:val="48"/>
    </w:rPr>
  </w:style>
  <w:style w:type="paragraph" w:styleId="afe">
    <w:name w:val="No Spacing"/>
    <w:link w:val="aff"/>
    <w:uiPriority w:val="1"/>
    <w:qFormat/>
    <w:rsid w:val="006A014B"/>
    <w:pPr>
      <w:spacing w:after="0" w:line="240" w:lineRule="auto"/>
    </w:pPr>
    <w:rPr>
      <w:lang w:eastAsia="zh-CN" w:bidi="hi-IN"/>
    </w:rPr>
  </w:style>
  <w:style w:type="paragraph" w:customStyle="1" w:styleId="aff0">
    <w:name w:val="Содержимое таблицы"/>
    <w:basedOn w:val="a0"/>
    <w:pPr>
      <w:widowControl w:val="0"/>
      <w:suppressLineNumbers/>
    </w:pPr>
  </w:style>
  <w:style w:type="paragraph" w:customStyle="1" w:styleId="aff1">
    <w:name w:val="Заголовок таблицы"/>
    <w:basedOn w:val="aff0"/>
    <w:pPr>
      <w:jc w:val="center"/>
    </w:pPr>
    <w:rPr>
      <w:b/>
      <w:bCs/>
    </w:r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aff2">
    <w:basedOn w:val="TableNormal3"/>
    <w:tblPr>
      <w:tblStyleRowBandSize w:val="1"/>
      <w:tblStyleColBandSize w:val="1"/>
      <w:tblCellMar>
        <w:top w:w="0" w:type="dxa"/>
        <w:left w:w="100" w:type="dxa"/>
        <w:bottom w:w="0" w:type="dxa"/>
        <w:right w:w="100" w:type="dxa"/>
      </w:tblCellMar>
    </w:tblPr>
  </w:style>
  <w:style w:type="table" w:customStyle="1" w:styleId="aff3">
    <w:basedOn w:val="TableNormal3"/>
    <w:tblPr>
      <w:tblStyleRowBandSize w:val="1"/>
      <w:tblStyleColBandSize w:val="1"/>
      <w:tblCellMar>
        <w:top w:w="55" w:type="dxa"/>
        <w:left w:w="55" w:type="dxa"/>
        <w:bottom w:w="55" w:type="dxa"/>
        <w:right w:w="55" w:type="dxa"/>
      </w:tblCellMar>
    </w:tblPr>
  </w:style>
  <w:style w:type="table" w:customStyle="1" w:styleId="aff4">
    <w:basedOn w:val="TableNormal3"/>
    <w:tblPr>
      <w:tblStyleRowBandSize w:val="1"/>
      <w:tblStyleColBandSize w:val="1"/>
      <w:tblCellMar>
        <w:top w:w="100" w:type="dxa"/>
        <w:left w:w="100" w:type="dxa"/>
        <w:bottom w:w="100" w:type="dxa"/>
        <w:right w:w="100" w:type="dxa"/>
      </w:tblCellMar>
    </w:tblPr>
  </w:style>
  <w:style w:type="table" w:customStyle="1" w:styleId="aff5">
    <w:basedOn w:val="TableNormal3"/>
    <w:tblPr>
      <w:tblStyleRowBandSize w:val="1"/>
      <w:tblStyleColBandSize w:val="1"/>
      <w:tblCellMar>
        <w:top w:w="0" w:type="dxa"/>
        <w:left w:w="108" w:type="dxa"/>
        <w:bottom w:w="0" w:type="dxa"/>
        <w:right w:w="108" w:type="dxa"/>
      </w:tblCellMar>
    </w:tblPr>
  </w:style>
  <w:style w:type="table" w:customStyle="1" w:styleId="aff6">
    <w:basedOn w:val="TableNormal3"/>
    <w:tblPr>
      <w:tblStyleRowBandSize w:val="1"/>
      <w:tblStyleColBandSize w:val="1"/>
      <w:tblCellMar>
        <w:top w:w="55" w:type="dxa"/>
        <w:left w:w="55" w:type="dxa"/>
        <w:bottom w:w="55" w:type="dxa"/>
        <w:right w:w="55" w:type="dxa"/>
      </w:tblCellMar>
    </w:tblPr>
  </w:style>
  <w:style w:type="table" w:customStyle="1" w:styleId="aff7">
    <w:basedOn w:val="TableNormal3"/>
    <w:tblPr>
      <w:tblStyleRowBandSize w:val="1"/>
      <w:tblStyleColBandSize w:val="1"/>
      <w:tblCellMar>
        <w:top w:w="28" w:type="dxa"/>
        <w:left w:w="45" w:type="dxa"/>
        <w:bottom w:w="28" w:type="dxa"/>
        <w:right w:w="45" w:type="dxa"/>
      </w:tblCellMar>
    </w:tblPr>
  </w:style>
  <w:style w:type="table" w:customStyle="1" w:styleId="aff8">
    <w:basedOn w:val="TableNormal3"/>
    <w:tblPr>
      <w:tblStyleRowBandSize w:val="1"/>
      <w:tblStyleColBandSize w:val="1"/>
      <w:tblCellMar>
        <w:top w:w="55" w:type="dxa"/>
        <w:left w:w="55" w:type="dxa"/>
        <w:bottom w:w="55" w:type="dxa"/>
        <w:right w:w="55" w:type="dxa"/>
      </w:tblCellMar>
    </w:tblPr>
  </w:style>
  <w:style w:type="table" w:customStyle="1" w:styleId="aff9">
    <w:basedOn w:val="TableNormal3"/>
    <w:tblPr>
      <w:tblStyleRowBandSize w:val="1"/>
      <w:tblStyleColBandSize w:val="1"/>
      <w:tblCellMar>
        <w:top w:w="0" w:type="dxa"/>
        <w:left w:w="40" w:type="dxa"/>
        <w:bottom w:w="0" w:type="dxa"/>
        <w:right w:w="40" w:type="dxa"/>
      </w:tblCellMar>
    </w:tblPr>
  </w:style>
  <w:style w:type="table" w:customStyle="1" w:styleId="affa">
    <w:basedOn w:val="TableNormal3"/>
    <w:tblPr>
      <w:tblStyleRowBandSize w:val="1"/>
      <w:tblStyleColBandSize w:val="1"/>
      <w:tblCellMar>
        <w:top w:w="0" w:type="dxa"/>
        <w:left w:w="40" w:type="dxa"/>
        <w:bottom w:w="0" w:type="dxa"/>
        <w:right w:w="40" w:type="dxa"/>
      </w:tblCellMar>
    </w:tblPr>
  </w:style>
  <w:style w:type="table" w:customStyle="1" w:styleId="affb">
    <w:basedOn w:val="TableNormal3"/>
    <w:tblPr>
      <w:tblStyleRowBandSize w:val="1"/>
      <w:tblStyleColBandSize w:val="1"/>
      <w:tblCellMar>
        <w:top w:w="55" w:type="dxa"/>
        <w:left w:w="55" w:type="dxa"/>
        <w:bottom w:w="55" w:type="dxa"/>
        <w:right w:w="55" w:type="dxa"/>
      </w:tblCellMar>
    </w:tblPr>
  </w:style>
  <w:style w:type="table" w:customStyle="1" w:styleId="affc">
    <w:basedOn w:val="TableNormal3"/>
    <w:tblPr>
      <w:tblStyleRowBandSize w:val="1"/>
      <w:tblStyleColBandSize w:val="1"/>
      <w:tblCellMar>
        <w:top w:w="0" w:type="dxa"/>
        <w:left w:w="108" w:type="dxa"/>
        <w:bottom w:w="0" w:type="dxa"/>
        <w:right w:w="108" w:type="dxa"/>
      </w:tblCellMar>
    </w:tblPr>
  </w:style>
  <w:style w:type="table" w:customStyle="1" w:styleId="affd">
    <w:basedOn w:val="TableNormal3"/>
    <w:tblPr>
      <w:tblStyleRowBandSize w:val="1"/>
      <w:tblStyleColBandSize w:val="1"/>
      <w:tblCellMar>
        <w:top w:w="0" w:type="dxa"/>
        <w:left w:w="108" w:type="dxa"/>
        <w:bottom w:w="0" w:type="dxa"/>
        <w:right w:w="108" w:type="dxa"/>
      </w:tblCellMar>
    </w:tblPr>
  </w:style>
  <w:style w:type="table" w:customStyle="1" w:styleId="affe">
    <w:basedOn w:val="TableNormal3"/>
    <w:tblPr>
      <w:tblStyleRowBandSize w:val="1"/>
      <w:tblStyleColBandSize w:val="1"/>
      <w:tblCellMar>
        <w:top w:w="0" w:type="dxa"/>
        <w:left w:w="108" w:type="dxa"/>
        <w:bottom w:w="0" w:type="dxa"/>
        <w:right w:w="108" w:type="dxa"/>
      </w:tblCellMar>
    </w:tblPr>
  </w:style>
  <w:style w:type="table" w:customStyle="1" w:styleId="afff">
    <w:basedOn w:val="TableNormal3"/>
    <w:tblPr>
      <w:tblStyleRowBandSize w:val="1"/>
      <w:tblStyleColBandSize w:val="1"/>
      <w:tblCellMar>
        <w:top w:w="0" w:type="dxa"/>
        <w:left w:w="108" w:type="dxa"/>
        <w:bottom w:w="0" w:type="dxa"/>
        <w:right w:w="108" w:type="dxa"/>
      </w:tblCellMar>
    </w:tblPr>
  </w:style>
  <w:style w:type="table" w:customStyle="1" w:styleId="afff0">
    <w:basedOn w:val="TableNormal3"/>
    <w:tblPr>
      <w:tblStyleRowBandSize w:val="1"/>
      <w:tblStyleColBandSize w:val="1"/>
      <w:tblCellMar>
        <w:top w:w="0" w:type="dxa"/>
        <w:left w:w="108" w:type="dxa"/>
        <w:bottom w:w="0" w:type="dxa"/>
        <w:right w:w="108" w:type="dxa"/>
      </w:tblCellMar>
    </w:tblPr>
  </w:style>
  <w:style w:type="table" w:customStyle="1" w:styleId="afff1">
    <w:basedOn w:val="TableNormal3"/>
    <w:tblPr>
      <w:tblStyleRowBandSize w:val="1"/>
      <w:tblStyleColBandSize w:val="1"/>
      <w:tblCellMar>
        <w:top w:w="0" w:type="dxa"/>
        <w:left w:w="108" w:type="dxa"/>
        <w:bottom w:w="0" w:type="dxa"/>
        <w:right w:w="108" w:type="dxa"/>
      </w:tblCellMar>
    </w:tblPr>
  </w:style>
  <w:style w:type="table" w:customStyle="1" w:styleId="afff2">
    <w:basedOn w:val="TableNormal3"/>
    <w:tblPr>
      <w:tblStyleRowBandSize w:val="1"/>
      <w:tblStyleColBandSize w:val="1"/>
      <w:tblCellMar>
        <w:top w:w="0" w:type="dxa"/>
        <w:left w:w="108" w:type="dxa"/>
        <w:bottom w:w="0" w:type="dxa"/>
        <w:right w:w="108" w:type="dxa"/>
      </w:tblCellMar>
    </w:tblPr>
  </w:style>
  <w:style w:type="table" w:customStyle="1" w:styleId="afff3">
    <w:basedOn w:val="TableNormal3"/>
    <w:tblPr>
      <w:tblStyleRowBandSize w:val="1"/>
      <w:tblStyleColBandSize w:val="1"/>
      <w:tblCellMar>
        <w:top w:w="0" w:type="dxa"/>
        <w:left w:w="108" w:type="dxa"/>
        <w:bottom w:w="0" w:type="dxa"/>
        <w:right w:w="108" w:type="dxa"/>
      </w:tblCellMar>
    </w:tblPr>
  </w:style>
  <w:style w:type="table" w:customStyle="1" w:styleId="afff4">
    <w:basedOn w:val="TableNormal3"/>
    <w:tblPr>
      <w:tblStyleRowBandSize w:val="1"/>
      <w:tblStyleColBandSize w:val="1"/>
      <w:tblCellMar>
        <w:top w:w="0" w:type="dxa"/>
        <w:left w:w="108" w:type="dxa"/>
        <w:bottom w:w="0" w:type="dxa"/>
        <w:right w:w="108" w:type="dxa"/>
      </w:tblCellMar>
    </w:tblPr>
  </w:style>
  <w:style w:type="table" w:customStyle="1" w:styleId="afff5">
    <w:basedOn w:val="TableNormal3"/>
    <w:tblPr>
      <w:tblStyleRowBandSize w:val="1"/>
      <w:tblStyleColBandSize w:val="1"/>
      <w:tblCellMar>
        <w:top w:w="0" w:type="dxa"/>
        <w:left w:w="108" w:type="dxa"/>
        <w:bottom w:w="0" w:type="dxa"/>
        <w:right w:w="108" w:type="dxa"/>
      </w:tblCellMar>
    </w:tblPr>
  </w:style>
  <w:style w:type="table" w:customStyle="1" w:styleId="afff6">
    <w:basedOn w:val="TableNormal3"/>
    <w:tblPr>
      <w:tblStyleRowBandSize w:val="1"/>
      <w:tblStyleColBandSize w:val="1"/>
      <w:tblCellMar>
        <w:top w:w="0" w:type="dxa"/>
        <w:left w:w="108" w:type="dxa"/>
        <w:bottom w:w="0" w:type="dxa"/>
        <w:right w:w="108" w:type="dxa"/>
      </w:tblCellMar>
    </w:tblPr>
  </w:style>
  <w:style w:type="table" w:customStyle="1" w:styleId="afff7">
    <w:basedOn w:val="TableNormal3"/>
    <w:tblPr>
      <w:tblStyleRowBandSize w:val="1"/>
      <w:tblStyleColBandSize w:val="1"/>
      <w:tblCellMar>
        <w:top w:w="0" w:type="dxa"/>
        <w:left w:w="108" w:type="dxa"/>
        <w:bottom w:w="0" w:type="dxa"/>
        <w:right w:w="108" w:type="dxa"/>
      </w:tblCellMar>
    </w:tblPr>
  </w:style>
  <w:style w:type="table" w:customStyle="1" w:styleId="afff8">
    <w:basedOn w:val="TableNormal3"/>
    <w:tblPr>
      <w:tblStyleRowBandSize w:val="1"/>
      <w:tblStyleColBandSize w:val="1"/>
      <w:tblCellMar>
        <w:top w:w="0" w:type="dxa"/>
        <w:left w:w="108" w:type="dxa"/>
        <w:bottom w:w="0" w:type="dxa"/>
        <w:right w:w="108" w:type="dxa"/>
      </w:tblCellMar>
    </w:tblPr>
  </w:style>
  <w:style w:type="table" w:customStyle="1" w:styleId="afff9">
    <w:basedOn w:val="TableNormal3"/>
    <w:tblPr>
      <w:tblStyleRowBandSize w:val="1"/>
      <w:tblStyleColBandSize w:val="1"/>
      <w:tblCellMar>
        <w:top w:w="0" w:type="dxa"/>
        <w:left w:w="108" w:type="dxa"/>
        <w:bottom w:w="0" w:type="dxa"/>
        <w:right w:w="108" w:type="dxa"/>
      </w:tblCellMar>
    </w:tblPr>
  </w:style>
  <w:style w:type="table" w:customStyle="1" w:styleId="afffa">
    <w:basedOn w:val="TableNormal3"/>
    <w:tblPr>
      <w:tblStyleRowBandSize w:val="1"/>
      <w:tblStyleColBandSize w:val="1"/>
      <w:tblCellMar>
        <w:top w:w="0" w:type="dxa"/>
        <w:left w:w="108" w:type="dxa"/>
        <w:bottom w:w="0" w:type="dxa"/>
        <w:right w:w="108" w:type="dxa"/>
      </w:tblCellMar>
    </w:tblPr>
  </w:style>
  <w:style w:type="table" w:customStyle="1" w:styleId="afffb">
    <w:basedOn w:val="TableNormal3"/>
    <w:tblPr>
      <w:tblStyleRowBandSize w:val="1"/>
      <w:tblStyleColBandSize w:val="1"/>
      <w:tblCellMar>
        <w:top w:w="0" w:type="dxa"/>
        <w:left w:w="108" w:type="dxa"/>
        <w:bottom w:w="0" w:type="dxa"/>
        <w:right w:w="108" w:type="dxa"/>
      </w:tblCellMar>
    </w:tblPr>
  </w:style>
  <w:style w:type="table" w:customStyle="1" w:styleId="afffc">
    <w:basedOn w:val="TableNormal3"/>
    <w:tblPr>
      <w:tblStyleRowBandSize w:val="1"/>
      <w:tblStyleColBandSize w:val="1"/>
      <w:tblCellMar>
        <w:top w:w="0" w:type="dxa"/>
        <w:left w:w="108" w:type="dxa"/>
        <w:bottom w:w="0" w:type="dxa"/>
        <w:right w:w="108" w:type="dxa"/>
      </w:tblCellMar>
    </w:tblPr>
  </w:style>
  <w:style w:type="table" w:customStyle="1" w:styleId="afffd">
    <w:basedOn w:val="TableNormal3"/>
    <w:tblPr>
      <w:tblStyleRowBandSize w:val="1"/>
      <w:tblStyleColBandSize w:val="1"/>
      <w:tblCellMar>
        <w:top w:w="0" w:type="dxa"/>
        <w:left w:w="108" w:type="dxa"/>
        <w:bottom w:w="0" w:type="dxa"/>
        <w:right w:w="108" w:type="dxa"/>
      </w:tblCellMar>
    </w:tblPr>
  </w:style>
  <w:style w:type="table" w:customStyle="1" w:styleId="afffe">
    <w:basedOn w:val="TableNormal3"/>
    <w:tblPr>
      <w:tblStyleRowBandSize w:val="1"/>
      <w:tblStyleColBandSize w:val="1"/>
      <w:tblCellMar>
        <w:top w:w="0" w:type="dxa"/>
        <w:left w:w="108" w:type="dxa"/>
        <w:bottom w:w="0" w:type="dxa"/>
        <w:right w:w="108" w:type="dxa"/>
      </w:tblCellMar>
    </w:tblPr>
  </w:style>
  <w:style w:type="table" w:customStyle="1" w:styleId="affff">
    <w:basedOn w:val="TableNormal3"/>
    <w:tblPr>
      <w:tblStyleRowBandSize w:val="1"/>
      <w:tblStyleColBandSize w:val="1"/>
      <w:tblCellMar>
        <w:top w:w="0" w:type="dxa"/>
        <w:left w:w="108" w:type="dxa"/>
        <w:bottom w:w="0" w:type="dxa"/>
        <w:right w:w="108" w:type="dxa"/>
      </w:tblCellMar>
    </w:tblPr>
  </w:style>
  <w:style w:type="table" w:customStyle="1" w:styleId="affff0">
    <w:basedOn w:val="TableNormal3"/>
    <w:tblPr>
      <w:tblStyleRowBandSize w:val="1"/>
      <w:tblStyleColBandSize w:val="1"/>
      <w:tblCellMar>
        <w:top w:w="0" w:type="dxa"/>
        <w:left w:w="108" w:type="dxa"/>
        <w:bottom w:w="0" w:type="dxa"/>
        <w:right w:w="108" w:type="dxa"/>
      </w:tblCellMar>
    </w:tblPr>
  </w:style>
  <w:style w:type="table" w:customStyle="1" w:styleId="affff1">
    <w:basedOn w:val="TableNormal3"/>
    <w:tblPr>
      <w:tblStyleRowBandSize w:val="1"/>
      <w:tblStyleColBandSize w:val="1"/>
      <w:tblCellMar>
        <w:top w:w="0" w:type="dxa"/>
        <w:left w:w="108" w:type="dxa"/>
        <w:bottom w:w="0" w:type="dxa"/>
        <w:right w:w="108" w:type="dxa"/>
      </w:tblCellMar>
    </w:tblPr>
  </w:style>
  <w:style w:type="table" w:customStyle="1" w:styleId="affff2">
    <w:basedOn w:val="TableNormal3"/>
    <w:tblPr>
      <w:tblStyleRowBandSize w:val="1"/>
      <w:tblStyleColBandSize w:val="1"/>
      <w:tblCellMar>
        <w:top w:w="0" w:type="dxa"/>
        <w:left w:w="108" w:type="dxa"/>
        <w:bottom w:w="0" w:type="dxa"/>
        <w:right w:w="108" w:type="dxa"/>
      </w:tblCellMar>
    </w:tblPr>
  </w:style>
  <w:style w:type="table" w:customStyle="1" w:styleId="affff3">
    <w:basedOn w:val="TableNormal3"/>
    <w:tblPr>
      <w:tblStyleRowBandSize w:val="1"/>
      <w:tblStyleColBandSize w:val="1"/>
      <w:tblCellMar>
        <w:top w:w="0" w:type="dxa"/>
        <w:left w:w="108" w:type="dxa"/>
        <w:bottom w:w="0" w:type="dxa"/>
        <w:right w:w="108" w:type="dxa"/>
      </w:tblCellMar>
    </w:tblPr>
  </w:style>
  <w:style w:type="table" w:customStyle="1" w:styleId="affff4">
    <w:basedOn w:val="TableNormal3"/>
    <w:tblPr>
      <w:tblStyleRowBandSize w:val="1"/>
      <w:tblStyleColBandSize w:val="1"/>
      <w:tblCellMar>
        <w:top w:w="0" w:type="dxa"/>
        <w:left w:w="108" w:type="dxa"/>
        <w:bottom w:w="0" w:type="dxa"/>
        <w:right w:w="108" w:type="dxa"/>
      </w:tblCellMar>
    </w:tblPr>
  </w:style>
  <w:style w:type="table" w:customStyle="1" w:styleId="affff5">
    <w:basedOn w:val="TableNormal3"/>
    <w:tblPr>
      <w:tblStyleRowBandSize w:val="1"/>
      <w:tblStyleColBandSize w:val="1"/>
      <w:tblCellMar>
        <w:top w:w="0" w:type="dxa"/>
        <w:left w:w="108" w:type="dxa"/>
        <w:bottom w:w="0" w:type="dxa"/>
        <w:right w:w="108" w:type="dxa"/>
      </w:tblCellMar>
    </w:tblPr>
  </w:style>
  <w:style w:type="table" w:customStyle="1" w:styleId="affff6">
    <w:basedOn w:val="TableNormal3"/>
    <w:tblPr>
      <w:tblStyleRowBandSize w:val="1"/>
      <w:tblStyleColBandSize w:val="1"/>
      <w:tblCellMar>
        <w:top w:w="0" w:type="dxa"/>
        <w:left w:w="108" w:type="dxa"/>
        <w:bottom w:w="0" w:type="dxa"/>
        <w:right w:w="108" w:type="dxa"/>
      </w:tblCellMar>
    </w:tblPr>
  </w:style>
  <w:style w:type="table" w:customStyle="1" w:styleId="affff7">
    <w:basedOn w:val="TableNormal3"/>
    <w:tblPr>
      <w:tblStyleRowBandSize w:val="1"/>
      <w:tblStyleColBandSize w:val="1"/>
      <w:tblCellMar>
        <w:top w:w="0" w:type="dxa"/>
        <w:left w:w="108" w:type="dxa"/>
        <w:bottom w:w="0" w:type="dxa"/>
        <w:right w:w="108" w:type="dxa"/>
      </w:tblCellMar>
    </w:tblPr>
  </w:style>
  <w:style w:type="table" w:customStyle="1" w:styleId="affff8">
    <w:basedOn w:val="TableNormal3"/>
    <w:tblPr>
      <w:tblStyleRowBandSize w:val="1"/>
      <w:tblStyleColBandSize w:val="1"/>
      <w:tblCellMar>
        <w:top w:w="0" w:type="dxa"/>
        <w:left w:w="108" w:type="dxa"/>
        <w:bottom w:w="0" w:type="dxa"/>
        <w:right w:w="108" w:type="dxa"/>
      </w:tblCellMar>
    </w:tblPr>
  </w:style>
  <w:style w:type="table" w:customStyle="1" w:styleId="affff9">
    <w:basedOn w:val="TableNormal3"/>
    <w:tblPr>
      <w:tblStyleRowBandSize w:val="1"/>
      <w:tblStyleColBandSize w:val="1"/>
      <w:tblCellMar>
        <w:top w:w="0" w:type="dxa"/>
        <w:left w:w="108" w:type="dxa"/>
        <w:bottom w:w="0" w:type="dxa"/>
        <w:right w:w="108" w:type="dxa"/>
      </w:tblCellMar>
    </w:tblPr>
  </w:style>
  <w:style w:type="table" w:customStyle="1" w:styleId="affffa">
    <w:basedOn w:val="TableNormal3"/>
    <w:tblPr>
      <w:tblStyleRowBandSize w:val="1"/>
      <w:tblStyleColBandSize w:val="1"/>
      <w:tblCellMar>
        <w:top w:w="0" w:type="dxa"/>
        <w:left w:w="108" w:type="dxa"/>
        <w:bottom w:w="0" w:type="dxa"/>
        <w:right w:w="108" w:type="dxa"/>
      </w:tblCellMar>
    </w:tblPr>
  </w:style>
  <w:style w:type="table" w:customStyle="1" w:styleId="affffb">
    <w:basedOn w:val="TableNormal3"/>
    <w:tblPr>
      <w:tblStyleRowBandSize w:val="1"/>
      <w:tblStyleColBandSize w:val="1"/>
      <w:tblCellMar>
        <w:top w:w="0" w:type="dxa"/>
        <w:left w:w="108" w:type="dxa"/>
        <w:bottom w:w="0" w:type="dxa"/>
        <w:right w:w="108" w:type="dxa"/>
      </w:tblCellMar>
    </w:tblPr>
  </w:style>
  <w:style w:type="table" w:customStyle="1" w:styleId="affffc">
    <w:basedOn w:val="TableNormal3"/>
    <w:tblPr>
      <w:tblStyleRowBandSize w:val="1"/>
      <w:tblStyleColBandSize w:val="1"/>
      <w:tblCellMar>
        <w:top w:w="0" w:type="dxa"/>
        <w:left w:w="108" w:type="dxa"/>
        <w:bottom w:w="0" w:type="dxa"/>
        <w:right w:w="108" w:type="dxa"/>
      </w:tblCellMar>
    </w:tblPr>
  </w:style>
  <w:style w:type="table" w:customStyle="1" w:styleId="affffd">
    <w:basedOn w:val="TableNormal3"/>
    <w:tblPr>
      <w:tblStyleRowBandSize w:val="1"/>
      <w:tblStyleColBandSize w:val="1"/>
      <w:tblCellMar>
        <w:top w:w="0" w:type="dxa"/>
        <w:left w:w="108" w:type="dxa"/>
        <w:bottom w:w="0" w:type="dxa"/>
        <w:right w:w="108" w:type="dxa"/>
      </w:tblCellMar>
    </w:tblPr>
  </w:style>
  <w:style w:type="table" w:customStyle="1" w:styleId="affffe">
    <w:basedOn w:val="TableNormal3"/>
    <w:tblPr>
      <w:tblStyleRowBandSize w:val="1"/>
      <w:tblStyleColBandSize w:val="1"/>
      <w:tblCellMar>
        <w:top w:w="0" w:type="dxa"/>
        <w:left w:w="108" w:type="dxa"/>
        <w:bottom w:w="0" w:type="dxa"/>
        <w:right w:w="108" w:type="dxa"/>
      </w:tblCellMar>
    </w:tblPr>
  </w:style>
  <w:style w:type="table" w:customStyle="1" w:styleId="afffff">
    <w:basedOn w:val="TableNormal3"/>
    <w:tblPr>
      <w:tblStyleRowBandSize w:val="1"/>
      <w:tblStyleColBandSize w:val="1"/>
      <w:tblCellMar>
        <w:top w:w="0" w:type="dxa"/>
        <w:left w:w="108" w:type="dxa"/>
        <w:bottom w:w="0" w:type="dxa"/>
        <w:right w:w="108" w:type="dxa"/>
      </w:tblCellMar>
    </w:tblPr>
  </w:style>
  <w:style w:type="table" w:customStyle="1" w:styleId="afffff0">
    <w:basedOn w:val="TableNormal3"/>
    <w:tblPr>
      <w:tblStyleRowBandSize w:val="1"/>
      <w:tblStyleColBandSize w:val="1"/>
      <w:tblCellMar>
        <w:top w:w="0" w:type="dxa"/>
        <w:left w:w="108" w:type="dxa"/>
        <w:bottom w:w="0" w:type="dxa"/>
        <w:right w:w="108" w:type="dxa"/>
      </w:tblCellMar>
    </w:tblPr>
  </w:style>
  <w:style w:type="table" w:customStyle="1" w:styleId="afffff1">
    <w:basedOn w:val="TableNormal3"/>
    <w:tblPr>
      <w:tblStyleRowBandSize w:val="1"/>
      <w:tblStyleColBandSize w:val="1"/>
      <w:tblCellMar>
        <w:top w:w="0" w:type="dxa"/>
        <w:left w:w="108" w:type="dxa"/>
        <w:bottom w:w="0" w:type="dxa"/>
        <w:right w:w="108" w:type="dxa"/>
      </w:tblCellMar>
    </w:tblPr>
  </w:style>
  <w:style w:type="table" w:customStyle="1" w:styleId="afffff2">
    <w:basedOn w:val="TableNormal3"/>
    <w:tblPr>
      <w:tblStyleRowBandSize w:val="1"/>
      <w:tblStyleColBandSize w:val="1"/>
      <w:tblCellMar>
        <w:top w:w="0" w:type="dxa"/>
        <w:left w:w="108" w:type="dxa"/>
        <w:bottom w:w="0" w:type="dxa"/>
        <w:right w:w="108" w:type="dxa"/>
      </w:tblCellMar>
    </w:tblPr>
  </w:style>
  <w:style w:type="table" w:customStyle="1" w:styleId="afffff3">
    <w:basedOn w:val="TableNormal3"/>
    <w:tblPr>
      <w:tblStyleRowBandSize w:val="1"/>
      <w:tblStyleColBandSize w:val="1"/>
      <w:tblCellMar>
        <w:top w:w="0" w:type="dxa"/>
        <w:left w:w="108" w:type="dxa"/>
        <w:bottom w:w="0" w:type="dxa"/>
        <w:right w:w="108" w:type="dxa"/>
      </w:tblCellMar>
    </w:tblPr>
  </w:style>
  <w:style w:type="table" w:customStyle="1" w:styleId="afffff4">
    <w:basedOn w:val="TableNormal3"/>
    <w:tblPr>
      <w:tblStyleRowBandSize w:val="1"/>
      <w:tblStyleColBandSize w:val="1"/>
      <w:tblCellMar>
        <w:top w:w="0" w:type="dxa"/>
        <w:left w:w="108" w:type="dxa"/>
        <w:bottom w:w="0" w:type="dxa"/>
        <w:right w:w="108" w:type="dxa"/>
      </w:tblCellMar>
    </w:tblPr>
  </w:style>
  <w:style w:type="table" w:customStyle="1" w:styleId="afffff5">
    <w:basedOn w:val="TableNormal3"/>
    <w:tblPr>
      <w:tblStyleRowBandSize w:val="1"/>
      <w:tblStyleColBandSize w:val="1"/>
      <w:tblCellMar>
        <w:top w:w="0" w:type="dxa"/>
        <w:left w:w="108" w:type="dxa"/>
        <w:bottom w:w="0" w:type="dxa"/>
        <w:right w:w="108" w:type="dxa"/>
      </w:tblCellMar>
    </w:tblPr>
  </w:style>
  <w:style w:type="table" w:customStyle="1" w:styleId="afffff6">
    <w:basedOn w:val="TableNormal3"/>
    <w:tblPr>
      <w:tblStyleRowBandSize w:val="1"/>
      <w:tblStyleColBandSize w:val="1"/>
      <w:tblCellMar>
        <w:top w:w="0" w:type="dxa"/>
        <w:left w:w="108" w:type="dxa"/>
        <w:bottom w:w="0" w:type="dxa"/>
        <w:right w:w="108" w:type="dxa"/>
      </w:tblCellMar>
    </w:tblPr>
  </w:style>
  <w:style w:type="table" w:customStyle="1" w:styleId="afffff7">
    <w:basedOn w:val="TableNormal3"/>
    <w:tblPr>
      <w:tblStyleRowBandSize w:val="1"/>
      <w:tblStyleColBandSize w:val="1"/>
      <w:tblCellMar>
        <w:top w:w="0" w:type="dxa"/>
        <w:left w:w="108" w:type="dxa"/>
        <w:bottom w:w="0" w:type="dxa"/>
        <w:right w:w="108" w:type="dxa"/>
      </w:tblCellMar>
    </w:tblPr>
  </w:style>
  <w:style w:type="table" w:customStyle="1" w:styleId="afffff8">
    <w:basedOn w:val="TableNormal3"/>
    <w:tblPr>
      <w:tblStyleRowBandSize w:val="1"/>
      <w:tblStyleColBandSize w:val="1"/>
      <w:tblCellMar>
        <w:top w:w="0" w:type="dxa"/>
        <w:left w:w="108" w:type="dxa"/>
        <w:bottom w:w="0" w:type="dxa"/>
        <w:right w:w="108" w:type="dxa"/>
      </w:tblCellMar>
    </w:tblPr>
  </w:style>
  <w:style w:type="table" w:customStyle="1" w:styleId="afffff9">
    <w:basedOn w:val="TableNormal3"/>
    <w:tblPr>
      <w:tblStyleRowBandSize w:val="1"/>
      <w:tblStyleColBandSize w:val="1"/>
      <w:tblCellMar>
        <w:top w:w="0" w:type="dxa"/>
        <w:left w:w="108" w:type="dxa"/>
        <w:bottom w:w="0" w:type="dxa"/>
        <w:right w:w="108" w:type="dxa"/>
      </w:tblCellMar>
    </w:tblPr>
  </w:style>
  <w:style w:type="table" w:customStyle="1" w:styleId="afffffa">
    <w:basedOn w:val="TableNormal3"/>
    <w:tblPr>
      <w:tblStyleRowBandSize w:val="1"/>
      <w:tblStyleColBandSize w:val="1"/>
      <w:tblCellMar>
        <w:top w:w="0" w:type="dxa"/>
        <w:left w:w="108" w:type="dxa"/>
        <w:bottom w:w="0" w:type="dxa"/>
        <w:right w:w="108" w:type="dxa"/>
      </w:tblCellMar>
    </w:tblPr>
  </w:style>
  <w:style w:type="table" w:customStyle="1" w:styleId="afffffb">
    <w:basedOn w:val="TableNormal3"/>
    <w:tblPr>
      <w:tblStyleRowBandSize w:val="1"/>
      <w:tblStyleColBandSize w:val="1"/>
      <w:tblCellMar>
        <w:top w:w="0" w:type="dxa"/>
        <w:left w:w="108" w:type="dxa"/>
        <w:bottom w:w="0" w:type="dxa"/>
        <w:right w:w="108" w:type="dxa"/>
      </w:tblCellMar>
    </w:tblPr>
  </w:style>
  <w:style w:type="table" w:customStyle="1" w:styleId="afffffc">
    <w:basedOn w:val="TableNormal3"/>
    <w:tblPr>
      <w:tblStyleRowBandSize w:val="1"/>
      <w:tblStyleColBandSize w:val="1"/>
      <w:tblCellMar>
        <w:top w:w="0" w:type="dxa"/>
        <w:left w:w="108" w:type="dxa"/>
        <w:bottom w:w="0" w:type="dxa"/>
        <w:right w:w="108" w:type="dxa"/>
      </w:tblCellMar>
    </w:tblPr>
  </w:style>
  <w:style w:type="table" w:customStyle="1" w:styleId="afffffd">
    <w:basedOn w:val="TableNormal3"/>
    <w:tblPr>
      <w:tblStyleRowBandSize w:val="1"/>
      <w:tblStyleColBandSize w:val="1"/>
      <w:tblCellMar>
        <w:top w:w="0" w:type="dxa"/>
        <w:left w:w="108" w:type="dxa"/>
        <w:bottom w:w="0" w:type="dxa"/>
        <w:right w:w="108" w:type="dxa"/>
      </w:tblCellMar>
    </w:tblPr>
  </w:style>
  <w:style w:type="table" w:customStyle="1" w:styleId="afffffe">
    <w:basedOn w:val="TableNormal3"/>
    <w:tblPr>
      <w:tblStyleRowBandSize w:val="1"/>
      <w:tblStyleColBandSize w:val="1"/>
      <w:tblCellMar>
        <w:top w:w="0" w:type="dxa"/>
        <w:left w:w="108" w:type="dxa"/>
        <w:bottom w:w="0" w:type="dxa"/>
        <w:right w:w="108" w:type="dxa"/>
      </w:tblCellMar>
    </w:tblPr>
  </w:style>
  <w:style w:type="table" w:customStyle="1" w:styleId="affffff">
    <w:basedOn w:val="TableNormal3"/>
    <w:tblPr>
      <w:tblStyleRowBandSize w:val="1"/>
      <w:tblStyleColBandSize w:val="1"/>
      <w:tblCellMar>
        <w:top w:w="0" w:type="dxa"/>
        <w:left w:w="108" w:type="dxa"/>
        <w:bottom w:w="0" w:type="dxa"/>
        <w:right w:w="108" w:type="dxa"/>
      </w:tblCellMar>
    </w:tblPr>
  </w:style>
  <w:style w:type="table" w:customStyle="1" w:styleId="affffff0">
    <w:basedOn w:val="TableNormal3"/>
    <w:tblPr>
      <w:tblStyleRowBandSize w:val="1"/>
      <w:tblStyleColBandSize w:val="1"/>
      <w:tblCellMar>
        <w:top w:w="0" w:type="dxa"/>
        <w:left w:w="108" w:type="dxa"/>
        <w:bottom w:w="0" w:type="dxa"/>
        <w:right w:w="108" w:type="dxa"/>
      </w:tblCellMar>
    </w:tblPr>
  </w:style>
  <w:style w:type="table" w:customStyle="1" w:styleId="affffff1">
    <w:basedOn w:val="TableNormal3"/>
    <w:tblPr>
      <w:tblStyleRowBandSize w:val="1"/>
      <w:tblStyleColBandSize w:val="1"/>
      <w:tblCellMar>
        <w:top w:w="0" w:type="dxa"/>
        <w:left w:w="108" w:type="dxa"/>
        <w:bottom w:w="0" w:type="dxa"/>
        <w:right w:w="108" w:type="dxa"/>
      </w:tblCellMar>
    </w:tblPr>
  </w:style>
  <w:style w:type="table" w:customStyle="1" w:styleId="affffff2">
    <w:basedOn w:val="TableNormal3"/>
    <w:tblPr>
      <w:tblStyleRowBandSize w:val="1"/>
      <w:tblStyleColBandSize w:val="1"/>
      <w:tblCellMar>
        <w:top w:w="0" w:type="dxa"/>
        <w:left w:w="108" w:type="dxa"/>
        <w:bottom w:w="0" w:type="dxa"/>
        <w:right w:w="108" w:type="dxa"/>
      </w:tblCellMar>
    </w:tblPr>
  </w:style>
  <w:style w:type="table" w:customStyle="1" w:styleId="affffff3">
    <w:basedOn w:val="TableNormal3"/>
    <w:tblPr>
      <w:tblStyleRowBandSize w:val="1"/>
      <w:tblStyleColBandSize w:val="1"/>
      <w:tblCellMar>
        <w:top w:w="0" w:type="dxa"/>
        <w:left w:w="108" w:type="dxa"/>
        <w:bottom w:w="0" w:type="dxa"/>
        <w:right w:w="108" w:type="dxa"/>
      </w:tblCellMar>
    </w:tblPr>
  </w:style>
  <w:style w:type="table" w:customStyle="1" w:styleId="affffff4">
    <w:basedOn w:val="TableNormal3"/>
    <w:tblPr>
      <w:tblStyleRowBandSize w:val="1"/>
      <w:tblStyleColBandSize w:val="1"/>
      <w:tblCellMar>
        <w:top w:w="0" w:type="dxa"/>
        <w:left w:w="108" w:type="dxa"/>
        <w:bottom w:w="0" w:type="dxa"/>
        <w:right w:w="108" w:type="dxa"/>
      </w:tblCellMar>
    </w:tblPr>
  </w:style>
  <w:style w:type="table" w:customStyle="1" w:styleId="affffff5">
    <w:basedOn w:val="TableNormal3"/>
    <w:tblPr>
      <w:tblStyleRowBandSize w:val="1"/>
      <w:tblStyleColBandSize w:val="1"/>
      <w:tblCellMar>
        <w:top w:w="0" w:type="dxa"/>
        <w:left w:w="108" w:type="dxa"/>
        <w:bottom w:w="0" w:type="dxa"/>
        <w:right w:w="108" w:type="dxa"/>
      </w:tblCellMar>
    </w:tblPr>
  </w:style>
  <w:style w:type="table" w:customStyle="1" w:styleId="affffff6">
    <w:basedOn w:val="TableNormal3"/>
    <w:tblPr>
      <w:tblStyleRowBandSize w:val="1"/>
      <w:tblStyleColBandSize w:val="1"/>
      <w:tblCellMar>
        <w:top w:w="0" w:type="dxa"/>
        <w:left w:w="108" w:type="dxa"/>
        <w:bottom w:w="0" w:type="dxa"/>
        <w:right w:w="108" w:type="dxa"/>
      </w:tblCellMar>
    </w:tblPr>
  </w:style>
  <w:style w:type="table" w:customStyle="1" w:styleId="affffff7">
    <w:basedOn w:val="TableNormal3"/>
    <w:tblPr>
      <w:tblStyleRowBandSize w:val="1"/>
      <w:tblStyleColBandSize w:val="1"/>
      <w:tblCellMar>
        <w:top w:w="0" w:type="dxa"/>
        <w:left w:w="108" w:type="dxa"/>
        <w:bottom w:w="0" w:type="dxa"/>
        <w:right w:w="108" w:type="dxa"/>
      </w:tblCellMar>
    </w:tblPr>
  </w:style>
  <w:style w:type="table" w:customStyle="1" w:styleId="affffff8">
    <w:basedOn w:val="TableNormal3"/>
    <w:tblPr>
      <w:tblStyleRowBandSize w:val="1"/>
      <w:tblStyleColBandSize w:val="1"/>
      <w:tblCellMar>
        <w:top w:w="0" w:type="dxa"/>
        <w:left w:w="108" w:type="dxa"/>
        <w:bottom w:w="0" w:type="dxa"/>
        <w:right w:w="108" w:type="dxa"/>
      </w:tblCellMar>
    </w:tblPr>
  </w:style>
  <w:style w:type="table" w:customStyle="1" w:styleId="affffff9">
    <w:basedOn w:val="TableNormal3"/>
    <w:tblPr>
      <w:tblStyleRowBandSize w:val="1"/>
      <w:tblStyleColBandSize w:val="1"/>
      <w:tblCellMar>
        <w:top w:w="0" w:type="dxa"/>
        <w:left w:w="108" w:type="dxa"/>
        <w:bottom w:w="0" w:type="dxa"/>
        <w:right w:w="108" w:type="dxa"/>
      </w:tblCellMar>
    </w:tblPr>
  </w:style>
  <w:style w:type="table" w:customStyle="1" w:styleId="affffffa">
    <w:basedOn w:val="TableNormal3"/>
    <w:tblPr>
      <w:tblStyleRowBandSize w:val="1"/>
      <w:tblStyleColBandSize w:val="1"/>
      <w:tblCellMar>
        <w:top w:w="0" w:type="dxa"/>
        <w:left w:w="108" w:type="dxa"/>
        <w:bottom w:w="0" w:type="dxa"/>
        <w:right w:w="108" w:type="dxa"/>
      </w:tblCellMar>
    </w:tblPr>
  </w:style>
  <w:style w:type="table" w:customStyle="1" w:styleId="affffffb">
    <w:basedOn w:val="TableNormal3"/>
    <w:tblPr>
      <w:tblStyleRowBandSize w:val="1"/>
      <w:tblStyleColBandSize w:val="1"/>
      <w:tblCellMar>
        <w:top w:w="0" w:type="dxa"/>
        <w:left w:w="108" w:type="dxa"/>
        <w:bottom w:w="0" w:type="dxa"/>
        <w:right w:w="108" w:type="dxa"/>
      </w:tblCellMar>
    </w:tblPr>
  </w:style>
  <w:style w:type="table" w:customStyle="1" w:styleId="affffffc">
    <w:basedOn w:val="TableNormal3"/>
    <w:tblPr>
      <w:tblStyleRowBandSize w:val="1"/>
      <w:tblStyleColBandSize w:val="1"/>
      <w:tblCellMar>
        <w:top w:w="0" w:type="dxa"/>
        <w:left w:w="108" w:type="dxa"/>
        <w:bottom w:w="0" w:type="dxa"/>
        <w:right w:w="108" w:type="dxa"/>
      </w:tblCellMar>
    </w:tblPr>
  </w:style>
  <w:style w:type="table" w:customStyle="1" w:styleId="affffffd">
    <w:basedOn w:val="TableNormal3"/>
    <w:tblPr>
      <w:tblStyleRowBandSize w:val="1"/>
      <w:tblStyleColBandSize w:val="1"/>
      <w:tblCellMar>
        <w:top w:w="0" w:type="dxa"/>
        <w:left w:w="108" w:type="dxa"/>
        <w:bottom w:w="0" w:type="dxa"/>
        <w:right w:w="108" w:type="dxa"/>
      </w:tblCellMar>
    </w:tblPr>
  </w:style>
  <w:style w:type="table" w:customStyle="1" w:styleId="affffffe">
    <w:basedOn w:val="TableNormal3"/>
    <w:tblPr>
      <w:tblStyleRowBandSize w:val="1"/>
      <w:tblStyleColBandSize w:val="1"/>
      <w:tblCellMar>
        <w:top w:w="0" w:type="dxa"/>
        <w:left w:w="108" w:type="dxa"/>
        <w:bottom w:w="0" w:type="dxa"/>
        <w:right w:w="108" w:type="dxa"/>
      </w:tblCellMar>
    </w:tblPr>
  </w:style>
  <w:style w:type="table" w:customStyle="1" w:styleId="afffffff">
    <w:basedOn w:val="TableNormal3"/>
    <w:tblPr>
      <w:tblStyleRowBandSize w:val="1"/>
      <w:tblStyleColBandSize w:val="1"/>
      <w:tblCellMar>
        <w:top w:w="0" w:type="dxa"/>
        <w:left w:w="108" w:type="dxa"/>
        <w:bottom w:w="0" w:type="dxa"/>
        <w:right w:w="108" w:type="dxa"/>
      </w:tblCellMar>
    </w:tblPr>
  </w:style>
  <w:style w:type="table" w:customStyle="1" w:styleId="afffffff0">
    <w:basedOn w:val="TableNormal3"/>
    <w:tblPr>
      <w:tblStyleRowBandSize w:val="1"/>
      <w:tblStyleColBandSize w:val="1"/>
      <w:tblCellMar>
        <w:top w:w="0" w:type="dxa"/>
        <w:left w:w="108" w:type="dxa"/>
        <w:bottom w:w="0" w:type="dxa"/>
        <w:right w:w="108" w:type="dxa"/>
      </w:tblCellMar>
    </w:tblPr>
  </w:style>
  <w:style w:type="table" w:customStyle="1" w:styleId="afffffff1">
    <w:basedOn w:val="TableNormal3"/>
    <w:tblPr>
      <w:tblStyleRowBandSize w:val="1"/>
      <w:tblStyleColBandSize w:val="1"/>
      <w:tblCellMar>
        <w:top w:w="0" w:type="dxa"/>
        <w:left w:w="108" w:type="dxa"/>
        <w:bottom w:w="0" w:type="dxa"/>
        <w:right w:w="108" w:type="dxa"/>
      </w:tblCellMar>
    </w:tblPr>
  </w:style>
  <w:style w:type="table" w:customStyle="1" w:styleId="afffffff2">
    <w:basedOn w:val="TableNormal3"/>
    <w:tblPr>
      <w:tblStyleRowBandSize w:val="1"/>
      <w:tblStyleColBandSize w:val="1"/>
      <w:tblCellMar>
        <w:top w:w="0" w:type="dxa"/>
        <w:left w:w="108" w:type="dxa"/>
        <w:bottom w:w="0" w:type="dxa"/>
        <w:right w:w="108" w:type="dxa"/>
      </w:tblCellMar>
    </w:tblPr>
  </w:style>
  <w:style w:type="table" w:customStyle="1" w:styleId="afffffff3">
    <w:basedOn w:val="TableNormal3"/>
    <w:tblPr>
      <w:tblStyleRowBandSize w:val="1"/>
      <w:tblStyleColBandSize w:val="1"/>
      <w:tblCellMar>
        <w:top w:w="0" w:type="dxa"/>
        <w:left w:w="108" w:type="dxa"/>
        <w:bottom w:w="0" w:type="dxa"/>
        <w:right w:w="108" w:type="dxa"/>
      </w:tblCellMar>
    </w:tblPr>
  </w:style>
  <w:style w:type="table" w:customStyle="1" w:styleId="afffffff4">
    <w:basedOn w:val="TableNormal3"/>
    <w:tblPr>
      <w:tblStyleRowBandSize w:val="1"/>
      <w:tblStyleColBandSize w:val="1"/>
      <w:tblCellMar>
        <w:top w:w="0" w:type="dxa"/>
        <w:left w:w="108" w:type="dxa"/>
        <w:bottom w:w="0" w:type="dxa"/>
        <w:right w:w="108" w:type="dxa"/>
      </w:tblCellMar>
    </w:tblPr>
  </w:style>
  <w:style w:type="table" w:customStyle="1" w:styleId="afffffff5">
    <w:basedOn w:val="TableNormal3"/>
    <w:tblPr>
      <w:tblStyleRowBandSize w:val="1"/>
      <w:tblStyleColBandSize w:val="1"/>
      <w:tblCellMar>
        <w:top w:w="0" w:type="dxa"/>
        <w:left w:w="108" w:type="dxa"/>
        <w:bottom w:w="0" w:type="dxa"/>
        <w:right w:w="108" w:type="dxa"/>
      </w:tblCellMar>
    </w:tblPr>
  </w:style>
  <w:style w:type="table" w:customStyle="1" w:styleId="afffffff6">
    <w:basedOn w:val="TableNormal3"/>
    <w:tblPr>
      <w:tblStyleRowBandSize w:val="1"/>
      <w:tblStyleColBandSize w:val="1"/>
      <w:tblCellMar>
        <w:top w:w="0" w:type="dxa"/>
        <w:left w:w="108" w:type="dxa"/>
        <w:bottom w:w="0" w:type="dxa"/>
        <w:right w:w="108" w:type="dxa"/>
      </w:tblCellMar>
    </w:tblPr>
  </w:style>
  <w:style w:type="table" w:customStyle="1" w:styleId="afffffff7">
    <w:basedOn w:val="TableNormal3"/>
    <w:tblPr>
      <w:tblStyleRowBandSize w:val="1"/>
      <w:tblStyleColBandSize w:val="1"/>
      <w:tblCellMar>
        <w:top w:w="0" w:type="dxa"/>
        <w:left w:w="40" w:type="dxa"/>
        <w:bottom w:w="0" w:type="dxa"/>
        <w:right w:w="40" w:type="dxa"/>
      </w:tblCellMar>
    </w:tblPr>
  </w:style>
  <w:style w:type="table" w:customStyle="1" w:styleId="afffffff8">
    <w:basedOn w:val="TableNormal3"/>
    <w:tblPr>
      <w:tblStyleRowBandSize w:val="1"/>
      <w:tblStyleColBandSize w:val="1"/>
      <w:tblCellMar>
        <w:top w:w="0" w:type="dxa"/>
        <w:left w:w="40" w:type="dxa"/>
        <w:bottom w:w="0" w:type="dxa"/>
        <w:right w:w="40" w:type="dxa"/>
      </w:tblCellMar>
    </w:tblPr>
  </w:style>
  <w:style w:type="paragraph" w:styleId="afffffff9">
    <w:name w:val="annotation text"/>
    <w:basedOn w:val="a0"/>
    <w:link w:val="afffffffa"/>
    <w:unhideWhenUsed/>
    <w:pPr>
      <w:spacing w:line="240" w:lineRule="auto"/>
    </w:pPr>
    <w:rPr>
      <w:rFonts w:cs="Mangal"/>
      <w:sz w:val="20"/>
      <w:szCs w:val="18"/>
    </w:rPr>
  </w:style>
  <w:style w:type="character" w:customStyle="1" w:styleId="afffffffa">
    <w:name w:val="Текст примечания Знак"/>
    <w:basedOn w:val="a1"/>
    <w:link w:val="afffffff9"/>
    <w:rPr>
      <w:rFonts w:cs="Mangal"/>
      <w:sz w:val="20"/>
      <w:szCs w:val="18"/>
      <w:lang w:eastAsia="zh-CN" w:bidi="hi-IN"/>
    </w:rPr>
  </w:style>
  <w:style w:type="character" w:styleId="afffffffb">
    <w:name w:val="annotation reference"/>
    <w:basedOn w:val="a1"/>
    <w:semiHidden/>
    <w:unhideWhenUsed/>
    <w:rPr>
      <w:sz w:val="16"/>
      <w:szCs w:val="16"/>
    </w:rPr>
  </w:style>
  <w:style w:type="paragraph" w:styleId="afffffffc">
    <w:name w:val="Balloon Text"/>
    <w:basedOn w:val="a0"/>
    <w:link w:val="afffffffd"/>
    <w:uiPriority w:val="99"/>
    <w:semiHidden/>
    <w:unhideWhenUsed/>
    <w:rsid w:val="00292EFA"/>
    <w:pPr>
      <w:spacing w:after="0" w:line="240" w:lineRule="auto"/>
    </w:pPr>
    <w:rPr>
      <w:rFonts w:ascii="Tahoma" w:hAnsi="Tahoma" w:cs="Mangal"/>
      <w:sz w:val="16"/>
      <w:szCs w:val="14"/>
    </w:rPr>
  </w:style>
  <w:style w:type="character" w:customStyle="1" w:styleId="afffffffd">
    <w:name w:val="Текст выноски Знак"/>
    <w:basedOn w:val="a1"/>
    <w:link w:val="afffffffc"/>
    <w:uiPriority w:val="99"/>
    <w:semiHidden/>
    <w:rsid w:val="00292EFA"/>
    <w:rPr>
      <w:rFonts w:ascii="Tahoma" w:hAnsi="Tahoma" w:cs="Mangal"/>
      <w:sz w:val="16"/>
      <w:szCs w:val="14"/>
      <w:lang w:eastAsia="zh-CN" w:bidi="hi-IN"/>
    </w:rPr>
  </w:style>
  <w:style w:type="character" w:customStyle="1" w:styleId="fontstyle01">
    <w:name w:val="fontstyle01"/>
    <w:basedOn w:val="a1"/>
    <w:rsid w:val="000C2EE9"/>
    <w:rPr>
      <w:rFonts w:ascii="Times New Roman" w:hAnsi="Times New Roman" w:cs="Times New Roman" w:hint="default"/>
      <w:b/>
      <w:bCs/>
      <w:i w:val="0"/>
      <w:iCs w:val="0"/>
      <w:color w:val="000000"/>
      <w:sz w:val="28"/>
      <w:szCs w:val="28"/>
    </w:rPr>
  </w:style>
  <w:style w:type="table" w:customStyle="1" w:styleId="afffffffe">
    <w:basedOn w:val="TableNormal1"/>
    <w:tblPr>
      <w:tblStyleRowBandSize w:val="1"/>
      <w:tblStyleColBandSize w:val="1"/>
      <w:tblCellMar>
        <w:top w:w="0" w:type="dxa"/>
        <w:left w:w="40" w:type="dxa"/>
        <w:bottom w:w="0" w:type="dxa"/>
        <w:right w:w="40" w:type="dxa"/>
      </w:tblCellMar>
    </w:tblPr>
  </w:style>
  <w:style w:type="table" w:customStyle="1" w:styleId="affffffff">
    <w:basedOn w:val="TableNormal1"/>
    <w:tblPr>
      <w:tblStyleRowBandSize w:val="1"/>
      <w:tblStyleColBandSize w:val="1"/>
      <w:tblCellMar>
        <w:top w:w="0" w:type="dxa"/>
        <w:left w:w="115" w:type="dxa"/>
        <w:bottom w:w="0" w:type="dxa"/>
        <w:right w:w="115" w:type="dxa"/>
      </w:tblCellMar>
    </w:tblPr>
  </w:style>
  <w:style w:type="table" w:customStyle="1" w:styleId="affffffff0">
    <w:basedOn w:val="TableNormal1"/>
    <w:tblPr>
      <w:tblStyleRowBandSize w:val="1"/>
      <w:tblStyleColBandSize w:val="1"/>
      <w:tblCellMar>
        <w:top w:w="0" w:type="dxa"/>
        <w:left w:w="40" w:type="dxa"/>
        <w:bottom w:w="0" w:type="dxa"/>
        <w:right w:w="40" w:type="dxa"/>
      </w:tblCellMar>
    </w:tblPr>
  </w:style>
  <w:style w:type="table" w:customStyle="1" w:styleId="affffffff1">
    <w:basedOn w:val="TableNormal1"/>
    <w:tblPr>
      <w:tblStyleRowBandSize w:val="1"/>
      <w:tblStyleColBandSize w:val="1"/>
      <w:tblCellMar>
        <w:top w:w="0" w:type="dxa"/>
        <w:left w:w="40" w:type="dxa"/>
        <w:bottom w:w="0" w:type="dxa"/>
        <w:right w:w="40" w:type="dxa"/>
      </w:tblCellMar>
    </w:tblPr>
  </w:style>
  <w:style w:type="table" w:customStyle="1" w:styleId="affffffff2">
    <w:basedOn w:val="TableNormal1"/>
    <w:tblPr>
      <w:tblStyleRowBandSize w:val="1"/>
      <w:tblStyleColBandSize w:val="1"/>
      <w:tblCellMar>
        <w:top w:w="0" w:type="dxa"/>
        <w:left w:w="40" w:type="dxa"/>
        <w:bottom w:w="0" w:type="dxa"/>
        <w:right w:w="40" w:type="dxa"/>
      </w:tblCellMar>
    </w:tblPr>
  </w:style>
  <w:style w:type="table" w:customStyle="1" w:styleId="affffffff3">
    <w:basedOn w:val="TableNormal1"/>
    <w:tblPr>
      <w:tblStyleRowBandSize w:val="1"/>
      <w:tblStyleColBandSize w:val="1"/>
      <w:tblCellMar>
        <w:top w:w="0" w:type="dxa"/>
        <w:left w:w="40" w:type="dxa"/>
        <w:bottom w:w="0" w:type="dxa"/>
        <w:right w:w="40" w:type="dxa"/>
      </w:tblCellMar>
    </w:tblPr>
  </w:style>
  <w:style w:type="table" w:customStyle="1" w:styleId="affffffff4">
    <w:basedOn w:val="TableNormal1"/>
    <w:tblPr>
      <w:tblStyleRowBandSize w:val="1"/>
      <w:tblStyleColBandSize w:val="1"/>
      <w:tblCellMar>
        <w:top w:w="0" w:type="dxa"/>
        <w:left w:w="40" w:type="dxa"/>
        <w:bottom w:w="0" w:type="dxa"/>
        <w:right w:w="40" w:type="dxa"/>
      </w:tblCellMar>
    </w:tblPr>
  </w:style>
  <w:style w:type="table" w:customStyle="1" w:styleId="affffffff5">
    <w:basedOn w:val="TableNormal1"/>
    <w:tblPr>
      <w:tblStyleRowBandSize w:val="1"/>
      <w:tblStyleColBandSize w:val="1"/>
      <w:tblCellMar>
        <w:top w:w="0" w:type="dxa"/>
        <w:left w:w="40" w:type="dxa"/>
        <w:bottom w:w="0" w:type="dxa"/>
        <w:right w:w="40" w:type="dxa"/>
      </w:tblCellMar>
    </w:tblPr>
  </w:style>
  <w:style w:type="table" w:customStyle="1" w:styleId="affffffff6">
    <w:basedOn w:val="TableNormal1"/>
    <w:tblPr>
      <w:tblStyleRowBandSize w:val="1"/>
      <w:tblStyleColBandSize w:val="1"/>
      <w:tblCellMar>
        <w:top w:w="0" w:type="dxa"/>
        <w:left w:w="40" w:type="dxa"/>
        <w:bottom w:w="0" w:type="dxa"/>
        <w:right w:w="40" w:type="dxa"/>
      </w:tblCellMar>
    </w:tblPr>
  </w:style>
  <w:style w:type="table" w:customStyle="1" w:styleId="affffffff7">
    <w:basedOn w:val="TableNormal1"/>
    <w:tblPr>
      <w:tblStyleRowBandSize w:val="1"/>
      <w:tblStyleColBandSize w:val="1"/>
      <w:tblCellMar>
        <w:top w:w="0" w:type="dxa"/>
        <w:left w:w="40" w:type="dxa"/>
        <w:bottom w:w="0" w:type="dxa"/>
        <w:right w:w="40" w:type="dxa"/>
      </w:tblCellMar>
    </w:tblPr>
  </w:style>
  <w:style w:type="table" w:customStyle="1" w:styleId="affffffff8">
    <w:basedOn w:val="TableNormal1"/>
    <w:tblPr>
      <w:tblStyleRowBandSize w:val="1"/>
      <w:tblStyleColBandSize w:val="1"/>
      <w:tblCellMar>
        <w:top w:w="0" w:type="dxa"/>
        <w:left w:w="40" w:type="dxa"/>
        <w:bottom w:w="0" w:type="dxa"/>
        <w:right w:w="40" w:type="dxa"/>
      </w:tblCellMar>
    </w:tblPr>
  </w:style>
  <w:style w:type="table" w:customStyle="1" w:styleId="affffffff9">
    <w:basedOn w:val="TableNormal1"/>
    <w:tblPr>
      <w:tblStyleRowBandSize w:val="1"/>
      <w:tblStyleColBandSize w:val="1"/>
      <w:tblCellMar>
        <w:top w:w="0" w:type="dxa"/>
        <w:left w:w="40" w:type="dxa"/>
        <w:bottom w:w="0" w:type="dxa"/>
        <w:right w:w="40" w:type="dxa"/>
      </w:tblCellMar>
    </w:tblPr>
  </w:style>
  <w:style w:type="table" w:customStyle="1" w:styleId="affffffffa">
    <w:basedOn w:val="TableNormal1"/>
    <w:tblPr>
      <w:tblStyleRowBandSize w:val="1"/>
      <w:tblStyleColBandSize w:val="1"/>
      <w:tblCellMar>
        <w:top w:w="0" w:type="dxa"/>
        <w:left w:w="40" w:type="dxa"/>
        <w:bottom w:w="0" w:type="dxa"/>
        <w:right w:w="40" w:type="dxa"/>
      </w:tblCellMar>
    </w:tblPr>
  </w:style>
  <w:style w:type="table" w:customStyle="1" w:styleId="affffffffb">
    <w:basedOn w:val="TableNormal1"/>
    <w:tblPr>
      <w:tblStyleRowBandSize w:val="1"/>
      <w:tblStyleColBandSize w:val="1"/>
      <w:tblCellMar>
        <w:top w:w="0" w:type="dxa"/>
        <w:left w:w="40" w:type="dxa"/>
        <w:bottom w:w="0" w:type="dxa"/>
        <w:right w:w="40" w:type="dxa"/>
      </w:tblCellMar>
    </w:tblPr>
  </w:style>
  <w:style w:type="table" w:customStyle="1" w:styleId="affffffffc">
    <w:basedOn w:val="TableNormal1"/>
    <w:tblPr>
      <w:tblStyleRowBandSize w:val="1"/>
      <w:tblStyleColBandSize w:val="1"/>
      <w:tblCellMar>
        <w:top w:w="0" w:type="dxa"/>
        <w:left w:w="40" w:type="dxa"/>
        <w:bottom w:w="0" w:type="dxa"/>
        <w:right w:w="40" w:type="dxa"/>
      </w:tblCellMar>
    </w:tblPr>
  </w:style>
  <w:style w:type="table" w:customStyle="1" w:styleId="affffffffd">
    <w:basedOn w:val="TableNormal1"/>
    <w:tblPr>
      <w:tblStyleRowBandSize w:val="1"/>
      <w:tblStyleColBandSize w:val="1"/>
      <w:tblCellMar>
        <w:top w:w="0" w:type="dxa"/>
        <w:left w:w="40" w:type="dxa"/>
        <w:bottom w:w="0" w:type="dxa"/>
        <w:right w:w="40" w:type="dxa"/>
      </w:tblCellMar>
    </w:tblPr>
  </w:style>
  <w:style w:type="table" w:customStyle="1" w:styleId="affffffffe">
    <w:basedOn w:val="TableNormal1"/>
    <w:tblPr>
      <w:tblStyleRowBandSize w:val="1"/>
      <w:tblStyleColBandSize w:val="1"/>
      <w:tblCellMar>
        <w:top w:w="0" w:type="dxa"/>
        <w:left w:w="40" w:type="dxa"/>
        <w:bottom w:w="0" w:type="dxa"/>
        <w:right w:w="40" w:type="dxa"/>
      </w:tblCellMar>
    </w:tblPr>
  </w:style>
  <w:style w:type="table" w:customStyle="1" w:styleId="afffffffff">
    <w:basedOn w:val="TableNormal1"/>
    <w:tblPr>
      <w:tblStyleRowBandSize w:val="1"/>
      <w:tblStyleColBandSize w:val="1"/>
      <w:tblCellMar>
        <w:top w:w="0" w:type="dxa"/>
        <w:left w:w="40" w:type="dxa"/>
        <w:bottom w:w="0" w:type="dxa"/>
        <w:right w:w="40" w:type="dxa"/>
      </w:tblCellMar>
    </w:tblPr>
  </w:style>
  <w:style w:type="table" w:customStyle="1" w:styleId="afffffffff0">
    <w:basedOn w:val="TableNormal1"/>
    <w:tblPr>
      <w:tblStyleRowBandSize w:val="1"/>
      <w:tblStyleColBandSize w:val="1"/>
      <w:tblCellMar>
        <w:top w:w="0" w:type="dxa"/>
        <w:left w:w="40" w:type="dxa"/>
        <w:bottom w:w="0" w:type="dxa"/>
        <w:right w:w="40" w:type="dxa"/>
      </w:tblCellMar>
    </w:tblPr>
  </w:style>
  <w:style w:type="table" w:customStyle="1" w:styleId="afffffffff1">
    <w:basedOn w:val="TableNormal1"/>
    <w:tblPr>
      <w:tblStyleRowBandSize w:val="1"/>
      <w:tblStyleColBandSize w:val="1"/>
      <w:tblCellMar>
        <w:top w:w="0" w:type="dxa"/>
        <w:left w:w="40" w:type="dxa"/>
        <w:bottom w:w="0" w:type="dxa"/>
        <w:right w:w="40" w:type="dxa"/>
      </w:tblCellMar>
    </w:tblPr>
  </w:style>
  <w:style w:type="table" w:customStyle="1" w:styleId="afffffffff2">
    <w:basedOn w:val="TableNormal1"/>
    <w:tblPr>
      <w:tblStyleRowBandSize w:val="1"/>
      <w:tblStyleColBandSize w:val="1"/>
      <w:tblCellMar>
        <w:top w:w="0" w:type="dxa"/>
        <w:left w:w="40" w:type="dxa"/>
        <w:bottom w:w="0" w:type="dxa"/>
        <w:right w:w="40" w:type="dxa"/>
      </w:tblCellMar>
    </w:tblPr>
  </w:style>
  <w:style w:type="table" w:customStyle="1" w:styleId="afffffffff3">
    <w:basedOn w:val="TableNormal1"/>
    <w:tblPr>
      <w:tblStyleRowBandSize w:val="1"/>
      <w:tblStyleColBandSize w:val="1"/>
      <w:tblCellMar>
        <w:top w:w="0" w:type="dxa"/>
        <w:left w:w="40" w:type="dxa"/>
        <w:bottom w:w="0" w:type="dxa"/>
        <w:right w:w="40" w:type="dxa"/>
      </w:tblCellMar>
    </w:tblPr>
  </w:style>
  <w:style w:type="table" w:customStyle="1" w:styleId="afffffffff4">
    <w:basedOn w:val="TableNormal1"/>
    <w:tblPr>
      <w:tblStyleRowBandSize w:val="1"/>
      <w:tblStyleColBandSize w:val="1"/>
      <w:tblCellMar>
        <w:top w:w="0" w:type="dxa"/>
        <w:left w:w="40" w:type="dxa"/>
        <w:bottom w:w="0" w:type="dxa"/>
        <w:right w:w="40" w:type="dxa"/>
      </w:tblCellMar>
    </w:tblPr>
  </w:style>
  <w:style w:type="table" w:customStyle="1" w:styleId="afffffffff5">
    <w:basedOn w:val="TableNormal1"/>
    <w:tblPr>
      <w:tblStyleRowBandSize w:val="1"/>
      <w:tblStyleColBandSize w:val="1"/>
      <w:tblCellMar>
        <w:top w:w="0" w:type="dxa"/>
        <w:left w:w="40" w:type="dxa"/>
        <w:bottom w:w="0" w:type="dxa"/>
        <w:right w:w="40" w:type="dxa"/>
      </w:tblCellMar>
    </w:tblPr>
  </w:style>
  <w:style w:type="table" w:customStyle="1" w:styleId="afffffffff6">
    <w:basedOn w:val="TableNormal1"/>
    <w:tblPr>
      <w:tblStyleRowBandSize w:val="1"/>
      <w:tblStyleColBandSize w:val="1"/>
      <w:tblCellMar>
        <w:top w:w="0" w:type="dxa"/>
        <w:left w:w="40" w:type="dxa"/>
        <w:bottom w:w="0" w:type="dxa"/>
        <w:right w:w="40" w:type="dxa"/>
      </w:tblCellMar>
    </w:tblPr>
  </w:style>
  <w:style w:type="table" w:customStyle="1" w:styleId="afffffffff7">
    <w:basedOn w:val="TableNormal1"/>
    <w:tblPr>
      <w:tblStyleRowBandSize w:val="1"/>
      <w:tblStyleColBandSize w:val="1"/>
      <w:tblCellMar>
        <w:top w:w="0" w:type="dxa"/>
        <w:left w:w="40" w:type="dxa"/>
        <w:bottom w:w="0" w:type="dxa"/>
        <w:right w:w="40" w:type="dxa"/>
      </w:tblCellMar>
    </w:tblPr>
  </w:style>
  <w:style w:type="table" w:customStyle="1" w:styleId="afffffffff8">
    <w:basedOn w:val="TableNormal1"/>
    <w:tblPr>
      <w:tblStyleRowBandSize w:val="1"/>
      <w:tblStyleColBandSize w:val="1"/>
      <w:tblCellMar>
        <w:top w:w="0" w:type="dxa"/>
        <w:left w:w="40" w:type="dxa"/>
        <w:bottom w:w="0" w:type="dxa"/>
        <w:right w:w="40" w:type="dxa"/>
      </w:tblCellMar>
    </w:tblPr>
  </w:style>
  <w:style w:type="table" w:customStyle="1" w:styleId="afffffffff9">
    <w:basedOn w:val="TableNormal1"/>
    <w:tblPr>
      <w:tblStyleRowBandSize w:val="1"/>
      <w:tblStyleColBandSize w:val="1"/>
      <w:tblCellMar>
        <w:top w:w="0" w:type="dxa"/>
        <w:left w:w="40" w:type="dxa"/>
        <w:bottom w:w="0" w:type="dxa"/>
        <w:right w:w="40" w:type="dxa"/>
      </w:tblCellMar>
    </w:tblPr>
  </w:style>
  <w:style w:type="table" w:customStyle="1" w:styleId="afffffffffa">
    <w:basedOn w:val="TableNormal1"/>
    <w:tblPr>
      <w:tblStyleRowBandSize w:val="1"/>
      <w:tblStyleColBandSize w:val="1"/>
      <w:tblCellMar>
        <w:top w:w="0" w:type="dxa"/>
        <w:left w:w="40" w:type="dxa"/>
        <w:bottom w:w="0" w:type="dxa"/>
        <w:right w:w="40" w:type="dxa"/>
      </w:tblCellMar>
    </w:tblPr>
  </w:style>
  <w:style w:type="table" w:customStyle="1" w:styleId="afffffffffb">
    <w:basedOn w:val="TableNormal1"/>
    <w:tblPr>
      <w:tblStyleRowBandSize w:val="1"/>
      <w:tblStyleColBandSize w:val="1"/>
      <w:tblCellMar>
        <w:top w:w="0" w:type="dxa"/>
        <w:left w:w="40" w:type="dxa"/>
        <w:bottom w:w="0" w:type="dxa"/>
        <w:right w:w="40" w:type="dxa"/>
      </w:tblCellMar>
    </w:tblPr>
  </w:style>
  <w:style w:type="table" w:customStyle="1" w:styleId="afffffffffc">
    <w:basedOn w:val="TableNormal1"/>
    <w:tblPr>
      <w:tblStyleRowBandSize w:val="1"/>
      <w:tblStyleColBandSize w:val="1"/>
      <w:tblCellMar>
        <w:top w:w="0" w:type="dxa"/>
        <w:left w:w="40" w:type="dxa"/>
        <w:bottom w:w="0" w:type="dxa"/>
        <w:right w:w="40" w:type="dxa"/>
      </w:tblCellMar>
    </w:tblPr>
  </w:style>
  <w:style w:type="table" w:customStyle="1" w:styleId="afffffffffd">
    <w:basedOn w:val="TableNormal1"/>
    <w:tblPr>
      <w:tblStyleRowBandSize w:val="1"/>
      <w:tblStyleColBandSize w:val="1"/>
      <w:tblCellMar>
        <w:top w:w="0" w:type="dxa"/>
        <w:left w:w="40" w:type="dxa"/>
        <w:bottom w:w="0" w:type="dxa"/>
        <w:right w:w="40" w:type="dxa"/>
      </w:tblCellMar>
    </w:tblPr>
  </w:style>
  <w:style w:type="table" w:customStyle="1" w:styleId="afffffffffe">
    <w:basedOn w:val="TableNormal1"/>
    <w:tblPr>
      <w:tblStyleRowBandSize w:val="1"/>
      <w:tblStyleColBandSize w:val="1"/>
      <w:tblCellMar>
        <w:top w:w="0" w:type="dxa"/>
        <w:left w:w="40" w:type="dxa"/>
        <w:bottom w:w="0" w:type="dxa"/>
        <w:right w:w="40" w:type="dxa"/>
      </w:tblCellMar>
    </w:tblPr>
  </w:style>
  <w:style w:type="table" w:customStyle="1" w:styleId="affffffffff">
    <w:basedOn w:val="TableNormal1"/>
    <w:tblPr>
      <w:tblStyleRowBandSize w:val="1"/>
      <w:tblStyleColBandSize w:val="1"/>
      <w:tblCellMar>
        <w:top w:w="0" w:type="dxa"/>
        <w:left w:w="40" w:type="dxa"/>
        <w:bottom w:w="0" w:type="dxa"/>
        <w:right w:w="40" w:type="dxa"/>
      </w:tblCellMar>
    </w:tblPr>
  </w:style>
  <w:style w:type="table" w:customStyle="1" w:styleId="affffffffff0">
    <w:basedOn w:val="TableNormal1"/>
    <w:tblPr>
      <w:tblStyleRowBandSize w:val="1"/>
      <w:tblStyleColBandSize w:val="1"/>
      <w:tblCellMar>
        <w:top w:w="0" w:type="dxa"/>
        <w:left w:w="40" w:type="dxa"/>
        <w:bottom w:w="0" w:type="dxa"/>
        <w:right w:w="40" w:type="dxa"/>
      </w:tblCellMar>
    </w:tblPr>
  </w:style>
  <w:style w:type="table" w:customStyle="1" w:styleId="affffffffff1">
    <w:basedOn w:val="TableNormal1"/>
    <w:tblPr>
      <w:tblStyleRowBandSize w:val="1"/>
      <w:tblStyleColBandSize w:val="1"/>
      <w:tblCellMar>
        <w:top w:w="0" w:type="dxa"/>
        <w:left w:w="40" w:type="dxa"/>
        <w:bottom w:w="0" w:type="dxa"/>
        <w:right w:w="40" w:type="dxa"/>
      </w:tblCellMar>
    </w:tblPr>
  </w:style>
  <w:style w:type="table" w:customStyle="1" w:styleId="affffffffff2">
    <w:basedOn w:val="TableNormal1"/>
    <w:tblPr>
      <w:tblStyleRowBandSize w:val="1"/>
      <w:tblStyleColBandSize w:val="1"/>
      <w:tblCellMar>
        <w:top w:w="0" w:type="dxa"/>
        <w:left w:w="40" w:type="dxa"/>
        <w:bottom w:w="0" w:type="dxa"/>
        <w:right w:w="40" w:type="dxa"/>
      </w:tblCellMar>
    </w:tblPr>
  </w:style>
  <w:style w:type="table" w:customStyle="1" w:styleId="affffffffff3">
    <w:basedOn w:val="TableNormal1"/>
    <w:tblPr>
      <w:tblStyleRowBandSize w:val="1"/>
      <w:tblStyleColBandSize w:val="1"/>
      <w:tblCellMar>
        <w:top w:w="0" w:type="dxa"/>
        <w:left w:w="40" w:type="dxa"/>
        <w:bottom w:w="0" w:type="dxa"/>
        <w:right w:w="40" w:type="dxa"/>
      </w:tblCellMar>
    </w:tblPr>
  </w:style>
  <w:style w:type="table" w:customStyle="1" w:styleId="affffffffff4">
    <w:basedOn w:val="TableNormal1"/>
    <w:tblPr>
      <w:tblStyleRowBandSize w:val="1"/>
      <w:tblStyleColBandSize w:val="1"/>
      <w:tblCellMar>
        <w:top w:w="0" w:type="dxa"/>
        <w:left w:w="40" w:type="dxa"/>
        <w:bottom w:w="0" w:type="dxa"/>
        <w:right w:w="40" w:type="dxa"/>
      </w:tblCellMar>
    </w:tblPr>
  </w:style>
  <w:style w:type="table" w:customStyle="1" w:styleId="affffffffff5">
    <w:basedOn w:val="TableNormal1"/>
    <w:tblPr>
      <w:tblStyleRowBandSize w:val="1"/>
      <w:tblStyleColBandSize w:val="1"/>
      <w:tblCellMar>
        <w:top w:w="0" w:type="dxa"/>
        <w:left w:w="40" w:type="dxa"/>
        <w:bottom w:w="0" w:type="dxa"/>
        <w:right w:w="40" w:type="dxa"/>
      </w:tblCellMar>
    </w:tblPr>
  </w:style>
  <w:style w:type="table" w:customStyle="1" w:styleId="affffffffff6">
    <w:basedOn w:val="TableNormal1"/>
    <w:tblPr>
      <w:tblStyleRowBandSize w:val="1"/>
      <w:tblStyleColBandSize w:val="1"/>
      <w:tblCellMar>
        <w:top w:w="0" w:type="dxa"/>
        <w:left w:w="40" w:type="dxa"/>
        <w:bottom w:w="0" w:type="dxa"/>
        <w:right w:w="40" w:type="dxa"/>
      </w:tblCellMar>
    </w:tblPr>
  </w:style>
  <w:style w:type="table" w:customStyle="1" w:styleId="affffffffff7">
    <w:basedOn w:val="TableNormal1"/>
    <w:tblPr>
      <w:tblStyleRowBandSize w:val="1"/>
      <w:tblStyleColBandSize w:val="1"/>
      <w:tblCellMar>
        <w:top w:w="0" w:type="dxa"/>
        <w:left w:w="40" w:type="dxa"/>
        <w:bottom w:w="0" w:type="dxa"/>
        <w:right w:w="40" w:type="dxa"/>
      </w:tblCellMar>
    </w:tblPr>
  </w:style>
  <w:style w:type="table" w:customStyle="1" w:styleId="affffffffff8">
    <w:basedOn w:val="TableNormal1"/>
    <w:tblPr>
      <w:tblStyleRowBandSize w:val="1"/>
      <w:tblStyleColBandSize w:val="1"/>
      <w:tblCellMar>
        <w:top w:w="0" w:type="dxa"/>
        <w:left w:w="40" w:type="dxa"/>
        <w:bottom w:w="0" w:type="dxa"/>
        <w:right w:w="40" w:type="dxa"/>
      </w:tblCellMar>
    </w:tblPr>
  </w:style>
  <w:style w:type="table" w:customStyle="1" w:styleId="affffffffff9">
    <w:basedOn w:val="TableNormal1"/>
    <w:tblPr>
      <w:tblStyleRowBandSize w:val="1"/>
      <w:tblStyleColBandSize w:val="1"/>
      <w:tblCellMar>
        <w:top w:w="0" w:type="dxa"/>
        <w:left w:w="40" w:type="dxa"/>
        <w:bottom w:w="0" w:type="dxa"/>
        <w:right w:w="40" w:type="dxa"/>
      </w:tblCellMar>
    </w:tblPr>
  </w:style>
  <w:style w:type="table" w:customStyle="1" w:styleId="affffffffffa">
    <w:basedOn w:val="TableNormal1"/>
    <w:tblPr>
      <w:tblStyleRowBandSize w:val="1"/>
      <w:tblStyleColBandSize w:val="1"/>
      <w:tblCellMar>
        <w:top w:w="0" w:type="dxa"/>
        <w:left w:w="40" w:type="dxa"/>
        <w:bottom w:w="0" w:type="dxa"/>
        <w:right w:w="40" w:type="dxa"/>
      </w:tblCellMar>
    </w:tblPr>
  </w:style>
  <w:style w:type="table" w:customStyle="1" w:styleId="affffffffffb">
    <w:basedOn w:val="TableNormal1"/>
    <w:tblPr>
      <w:tblStyleRowBandSize w:val="1"/>
      <w:tblStyleColBandSize w:val="1"/>
      <w:tblCellMar>
        <w:top w:w="0" w:type="dxa"/>
        <w:left w:w="40" w:type="dxa"/>
        <w:bottom w:w="0" w:type="dxa"/>
        <w:right w:w="40" w:type="dxa"/>
      </w:tblCellMar>
    </w:tblPr>
  </w:style>
  <w:style w:type="table" w:customStyle="1" w:styleId="affffffffffc">
    <w:basedOn w:val="TableNormal1"/>
    <w:tblPr>
      <w:tblStyleRowBandSize w:val="1"/>
      <w:tblStyleColBandSize w:val="1"/>
      <w:tblCellMar>
        <w:top w:w="0" w:type="dxa"/>
        <w:left w:w="40" w:type="dxa"/>
        <w:bottom w:w="0" w:type="dxa"/>
        <w:right w:w="40" w:type="dxa"/>
      </w:tblCellMar>
    </w:tblPr>
  </w:style>
  <w:style w:type="table" w:customStyle="1" w:styleId="affffffffffd">
    <w:basedOn w:val="TableNormal1"/>
    <w:tblPr>
      <w:tblStyleRowBandSize w:val="1"/>
      <w:tblStyleColBandSize w:val="1"/>
      <w:tblCellMar>
        <w:top w:w="0" w:type="dxa"/>
        <w:left w:w="40" w:type="dxa"/>
        <w:bottom w:w="0" w:type="dxa"/>
        <w:right w:w="40" w:type="dxa"/>
      </w:tblCellMar>
    </w:tblPr>
  </w:style>
  <w:style w:type="table" w:customStyle="1" w:styleId="affffffffffe">
    <w:basedOn w:val="TableNormal1"/>
    <w:tblPr>
      <w:tblStyleRowBandSize w:val="1"/>
      <w:tblStyleColBandSize w:val="1"/>
      <w:tblCellMar>
        <w:top w:w="0" w:type="dxa"/>
        <w:left w:w="40" w:type="dxa"/>
        <w:bottom w:w="0" w:type="dxa"/>
        <w:right w:w="40" w:type="dxa"/>
      </w:tblCellMar>
    </w:tblPr>
  </w:style>
  <w:style w:type="table" w:customStyle="1" w:styleId="afffffffffff">
    <w:basedOn w:val="TableNormal1"/>
    <w:tblPr>
      <w:tblStyleRowBandSize w:val="1"/>
      <w:tblStyleColBandSize w:val="1"/>
      <w:tblCellMar>
        <w:top w:w="0" w:type="dxa"/>
        <w:left w:w="40" w:type="dxa"/>
        <w:bottom w:w="0" w:type="dxa"/>
        <w:right w:w="40" w:type="dxa"/>
      </w:tblCellMar>
    </w:tblPr>
  </w:style>
  <w:style w:type="table" w:customStyle="1" w:styleId="afffffffffff0">
    <w:basedOn w:val="TableNormal1"/>
    <w:tblPr>
      <w:tblStyleRowBandSize w:val="1"/>
      <w:tblStyleColBandSize w:val="1"/>
      <w:tblCellMar>
        <w:top w:w="0" w:type="dxa"/>
        <w:left w:w="40" w:type="dxa"/>
        <w:bottom w:w="0" w:type="dxa"/>
        <w:right w:w="40" w:type="dxa"/>
      </w:tblCellMar>
    </w:tblPr>
  </w:style>
  <w:style w:type="table" w:customStyle="1" w:styleId="afffffffffff1">
    <w:basedOn w:val="TableNormal1"/>
    <w:tblPr>
      <w:tblStyleRowBandSize w:val="1"/>
      <w:tblStyleColBandSize w:val="1"/>
      <w:tblCellMar>
        <w:top w:w="0" w:type="dxa"/>
        <w:left w:w="40" w:type="dxa"/>
        <w:bottom w:w="0" w:type="dxa"/>
        <w:right w:w="40" w:type="dxa"/>
      </w:tblCellMar>
    </w:tblPr>
  </w:style>
  <w:style w:type="table" w:customStyle="1" w:styleId="afffffffffff2">
    <w:basedOn w:val="TableNormal1"/>
    <w:tblPr>
      <w:tblStyleRowBandSize w:val="1"/>
      <w:tblStyleColBandSize w:val="1"/>
      <w:tblCellMar>
        <w:top w:w="0" w:type="dxa"/>
        <w:left w:w="40" w:type="dxa"/>
        <w:bottom w:w="0" w:type="dxa"/>
        <w:right w:w="40" w:type="dxa"/>
      </w:tblCellMar>
    </w:tblPr>
  </w:style>
  <w:style w:type="table" w:customStyle="1" w:styleId="afffffffffff3">
    <w:basedOn w:val="TableNormal1"/>
    <w:tblPr>
      <w:tblStyleRowBandSize w:val="1"/>
      <w:tblStyleColBandSize w:val="1"/>
      <w:tblCellMar>
        <w:top w:w="0" w:type="dxa"/>
        <w:left w:w="40" w:type="dxa"/>
        <w:bottom w:w="0" w:type="dxa"/>
        <w:right w:w="40" w:type="dxa"/>
      </w:tblCellMar>
    </w:tblPr>
  </w:style>
  <w:style w:type="table" w:customStyle="1" w:styleId="afffffffffff4">
    <w:basedOn w:val="TableNormal1"/>
    <w:tblPr>
      <w:tblStyleRowBandSize w:val="1"/>
      <w:tblStyleColBandSize w:val="1"/>
      <w:tblCellMar>
        <w:top w:w="0" w:type="dxa"/>
        <w:left w:w="40" w:type="dxa"/>
        <w:bottom w:w="0" w:type="dxa"/>
        <w:right w:w="40" w:type="dxa"/>
      </w:tblCellMar>
    </w:tblPr>
  </w:style>
  <w:style w:type="table" w:customStyle="1" w:styleId="afffffffffff5">
    <w:basedOn w:val="TableNormal1"/>
    <w:tblPr>
      <w:tblStyleRowBandSize w:val="1"/>
      <w:tblStyleColBandSize w:val="1"/>
      <w:tblCellMar>
        <w:top w:w="0" w:type="dxa"/>
        <w:left w:w="40" w:type="dxa"/>
        <w:bottom w:w="0" w:type="dxa"/>
        <w:right w:w="40" w:type="dxa"/>
      </w:tblCellMar>
    </w:tblPr>
  </w:style>
  <w:style w:type="table" w:customStyle="1" w:styleId="afffffffffff6">
    <w:basedOn w:val="TableNormal1"/>
    <w:tblPr>
      <w:tblStyleRowBandSize w:val="1"/>
      <w:tblStyleColBandSize w:val="1"/>
      <w:tblCellMar>
        <w:top w:w="0" w:type="dxa"/>
        <w:left w:w="40" w:type="dxa"/>
        <w:bottom w:w="0" w:type="dxa"/>
        <w:right w:w="40" w:type="dxa"/>
      </w:tblCellMar>
    </w:tblPr>
  </w:style>
  <w:style w:type="table" w:customStyle="1" w:styleId="afffffffffff7">
    <w:basedOn w:val="TableNormal1"/>
    <w:tblPr>
      <w:tblStyleRowBandSize w:val="1"/>
      <w:tblStyleColBandSize w:val="1"/>
      <w:tblCellMar>
        <w:top w:w="0" w:type="dxa"/>
        <w:left w:w="40" w:type="dxa"/>
        <w:bottom w:w="0" w:type="dxa"/>
        <w:right w:w="40" w:type="dxa"/>
      </w:tblCellMar>
    </w:tblPr>
  </w:style>
  <w:style w:type="table" w:customStyle="1" w:styleId="afffffffffff8">
    <w:basedOn w:val="TableNormal1"/>
    <w:tblPr>
      <w:tblStyleRowBandSize w:val="1"/>
      <w:tblStyleColBandSize w:val="1"/>
      <w:tblCellMar>
        <w:top w:w="0" w:type="dxa"/>
        <w:left w:w="40" w:type="dxa"/>
        <w:bottom w:w="0" w:type="dxa"/>
        <w:right w:w="40" w:type="dxa"/>
      </w:tblCellMar>
    </w:tblPr>
  </w:style>
  <w:style w:type="table" w:customStyle="1" w:styleId="afffffffffff9">
    <w:basedOn w:val="TableNormal1"/>
    <w:tblPr>
      <w:tblStyleRowBandSize w:val="1"/>
      <w:tblStyleColBandSize w:val="1"/>
      <w:tblCellMar>
        <w:top w:w="0" w:type="dxa"/>
        <w:left w:w="40" w:type="dxa"/>
        <w:bottom w:w="0" w:type="dxa"/>
        <w:right w:w="40" w:type="dxa"/>
      </w:tblCellMar>
    </w:tblPr>
  </w:style>
  <w:style w:type="table" w:customStyle="1" w:styleId="afffffffffffa">
    <w:basedOn w:val="TableNormal1"/>
    <w:tblPr>
      <w:tblStyleRowBandSize w:val="1"/>
      <w:tblStyleColBandSize w:val="1"/>
      <w:tblCellMar>
        <w:top w:w="0" w:type="dxa"/>
        <w:left w:w="40" w:type="dxa"/>
        <w:bottom w:w="0" w:type="dxa"/>
        <w:right w:w="40" w:type="dxa"/>
      </w:tblCellMar>
    </w:tblPr>
  </w:style>
  <w:style w:type="table" w:customStyle="1" w:styleId="afffffffffffb">
    <w:basedOn w:val="TableNormal1"/>
    <w:tblPr>
      <w:tblStyleRowBandSize w:val="1"/>
      <w:tblStyleColBandSize w:val="1"/>
      <w:tblCellMar>
        <w:top w:w="0" w:type="dxa"/>
        <w:left w:w="40" w:type="dxa"/>
        <w:bottom w:w="0" w:type="dxa"/>
        <w:right w:w="40" w:type="dxa"/>
      </w:tblCellMar>
    </w:tblPr>
  </w:style>
  <w:style w:type="table" w:customStyle="1" w:styleId="afffffffffffc">
    <w:basedOn w:val="TableNormal1"/>
    <w:tblPr>
      <w:tblStyleRowBandSize w:val="1"/>
      <w:tblStyleColBandSize w:val="1"/>
      <w:tblCellMar>
        <w:top w:w="0" w:type="dxa"/>
        <w:left w:w="40" w:type="dxa"/>
        <w:bottom w:w="0" w:type="dxa"/>
        <w:right w:w="40" w:type="dxa"/>
      </w:tblCellMar>
    </w:tblPr>
  </w:style>
  <w:style w:type="table" w:customStyle="1" w:styleId="afffffffffffd">
    <w:basedOn w:val="TableNormal1"/>
    <w:tblPr>
      <w:tblStyleRowBandSize w:val="1"/>
      <w:tblStyleColBandSize w:val="1"/>
      <w:tblCellMar>
        <w:top w:w="0" w:type="dxa"/>
        <w:left w:w="40" w:type="dxa"/>
        <w:bottom w:w="0" w:type="dxa"/>
        <w:right w:w="40" w:type="dxa"/>
      </w:tblCellMar>
    </w:tblPr>
  </w:style>
  <w:style w:type="table" w:customStyle="1" w:styleId="afffffffffffe">
    <w:basedOn w:val="TableNormal1"/>
    <w:tblPr>
      <w:tblStyleRowBandSize w:val="1"/>
      <w:tblStyleColBandSize w:val="1"/>
      <w:tblCellMar>
        <w:top w:w="0" w:type="dxa"/>
        <w:left w:w="40" w:type="dxa"/>
        <w:bottom w:w="0" w:type="dxa"/>
        <w:right w:w="40" w:type="dxa"/>
      </w:tblCellMar>
    </w:tblPr>
  </w:style>
  <w:style w:type="table" w:customStyle="1" w:styleId="affffffffffff">
    <w:basedOn w:val="TableNormal1"/>
    <w:tblPr>
      <w:tblStyleRowBandSize w:val="1"/>
      <w:tblStyleColBandSize w:val="1"/>
      <w:tblCellMar>
        <w:top w:w="0" w:type="dxa"/>
        <w:left w:w="40" w:type="dxa"/>
        <w:bottom w:w="0" w:type="dxa"/>
        <w:right w:w="40" w:type="dxa"/>
      </w:tblCellMar>
    </w:tblPr>
  </w:style>
  <w:style w:type="table" w:customStyle="1" w:styleId="affffffffffff0">
    <w:basedOn w:val="TableNormal1"/>
    <w:tblPr>
      <w:tblStyleRowBandSize w:val="1"/>
      <w:tblStyleColBandSize w:val="1"/>
      <w:tblCellMar>
        <w:top w:w="0" w:type="dxa"/>
        <w:left w:w="40" w:type="dxa"/>
        <w:bottom w:w="0" w:type="dxa"/>
        <w:right w:w="40" w:type="dxa"/>
      </w:tblCellMar>
    </w:tblPr>
  </w:style>
  <w:style w:type="table" w:customStyle="1" w:styleId="affffffffffff1">
    <w:basedOn w:val="TableNormal1"/>
    <w:tblPr>
      <w:tblStyleRowBandSize w:val="1"/>
      <w:tblStyleColBandSize w:val="1"/>
      <w:tblCellMar>
        <w:top w:w="0" w:type="dxa"/>
        <w:left w:w="40" w:type="dxa"/>
        <w:bottom w:w="0" w:type="dxa"/>
        <w:right w:w="40" w:type="dxa"/>
      </w:tblCellMar>
    </w:tblPr>
  </w:style>
  <w:style w:type="table" w:customStyle="1" w:styleId="affffffffffff2">
    <w:basedOn w:val="TableNormal1"/>
    <w:tblPr>
      <w:tblStyleRowBandSize w:val="1"/>
      <w:tblStyleColBandSize w:val="1"/>
      <w:tblCellMar>
        <w:top w:w="0" w:type="dxa"/>
        <w:left w:w="40" w:type="dxa"/>
        <w:bottom w:w="0" w:type="dxa"/>
        <w:right w:w="40" w:type="dxa"/>
      </w:tblCellMar>
    </w:tblPr>
  </w:style>
  <w:style w:type="table" w:customStyle="1" w:styleId="affffffffffff3">
    <w:basedOn w:val="TableNormal1"/>
    <w:tblPr>
      <w:tblStyleRowBandSize w:val="1"/>
      <w:tblStyleColBandSize w:val="1"/>
      <w:tblCellMar>
        <w:top w:w="0" w:type="dxa"/>
        <w:left w:w="40" w:type="dxa"/>
        <w:bottom w:w="0" w:type="dxa"/>
        <w:right w:w="40" w:type="dxa"/>
      </w:tblCellMar>
    </w:tblPr>
  </w:style>
  <w:style w:type="table" w:customStyle="1" w:styleId="affffffffffff4">
    <w:basedOn w:val="TableNormal1"/>
    <w:tblPr>
      <w:tblStyleRowBandSize w:val="1"/>
      <w:tblStyleColBandSize w:val="1"/>
      <w:tblCellMar>
        <w:top w:w="0" w:type="dxa"/>
        <w:left w:w="40" w:type="dxa"/>
        <w:bottom w:w="0" w:type="dxa"/>
        <w:right w:w="40" w:type="dxa"/>
      </w:tblCellMar>
    </w:tblPr>
  </w:style>
  <w:style w:type="table" w:customStyle="1" w:styleId="affffffffffff5">
    <w:basedOn w:val="TableNormal1"/>
    <w:tblPr>
      <w:tblStyleRowBandSize w:val="1"/>
      <w:tblStyleColBandSize w:val="1"/>
      <w:tblCellMar>
        <w:top w:w="0" w:type="dxa"/>
        <w:left w:w="40" w:type="dxa"/>
        <w:bottom w:w="0" w:type="dxa"/>
        <w:right w:w="40" w:type="dxa"/>
      </w:tblCellMar>
    </w:tblPr>
  </w:style>
  <w:style w:type="table" w:customStyle="1" w:styleId="affffffffffff6">
    <w:basedOn w:val="TableNormal1"/>
    <w:tblPr>
      <w:tblStyleRowBandSize w:val="1"/>
      <w:tblStyleColBandSize w:val="1"/>
      <w:tblCellMar>
        <w:top w:w="0" w:type="dxa"/>
        <w:left w:w="40" w:type="dxa"/>
        <w:bottom w:w="0" w:type="dxa"/>
        <w:right w:w="40" w:type="dxa"/>
      </w:tblCellMar>
    </w:tblPr>
  </w:style>
  <w:style w:type="table" w:customStyle="1" w:styleId="affffffffffff7">
    <w:basedOn w:val="TableNormal1"/>
    <w:tblPr>
      <w:tblStyleRowBandSize w:val="1"/>
      <w:tblStyleColBandSize w:val="1"/>
      <w:tblCellMar>
        <w:top w:w="0" w:type="dxa"/>
        <w:left w:w="40" w:type="dxa"/>
        <w:bottom w:w="0" w:type="dxa"/>
        <w:right w:w="40" w:type="dxa"/>
      </w:tblCellMar>
    </w:tblPr>
  </w:style>
  <w:style w:type="table" w:customStyle="1" w:styleId="affffffffffff8">
    <w:basedOn w:val="TableNormal1"/>
    <w:tblPr>
      <w:tblStyleRowBandSize w:val="1"/>
      <w:tblStyleColBandSize w:val="1"/>
      <w:tblCellMar>
        <w:top w:w="0" w:type="dxa"/>
        <w:left w:w="40" w:type="dxa"/>
        <w:bottom w:w="0" w:type="dxa"/>
        <w:right w:w="40" w:type="dxa"/>
      </w:tblCellMar>
    </w:tblPr>
  </w:style>
  <w:style w:type="table" w:customStyle="1" w:styleId="affffffffffff9">
    <w:basedOn w:val="TableNormal1"/>
    <w:tblPr>
      <w:tblStyleRowBandSize w:val="1"/>
      <w:tblStyleColBandSize w:val="1"/>
      <w:tblCellMar>
        <w:top w:w="0" w:type="dxa"/>
        <w:left w:w="40" w:type="dxa"/>
        <w:bottom w:w="0" w:type="dxa"/>
        <w:right w:w="40" w:type="dxa"/>
      </w:tblCellMar>
    </w:tblPr>
  </w:style>
  <w:style w:type="table" w:customStyle="1" w:styleId="affffffffffffa">
    <w:basedOn w:val="TableNormal1"/>
    <w:tblPr>
      <w:tblStyleRowBandSize w:val="1"/>
      <w:tblStyleColBandSize w:val="1"/>
      <w:tblCellMar>
        <w:top w:w="0" w:type="dxa"/>
        <w:left w:w="40" w:type="dxa"/>
        <w:bottom w:w="0" w:type="dxa"/>
        <w:right w:w="40" w:type="dxa"/>
      </w:tblCellMar>
    </w:tblPr>
  </w:style>
  <w:style w:type="table" w:customStyle="1" w:styleId="affffffffffffb">
    <w:basedOn w:val="TableNormal1"/>
    <w:tblPr>
      <w:tblStyleRowBandSize w:val="1"/>
      <w:tblStyleColBandSize w:val="1"/>
      <w:tblCellMar>
        <w:top w:w="0" w:type="dxa"/>
        <w:left w:w="40" w:type="dxa"/>
        <w:bottom w:w="0" w:type="dxa"/>
        <w:right w:w="40" w:type="dxa"/>
      </w:tblCellMar>
    </w:tblPr>
  </w:style>
  <w:style w:type="table" w:customStyle="1" w:styleId="affffffffffffc">
    <w:basedOn w:val="TableNormal1"/>
    <w:tblPr>
      <w:tblStyleRowBandSize w:val="1"/>
      <w:tblStyleColBandSize w:val="1"/>
      <w:tblCellMar>
        <w:top w:w="0" w:type="dxa"/>
        <w:left w:w="40" w:type="dxa"/>
        <w:bottom w:w="0" w:type="dxa"/>
        <w:right w:w="40" w:type="dxa"/>
      </w:tblCellMar>
    </w:tblPr>
  </w:style>
  <w:style w:type="table" w:customStyle="1" w:styleId="affffffffffffd">
    <w:basedOn w:val="TableNormal1"/>
    <w:tblPr>
      <w:tblStyleRowBandSize w:val="1"/>
      <w:tblStyleColBandSize w:val="1"/>
      <w:tblCellMar>
        <w:top w:w="0" w:type="dxa"/>
        <w:left w:w="40" w:type="dxa"/>
        <w:bottom w:w="0" w:type="dxa"/>
        <w:right w:w="40" w:type="dxa"/>
      </w:tblCellMar>
    </w:tblPr>
  </w:style>
  <w:style w:type="table" w:customStyle="1" w:styleId="affffffffffffe">
    <w:basedOn w:val="TableNormal1"/>
    <w:tblPr>
      <w:tblStyleRowBandSize w:val="1"/>
      <w:tblStyleColBandSize w:val="1"/>
      <w:tblCellMar>
        <w:top w:w="0" w:type="dxa"/>
        <w:left w:w="40" w:type="dxa"/>
        <w:bottom w:w="0" w:type="dxa"/>
        <w:right w:w="40" w:type="dxa"/>
      </w:tblCellMar>
    </w:tblPr>
  </w:style>
  <w:style w:type="table" w:customStyle="1" w:styleId="afffffffffffff">
    <w:basedOn w:val="TableNormal1"/>
    <w:tblPr>
      <w:tblStyleRowBandSize w:val="1"/>
      <w:tblStyleColBandSize w:val="1"/>
      <w:tblCellMar>
        <w:top w:w="0" w:type="dxa"/>
        <w:left w:w="40" w:type="dxa"/>
        <w:bottom w:w="0" w:type="dxa"/>
        <w:right w:w="40" w:type="dxa"/>
      </w:tblCellMar>
    </w:tblPr>
  </w:style>
  <w:style w:type="table" w:customStyle="1" w:styleId="afffffffffffff0">
    <w:basedOn w:val="TableNormal1"/>
    <w:tblPr>
      <w:tblStyleRowBandSize w:val="1"/>
      <w:tblStyleColBandSize w:val="1"/>
      <w:tblCellMar>
        <w:top w:w="0" w:type="dxa"/>
        <w:left w:w="40" w:type="dxa"/>
        <w:bottom w:w="0" w:type="dxa"/>
        <w:right w:w="40" w:type="dxa"/>
      </w:tblCellMar>
    </w:tblPr>
  </w:style>
  <w:style w:type="table" w:customStyle="1" w:styleId="afffffffffffff1">
    <w:basedOn w:val="TableNormal1"/>
    <w:tblPr>
      <w:tblStyleRowBandSize w:val="1"/>
      <w:tblStyleColBandSize w:val="1"/>
      <w:tblCellMar>
        <w:top w:w="0" w:type="dxa"/>
        <w:left w:w="40" w:type="dxa"/>
        <w:bottom w:w="0" w:type="dxa"/>
        <w:right w:w="40" w:type="dxa"/>
      </w:tblCellMar>
    </w:tblPr>
  </w:style>
  <w:style w:type="table" w:customStyle="1" w:styleId="afffffffffffff2">
    <w:basedOn w:val="TableNormal1"/>
    <w:tblPr>
      <w:tblStyleRowBandSize w:val="1"/>
      <w:tblStyleColBandSize w:val="1"/>
      <w:tblCellMar>
        <w:top w:w="0" w:type="dxa"/>
        <w:left w:w="40" w:type="dxa"/>
        <w:bottom w:w="0" w:type="dxa"/>
        <w:right w:w="40" w:type="dxa"/>
      </w:tblCellMar>
    </w:tblPr>
  </w:style>
  <w:style w:type="table" w:customStyle="1" w:styleId="afffffffffffff3">
    <w:basedOn w:val="TableNormal1"/>
    <w:tblPr>
      <w:tblStyleRowBandSize w:val="1"/>
      <w:tblStyleColBandSize w:val="1"/>
      <w:tblCellMar>
        <w:top w:w="0" w:type="dxa"/>
        <w:left w:w="40" w:type="dxa"/>
        <w:bottom w:w="0" w:type="dxa"/>
        <w:right w:w="40" w:type="dxa"/>
      </w:tblCellMar>
    </w:tblPr>
  </w:style>
  <w:style w:type="table" w:customStyle="1" w:styleId="afffffffffffff4">
    <w:basedOn w:val="TableNormal1"/>
    <w:tblPr>
      <w:tblStyleRowBandSize w:val="1"/>
      <w:tblStyleColBandSize w:val="1"/>
      <w:tblCellMar>
        <w:top w:w="0" w:type="dxa"/>
        <w:left w:w="40" w:type="dxa"/>
        <w:bottom w:w="0" w:type="dxa"/>
        <w:right w:w="40" w:type="dxa"/>
      </w:tblCellMar>
    </w:tblPr>
  </w:style>
  <w:style w:type="table" w:customStyle="1" w:styleId="afffffffffffff5">
    <w:basedOn w:val="TableNormal1"/>
    <w:tblPr>
      <w:tblStyleRowBandSize w:val="1"/>
      <w:tblStyleColBandSize w:val="1"/>
      <w:tblCellMar>
        <w:top w:w="0" w:type="dxa"/>
        <w:left w:w="40" w:type="dxa"/>
        <w:bottom w:w="0" w:type="dxa"/>
        <w:right w:w="40" w:type="dxa"/>
      </w:tblCellMar>
    </w:tblPr>
  </w:style>
  <w:style w:type="character" w:customStyle="1" w:styleId="hps">
    <w:name w:val="hps"/>
    <w:basedOn w:val="a1"/>
    <w:rsid w:val="006B7E7F"/>
  </w:style>
  <w:style w:type="paragraph" w:styleId="afffffffffffff6">
    <w:name w:val="Normal (Web)"/>
    <w:aliases w:val="Обычный (Web)1,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0"/>
    <w:link w:val="afffffffffffff7"/>
    <w:autoRedefine/>
    <w:unhideWhenUsed/>
    <w:qFormat/>
    <w:rsid w:val="00BE4264"/>
    <w:pPr>
      <w:spacing w:line="256" w:lineRule="auto"/>
      <w:ind w:left="720"/>
      <w:contextualSpacing/>
    </w:pPr>
  </w:style>
  <w:style w:type="character" w:customStyle="1" w:styleId="afffffffffffff7">
    <w:name w:val="Обычный (веб) Знак"/>
    <w:aliases w:val="Обычный (Web)1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fffffffffffff6"/>
    <w:locked/>
    <w:rsid w:val="0087159E"/>
    <w:rPr>
      <w:lang w:eastAsia="zh-CN" w:bidi="hi-IN"/>
    </w:rPr>
  </w:style>
  <w:style w:type="paragraph" w:customStyle="1" w:styleId="afffffffffffff8">
    <w:name w:val="Заголовок Синій"/>
    <w:basedOn w:val="af3"/>
    <w:link w:val="afffffffffffff9"/>
    <w:autoRedefine/>
    <w:rsid w:val="00AF0D64"/>
    <w:rPr>
      <w:rFonts w:ascii="Times New Roman" w:hAnsi="Times New Roman" w:cs="Times New Roman"/>
      <w:b/>
      <w:color w:val="1F3864" w:themeColor="accent5" w:themeShade="80"/>
    </w:rPr>
  </w:style>
  <w:style w:type="character" w:customStyle="1" w:styleId="afffffffffffff9">
    <w:name w:val="Заголовок Синій Знак"/>
    <w:basedOn w:val="af4"/>
    <w:link w:val="afffffffffffff8"/>
    <w:rsid w:val="00AF0D64"/>
    <w:rPr>
      <w:rFonts w:ascii="Times New Roman" w:eastAsia="Microsoft YaHei" w:hAnsi="Times New Roman" w:cs="Times New Roman"/>
      <w:b/>
      <w:color w:val="1F3864" w:themeColor="accent5" w:themeShade="80"/>
      <w:sz w:val="28"/>
      <w:szCs w:val="28"/>
      <w:lang w:eastAsia="zh-CN" w:bidi="hi-IN"/>
    </w:rPr>
  </w:style>
  <w:style w:type="paragraph" w:styleId="afffffffffffffa">
    <w:name w:val="annotation subject"/>
    <w:basedOn w:val="afffffff9"/>
    <w:next w:val="afffffff9"/>
    <w:link w:val="afffffffffffffb"/>
    <w:uiPriority w:val="99"/>
    <w:semiHidden/>
    <w:unhideWhenUsed/>
    <w:rsid w:val="002D375F"/>
    <w:rPr>
      <w:b/>
      <w:bCs/>
    </w:rPr>
  </w:style>
  <w:style w:type="character" w:customStyle="1" w:styleId="afffffffffffffb">
    <w:name w:val="Тема примечания Знак"/>
    <w:basedOn w:val="afffffffa"/>
    <w:link w:val="afffffffffffffa"/>
    <w:uiPriority w:val="99"/>
    <w:semiHidden/>
    <w:rsid w:val="002D375F"/>
    <w:rPr>
      <w:rFonts w:cs="Mangal"/>
      <w:b/>
      <w:bCs/>
      <w:sz w:val="20"/>
      <w:szCs w:val="18"/>
      <w:lang w:eastAsia="zh-CN" w:bidi="hi-IN"/>
    </w:rPr>
  </w:style>
  <w:style w:type="paragraph" w:customStyle="1" w:styleId="1">
    <w:name w:val="Стиль1"/>
    <w:basedOn w:val="4"/>
    <w:link w:val="12"/>
    <w:rsid w:val="00640598"/>
    <w:pPr>
      <w:numPr>
        <w:ilvl w:val="1"/>
        <w:numId w:val="1"/>
      </w:numPr>
      <w:jc w:val="left"/>
    </w:pPr>
    <w:rPr>
      <w:color w:val="2E74B5" w:themeColor="accent1" w:themeShade="BF"/>
      <w:sz w:val="28"/>
      <w:szCs w:val="28"/>
    </w:rPr>
  </w:style>
  <w:style w:type="character" w:customStyle="1" w:styleId="12">
    <w:name w:val="Стиль1 Знак"/>
    <w:basedOn w:val="40"/>
    <w:link w:val="1"/>
    <w:rsid w:val="00640598"/>
    <w:rPr>
      <w:rFonts w:ascii="Times New Roman" w:hAnsi="Times New Roman" w:cs="Times New Roman"/>
      <w:b/>
      <w:color w:val="2E74B5" w:themeColor="accent1" w:themeShade="BF"/>
      <w:sz w:val="28"/>
      <w:szCs w:val="28"/>
      <w:lang w:eastAsia="zh-CN" w:bidi="hi-IN"/>
    </w:rPr>
  </w:style>
  <w:style w:type="paragraph" w:customStyle="1" w:styleId="21">
    <w:name w:val="Стиль2"/>
    <w:basedOn w:val="a0"/>
    <w:link w:val="22"/>
    <w:rsid w:val="00213947"/>
    <w:pPr>
      <w:pBdr>
        <w:top w:val="nil"/>
        <w:left w:val="nil"/>
        <w:bottom w:val="nil"/>
        <w:right w:val="nil"/>
        <w:between w:val="nil"/>
      </w:pBdr>
      <w:spacing w:before="240" w:after="0" w:line="240" w:lineRule="auto"/>
      <w:ind w:firstLine="720"/>
    </w:pPr>
    <w:rPr>
      <w:rFonts w:ascii="Times New Roman" w:eastAsia="Times New Roman" w:hAnsi="Times New Roman" w:cs="Times New Roman"/>
      <w:b/>
      <w:color w:val="2E74B5" w:themeColor="accent1" w:themeShade="BF"/>
      <w:sz w:val="24"/>
      <w:szCs w:val="24"/>
    </w:rPr>
  </w:style>
  <w:style w:type="character" w:customStyle="1" w:styleId="22">
    <w:name w:val="Стиль2 Знак"/>
    <w:basedOn w:val="a1"/>
    <w:link w:val="21"/>
    <w:rsid w:val="00213947"/>
    <w:rPr>
      <w:rFonts w:ascii="Times New Roman" w:eastAsia="Times New Roman" w:hAnsi="Times New Roman" w:cs="Times New Roman"/>
      <w:b/>
      <w:color w:val="2E74B5" w:themeColor="accent1" w:themeShade="BF"/>
      <w:sz w:val="24"/>
      <w:szCs w:val="24"/>
      <w:lang w:eastAsia="zh-CN" w:bidi="hi-IN"/>
    </w:rPr>
  </w:style>
  <w:style w:type="table" w:customStyle="1" w:styleId="13">
    <w:name w:val="Сітка таблиці1"/>
    <w:basedOn w:val="a2"/>
    <w:rsid w:val="002654EB"/>
    <w:pPr>
      <w:spacing w:after="0" w:line="240" w:lineRule="auto"/>
    </w:pPr>
    <w:rPr>
      <w:rFonts w:ascii="Century Gothic" w:eastAsia="Times New Roman" w:hAnsi="Century Gothic" w:cs="Century Gothic"/>
      <w:color w:val="000000" w:themeColor="text1"/>
      <w:sz w:val="16"/>
      <w:szCs w:val="20"/>
    </w:rPr>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rFonts w:asciiTheme="minorHAnsi" w:hAnsiTheme="minorHAnsi" w:hint="default"/>
        <w:b/>
        <w:color w:val="FFFFFF" w:themeColor="background1"/>
        <w:sz w:val="16"/>
        <w:szCs w:val="16"/>
      </w:rPr>
      <w:tblPr/>
      <w:tcPr>
        <w:tcBorders>
          <w:top w:val="nil"/>
          <w:left w:val="nil"/>
          <w:bottom w:val="nil"/>
          <w:right w:val="nil"/>
          <w:insideH w:val="nil"/>
          <w:insideV w:val="nil"/>
          <w:tl2br w:val="nil"/>
          <w:tr2bl w:val="nil"/>
        </w:tcBorders>
        <w:shd w:val="clear" w:color="auto" w:fill="5B9BD5" w:themeFill="accent1"/>
      </w:tcPr>
    </w:tblStylePr>
    <w:tblStylePr w:type="lastRow">
      <w:rPr>
        <w:rFonts w:asciiTheme="minorHAnsi" w:hAnsiTheme="minorHAnsi" w:hint="default"/>
        <w:b/>
        <w:color w:val="FFFFFF" w:themeColor="background1"/>
        <w:sz w:val="16"/>
        <w:szCs w:val="16"/>
      </w:rPr>
      <w:tblPr/>
      <w:tcPr>
        <w:tcBorders>
          <w:top w:val="nil"/>
          <w:left w:val="nil"/>
          <w:bottom w:val="nil"/>
          <w:right w:val="nil"/>
          <w:insideH w:val="nil"/>
          <w:insideV w:val="nil"/>
          <w:tl2br w:val="nil"/>
          <w:tr2bl w:val="nil"/>
        </w:tcBorders>
        <w:shd w:val="clear" w:color="auto" w:fill="5B9BD5" w:themeFill="accent1"/>
      </w:tcPr>
    </w:tblStylePr>
  </w:style>
  <w:style w:type="paragraph" w:customStyle="1" w:styleId="afffffffffffffc">
    <w:name w:val="ПідЗаг"/>
    <w:basedOn w:val="4"/>
    <w:link w:val="afffffffffffffd"/>
    <w:rsid w:val="006758FE"/>
    <w:pPr>
      <w:pBdr>
        <w:top w:val="nil"/>
        <w:left w:val="nil"/>
        <w:bottom w:val="nil"/>
        <w:right w:val="nil"/>
        <w:between w:val="nil"/>
      </w:pBdr>
      <w:spacing w:line="257" w:lineRule="auto"/>
      <w:ind w:firstLine="567"/>
    </w:pPr>
    <w:rPr>
      <w:rFonts w:eastAsia="Times New Roman"/>
      <w:color w:val="000000"/>
      <w:sz w:val="28"/>
      <w:szCs w:val="28"/>
    </w:rPr>
  </w:style>
  <w:style w:type="character" w:customStyle="1" w:styleId="afffffffffffffd">
    <w:name w:val="ПідЗаг Знак"/>
    <w:basedOn w:val="40"/>
    <w:link w:val="afffffffffffffc"/>
    <w:rsid w:val="006758FE"/>
    <w:rPr>
      <w:rFonts w:ascii="Times New Roman" w:eastAsia="Times New Roman" w:hAnsi="Times New Roman" w:cs="Times New Roman"/>
      <w:b/>
      <w:color w:val="000000"/>
      <w:sz w:val="28"/>
      <w:szCs w:val="28"/>
      <w:lang w:eastAsia="zh-CN" w:bidi="hi-IN"/>
    </w:rPr>
  </w:style>
  <w:style w:type="paragraph" w:customStyle="1" w:styleId="afffffffffffffe">
    <w:name w:val="текст"/>
    <w:basedOn w:val="a0"/>
    <w:link w:val="affffffffffffff"/>
    <w:qFormat/>
    <w:rsid w:val="006758FE"/>
    <w:pPr>
      <w:spacing w:before="240" w:after="120" w:line="264" w:lineRule="auto"/>
      <w:ind w:firstLine="567"/>
      <w:jc w:val="both"/>
    </w:pPr>
    <w:rPr>
      <w:rFonts w:ascii="Times New Roman" w:hAnsi="Times New Roman" w:cs="Times New Roman"/>
      <w:sz w:val="24"/>
      <w:szCs w:val="24"/>
      <w:lang w:eastAsia="uk-UA" w:bidi="ar-SA"/>
    </w:rPr>
  </w:style>
  <w:style w:type="character" w:customStyle="1" w:styleId="affffffffffffff">
    <w:name w:val="текст Знак"/>
    <w:basedOn w:val="a1"/>
    <w:link w:val="afffffffffffffe"/>
    <w:rsid w:val="006758FE"/>
    <w:rPr>
      <w:rFonts w:ascii="Times New Roman" w:hAnsi="Times New Roman" w:cs="Times New Roman"/>
      <w:sz w:val="24"/>
      <w:szCs w:val="24"/>
    </w:rPr>
  </w:style>
  <w:style w:type="paragraph" w:customStyle="1" w:styleId="rvps2">
    <w:name w:val="rvps2"/>
    <w:basedOn w:val="a0"/>
    <w:rsid w:val="006758FE"/>
    <w:pPr>
      <w:spacing w:before="100" w:beforeAutospacing="1" w:after="100" w:afterAutospacing="1" w:line="240" w:lineRule="auto"/>
    </w:pPr>
    <w:rPr>
      <w:rFonts w:ascii="Times New Roman" w:eastAsia="Times New Roman" w:hAnsi="Times New Roman" w:cs="Times New Roman"/>
      <w:sz w:val="24"/>
      <w:szCs w:val="24"/>
      <w:lang w:eastAsia="uk-UA" w:bidi="ar-SA"/>
    </w:rPr>
  </w:style>
  <w:style w:type="paragraph" w:customStyle="1" w:styleId="14">
    <w:name w:val="Назв1"/>
    <w:basedOn w:val="afffffffffffffe"/>
    <w:link w:val="15"/>
    <w:rsid w:val="006758FE"/>
    <w:pPr>
      <w:spacing w:after="60"/>
      <w:ind w:firstLine="0"/>
    </w:pPr>
    <w:rPr>
      <w:b/>
      <w:bCs/>
    </w:rPr>
  </w:style>
  <w:style w:type="character" w:customStyle="1" w:styleId="15">
    <w:name w:val="Назв1 Знак"/>
    <w:basedOn w:val="affffffffffffff"/>
    <w:link w:val="14"/>
    <w:rsid w:val="006758FE"/>
    <w:rPr>
      <w:rFonts w:ascii="Times New Roman" w:hAnsi="Times New Roman" w:cs="Times New Roman"/>
      <w:b/>
      <w:bCs/>
      <w:sz w:val="24"/>
      <w:szCs w:val="24"/>
    </w:rPr>
  </w:style>
  <w:style w:type="character" w:styleId="affffffffffffff0">
    <w:name w:val="FollowedHyperlink"/>
    <w:basedOn w:val="a1"/>
    <w:uiPriority w:val="99"/>
    <w:semiHidden/>
    <w:unhideWhenUsed/>
    <w:rsid w:val="006758FE"/>
    <w:rPr>
      <w:color w:val="954F72" w:themeColor="followedHyperlink"/>
      <w:u w:val="single"/>
    </w:rPr>
  </w:style>
  <w:style w:type="paragraph" w:customStyle="1" w:styleId="affffffffffffff1">
    <w:name w:val="ТЕКС"/>
    <w:basedOn w:val="a0"/>
    <w:link w:val="affffffffffffff2"/>
    <w:qFormat/>
    <w:rsid w:val="006758FE"/>
    <w:pPr>
      <w:pBdr>
        <w:top w:val="nil"/>
        <w:left w:val="nil"/>
        <w:bottom w:val="nil"/>
        <w:right w:val="nil"/>
        <w:between w:val="nil"/>
      </w:pBdr>
      <w:spacing w:before="120" w:after="120" w:line="276" w:lineRule="auto"/>
      <w:ind w:firstLine="567"/>
      <w:jc w:val="both"/>
    </w:pPr>
    <w:rPr>
      <w:rFonts w:ascii="Times New Roman" w:eastAsia="Times New Roman" w:hAnsi="Times New Roman" w:cs="Times New Roman"/>
      <w:color w:val="000000"/>
      <w:lang w:eastAsia="en-US" w:bidi="ar-SA"/>
    </w:rPr>
  </w:style>
  <w:style w:type="character" w:customStyle="1" w:styleId="affffffffffffff2">
    <w:name w:val="ТЕКС Знак"/>
    <w:basedOn w:val="a1"/>
    <w:link w:val="affffffffffffff1"/>
    <w:rsid w:val="006758FE"/>
    <w:rPr>
      <w:rFonts w:ascii="Times New Roman" w:eastAsia="Times New Roman" w:hAnsi="Times New Roman" w:cs="Times New Roman"/>
      <w:color w:val="000000"/>
      <w:lang w:eastAsia="en-US"/>
    </w:rPr>
  </w:style>
  <w:style w:type="paragraph" w:styleId="affffffffffffff3">
    <w:name w:val="footnote text"/>
    <w:basedOn w:val="a0"/>
    <w:link w:val="affffffffffffff4"/>
    <w:uiPriority w:val="99"/>
    <w:semiHidden/>
    <w:unhideWhenUsed/>
    <w:rsid w:val="007E78B0"/>
    <w:pPr>
      <w:spacing w:after="0" w:line="240" w:lineRule="auto"/>
    </w:pPr>
    <w:rPr>
      <w:rFonts w:cs="Mangal"/>
      <w:sz w:val="20"/>
      <w:szCs w:val="18"/>
    </w:rPr>
  </w:style>
  <w:style w:type="character" w:customStyle="1" w:styleId="affffffffffffff4">
    <w:name w:val="Текст сноски Знак"/>
    <w:basedOn w:val="a1"/>
    <w:link w:val="affffffffffffff3"/>
    <w:uiPriority w:val="99"/>
    <w:semiHidden/>
    <w:rsid w:val="007E78B0"/>
    <w:rPr>
      <w:rFonts w:cs="Mangal"/>
      <w:sz w:val="20"/>
      <w:szCs w:val="18"/>
      <w:lang w:eastAsia="zh-CN" w:bidi="hi-IN"/>
    </w:rPr>
  </w:style>
  <w:style w:type="character" w:styleId="affffffffffffff5">
    <w:name w:val="footnote reference"/>
    <w:basedOn w:val="a1"/>
    <w:uiPriority w:val="99"/>
    <w:semiHidden/>
    <w:unhideWhenUsed/>
    <w:rsid w:val="007E78B0"/>
    <w:rPr>
      <w:vertAlign w:val="superscript"/>
    </w:rPr>
  </w:style>
  <w:style w:type="table" w:styleId="1-1">
    <w:name w:val="Medium Grid 1 Accent 1"/>
    <w:basedOn w:val="a2"/>
    <w:uiPriority w:val="67"/>
    <w:rsid w:val="00C25937"/>
    <w:pPr>
      <w:spacing w:after="0" w:line="240" w:lineRule="auto"/>
    </w:pPr>
    <w:rPr>
      <w:rFonts w:asciiTheme="minorHAnsi" w:eastAsiaTheme="minorHAnsi" w:hAnsiTheme="minorHAnsi" w:cstheme="minorBidi"/>
      <w:lang w:eastAsia="en-US"/>
    </w:rPr>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CellMar>
        <w:top w:w="0" w:type="dxa"/>
        <w:left w:w="108" w:type="dxa"/>
        <w:bottom w:w="0" w:type="dxa"/>
        <w:right w:w="108" w:type="dxa"/>
      </w:tblCellMar>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paragraph" w:customStyle="1" w:styleId="ArHead1">
    <w:name w:val="Ar_Head_1"/>
    <w:basedOn w:val="a0"/>
    <w:next w:val="a0"/>
    <w:rsid w:val="0087159E"/>
    <w:pPr>
      <w:numPr>
        <w:numId w:val="2"/>
      </w:numPr>
      <w:spacing w:after="120" w:line="240" w:lineRule="auto"/>
      <w:jc w:val="both"/>
    </w:pPr>
    <w:rPr>
      <w:rFonts w:asciiTheme="minorHAnsi" w:eastAsiaTheme="minorHAnsi" w:hAnsiTheme="minorHAnsi" w:cstheme="minorBidi"/>
      <w:b/>
      <w:color w:val="44546A" w:themeColor="text2"/>
      <w:sz w:val="32"/>
      <w:lang w:eastAsia="en-US" w:bidi="ar-SA"/>
    </w:rPr>
  </w:style>
  <w:style w:type="paragraph" w:customStyle="1" w:styleId="ArHead2">
    <w:name w:val="Ar_Head_2"/>
    <w:basedOn w:val="ArHead1"/>
    <w:next w:val="a0"/>
    <w:link w:val="ArHead20"/>
    <w:qFormat/>
    <w:rsid w:val="0087159E"/>
    <w:pPr>
      <w:numPr>
        <w:ilvl w:val="1"/>
      </w:numPr>
    </w:pPr>
    <w:rPr>
      <w:sz w:val="28"/>
    </w:rPr>
  </w:style>
  <w:style w:type="paragraph" w:customStyle="1" w:styleId="ArHead3">
    <w:name w:val="Ar_Head_3"/>
    <w:basedOn w:val="ArHead2"/>
    <w:next w:val="a0"/>
    <w:rsid w:val="0087159E"/>
    <w:pPr>
      <w:numPr>
        <w:ilvl w:val="2"/>
      </w:numPr>
      <w:spacing w:before="120"/>
    </w:pPr>
  </w:style>
  <w:style w:type="paragraph" w:customStyle="1" w:styleId="Arord">
    <w:name w:val="Ar_ord"/>
    <w:basedOn w:val="a0"/>
    <w:link w:val="Arord0"/>
    <w:rsid w:val="0087159E"/>
    <w:pPr>
      <w:spacing w:after="120" w:line="240" w:lineRule="auto"/>
      <w:jc w:val="both"/>
    </w:pPr>
    <w:rPr>
      <w:rFonts w:asciiTheme="minorHAnsi" w:eastAsiaTheme="minorHAnsi" w:hAnsiTheme="minorHAnsi" w:cstheme="minorBidi"/>
      <w:sz w:val="24"/>
      <w:lang w:eastAsia="en-US" w:bidi="ar-SA"/>
    </w:rPr>
  </w:style>
  <w:style w:type="paragraph" w:styleId="affffffffffffff6">
    <w:name w:val="TOC Heading"/>
    <w:basedOn w:val="10"/>
    <w:next w:val="a0"/>
    <w:uiPriority w:val="39"/>
    <w:unhideWhenUsed/>
    <w:qFormat/>
    <w:rsid w:val="002E2837"/>
    <w:pPr>
      <w:spacing w:after="0" w:line="276" w:lineRule="auto"/>
      <w:outlineLvl w:val="9"/>
    </w:pPr>
    <w:rPr>
      <w:rFonts w:asciiTheme="majorHAnsi" w:eastAsiaTheme="majorEastAsia" w:hAnsiTheme="majorHAnsi" w:cstheme="majorBidi"/>
      <w:bCs/>
      <w:color w:val="2E74B5" w:themeColor="accent1" w:themeShade="BF"/>
      <w:sz w:val="28"/>
      <w:szCs w:val="28"/>
      <w:lang w:eastAsia="uk-UA" w:bidi="ar-SA"/>
    </w:rPr>
  </w:style>
  <w:style w:type="paragraph" w:styleId="31">
    <w:name w:val="toc 3"/>
    <w:basedOn w:val="a0"/>
    <w:next w:val="a0"/>
    <w:autoRedefine/>
    <w:uiPriority w:val="39"/>
    <w:unhideWhenUsed/>
    <w:qFormat/>
    <w:rsid w:val="002E2837"/>
    <w:pPr>
      <w:spacing w:after="100"/>
      <w:ind w:left="440"/>
    </w:pPr>
    <w:rPr>
      <w:rFonts w:cs="Mangal"/>
      <w:szCs w:val="20"/>
    </w:rPr>
  </w:style>
  <w:style w:type="paragraph" w:styleId="16">
    <w:name w:val="toc 1"/>
    <w:basedOn w:val="a0"/>
    <w:next w:val="a0"/>
    <w:autoRedefine/>
    <w:uiPriority w:val="39"/>
    <w:unhideWhenUsed/>
    <w:qFormat/>
    <w:rsid w:val="002E2837"/>
    <w:pPr>
      <w:spacing w:after="100"/>
    </w:pPr>
    <w:rPr>
      <w:rFonts w:cs="Mangal"/>
      <w:szCs w:val="20"/>
    </w:rPr>
  </w:style>
  <w:style w:type="paragraph" w:styleId="23">
    <w:name w:val="toc 2"/>
    <w:basedOn w:val="a0"/>
    <w:next w:val="a0"/>
    <w:autoRedefine/>
    <w:uiPriority w:val="39"/>
    <w:unhideWhenUsed/>
    <w:qFormat/>
    <w:rsid w:val="004071EE"/>
    <w:pPr>
      <w:spacing w:after="100" w:line="276" w:lineRule="auto"/>
      <w:ind w:left="220"/>
    </w:pPr>
    <w:rPr>
      <w:rFonts w:asciiTheme="minorHAnsi" w:eastAsiaTheme="minorEastAsia" w:hAnsiTheme="minorHAnsi" w:cstheme="minorBidi"/>
      <w:lang w:eastAsia="uk-UA" w:bidi="ar-SA"/>
    </w:rPr>
  </w:style>
  <w:style w:type="character" w:customStyle="1" w:styleId="apple-tab-span">
    <w:name w:val="apple-tab-span"/>
    <w:basedOn w:val="a1"/>
    <w:rsid w:val="004071EE"/>
  </w:style>
  <w:style w:type="character" w:customStyle="1" w:styleId="rvts23">
    <w:name w:val="rvts23"/>
    <w:basedOn w:val="a1"/>
    <w:rsid w:val="00C1460D"/>
  </w:style>
  <w:style w:type="paragraph" w:customStyle="1" w:styleId="affffffffffffff7">
    <w:name w:val="осн"/>
    <w:basedOn w:val="a0"/>
    <w:link w:val="affffffffffffff8"/>
    <w:uiPriority w:val="99"/>
    <w:rsid w:val="00DF3987"/>
    <w:pPr>
      <w:spacing w:after="0" w:line="360" w:lineRule="auto"/>
      <w:ind w:firstLine="709"/>
      <w:jc w:val="both"/>
    </w:pPr>
    <w:rPr>
      <w:rFonts w:ascii="Times New Roman" w:eastAsia="Times New Roman" w:hAnsi="Times New Roman" w:cs="Times New Roman"/>
      <w:sz w:val="28"/>
      <w:szCs w:val="28"/>
      <w:lang w:val="x-none" w:eastAsia="x-none" w:bidi="ar-SA"/>
    </w:rPr>
  </w:style>
  <w:style w:type="character" w:customStyle="1" w:styleId="affffffffffffff8">
    <w:name w:val="осн Знак"/>
    <w:link w:val="affffffffffffff7"/>
    <w:uiPriority w:val="99"/>
    <w:rsid w:val="00DF3987"/>
    <w:rPr>
      <w:rFonts w:ascii="Times New Roman" w:eastAsia="Times New Roman" w:hAnsi="Times New Roman" w:cs="Times New Roman"/>
      <w:sz w:val="28"/>
      <w:szCs w:val="28"/>
      <w:lang w:val="x-none" w:eastAsia="x-none"/>
    </w:rPr>
  </w:style>
  <w:style w:type="table" w:customStyle="1" w:styleId="affffffffffffff9">
    <w:basedOn w:val="TableNormal0"/>
    <w:tblPr>
      <w:tblStyleRowBandSize w:val="1"/>
      <w:tblStyleColBandSize w:val="1"/>
      <w:tblCellMar>
        <w:top w:w="0" w:type="dxa"/>
        <w:left w:w="115" w:type="dxa"/>
        <w:bottom w:w="0" w:type="dxa"/>
        <w:right w:w="115" w:type="dxa"/>
      </w:tblCellMar>
    </w:tblPr>
  </w:style>
  <w:style w:type="table" w:customStyle="1" w:styleId="affffffffffffffa">
    <w:basedOn w:val="TableNormal0"/>
    <w:pPr>
      <w:spacing w:after="0" w:line="240" w:lineRule="auto"/>
    </w:pPr>
    <w:rPr>
      <w:color w:val="000000"/>
      <w:sz w:val="16"/>
      <w:szCs w:val="16"/>
    </w:rPr>
    <w:tblPr>
      <w:tblStyleRowBandSize w:val="1"/>
      <w:tblStyleColBandSize w:val="1"/>
      <w:tblCellMar>
        <w:top w:w="0" w:type="dxa"/>
        <w:left w:w="115" w:type="dxa"/>
        <w:bottom w:w="0" w:type="dxa"/>
        <w:right w:w="115" w:type="dxa"/>
      </w:tblCellMar>
    </w:tblPr>
    <w:tcPr>
      <w:shd w:val="clear" w:color="auto" w:fill="D6E6F4"/>
    </w:tcPr>
    <w:tblStylePr w:type="firstRow">
      <w:rPr>
        <w:b/>
      </w:rPr>
    </w:tblStylePr>
    <w:tblStylePr w:type="lastRow">
      <w:rPr>
        <w:b/>
      </w:rPr>
      <w:tblPr/>
      <w:tcPr>
        <w:tcBorders>
          <w:top w:val="single" w:sz="18" w:space="0" w:color="84B4DF"/>
        </w:tcBorders>
      </w:tcPr>
    </w:tblStylePr>
    <w:tblStylePr w:type="firstCol">
      <w:rPr>
        <w:b/>
      </w:rPr>
    </w:tblStylePr>
    <w:tblStylePr w:type="lastCol">
      <w:rPr>
        <w:b/>
      </w:rPr>
    </w:tblStylePr>
    <w:tblStylePr w:type="band1Vert">
      <w:tblPr/>
      <w:tcPr>
        <w:shd w:val="clear" w:color="auto" w:fill="ADCDEA"/>
      </w:tcPr>
    </w:tblStylePr>
    <w:tblStylePr w:type="band1Horz">
      <w:tblPr/>
      <w:tcPr>
        <w:shd w:val="clear" w:color="auto" w:fill="ADCDEA"/>
      </w:tcPr>
    </w:tblStylePr>
  </w:style>
  <w:style w:type="table" w:customStyle="1" w:styleId="affffffffffffffb">
    <w:basedOn w:val="TableNormal0"/>
    <w:tblPr>
      <w:tblStyleRowBandSize w:val="1"/>
      <w:tblStyleColBandSize w:val="1"/>
      <w:tblCellMar>
        <w:top w:w="0" w:type="dxa"/>
        <w:left w:w="115" w:type="dxa"/>
        <w:bottom w:w="0" w:type="dxa"/>
        <w:right w:w="115" w:type="dxa"/>
      </w:tblCellMar>
    </w:tblPr>
  </w:style>
  <w:style w:type="table" w:customStyle="1" w:styleId="affffffffffffffc">
    <w:basedOn w:val="TableNormal0"/>
    <w:tblPr>
      <w:tblStyleRowBandSize w:val="1"/>
      <w:tblStyleColBandSize w:val="1"/>
      <w:tblCellMar>
        <w:top w:w="15" w:type="dxa"/>
        <w:left w:w="15" w:type="dxa"/>
        <w:bottom w:w="15" w:type="dxa"/>
        <w:right w:w="15" w:type="dxa"/>
      </w:tblCellMar>
    </w:tblPr>
  </w:style>
  <w:style w:type="table" w:customStyle="1" w:styleId="affffffffffffffd">
    <w:basedOn w:val="TableNormal0"/>
    <w:tblPr>
      <w:tblStyleRowBandSize w:val="1"/>
      <w:tblStyleColBandSize w:val="1"/>
      <w:tblCellMar>
        <w:top w:w="0" w:type="dxa"/>
        <w:left w:w="115" w:type="dxa"/>
        <w:bottom w:w="0" w:type="dxa"/>
        <w:right w:w="115" w:type="dxa"/>
      </w:tblCellMar>
    </w:tblPr>
  </w:style>
  <w:style w:type="table" w:customStyle="1" w:styleId="affffffffffffffe">
    <w:basedOn w:val="TableNormal0"/>
    <w:tblPr>
      <w:tblStyleRowBandSize w:val="1"/>
      <w:tblStyleColBandSize w:val="1"/>
      <w:tblCellMar>
        <w:top w:w="0" w:type="dxa"/>
        <w:left w:w="40" w:type="dxa"/>
        <w:bottom w:w="0" w:type="dxa"/>
        <w:right w:w="40" w:type="dxa"/>
      </w:tblCellMar>
    </w:tblPr>
  </w:style>
  <w:style w:type="table" w:customStyle="1" w:styleId="afffffffffffffff">
    <w:basedOn w:val="TableNormal0"/>
    <w:tblPr>
      <w:tblStyleRowBandSize w:val="1"/>
      <w:tblStyleColBandSize w:val="1"/>
      <w:tblCellMar>
        <w:top w:w="0" w:type="dxa"/>
        <w:left w:w="40" w:type="dxa"/>
        <w:bottom w:w="0" w:type="dxa"/>
        <w:right w:w="40" w:type="dxa"/>
      </w:tblCellMar>
    </w:tblPr>
  </w:style>
  <w:style w:type="table" w:customStyle="1" w:styleId="afffffffffffffff0">
    <w:basedOn w:val="TableNormal0"/>
    <w:tblPr>
      <w:tblStyleRowBandSize w:val="1"/>
      <w:tblStyleColBandSize w:val="1"/>
      <w:tblCellMar>
        <w:top w:w="15" w:type="dxa"/>
        <w:left w:w="15" w:type="dxa"/>
        <w:bottom w:w="15" w:type="dxa"/>
        <w:right w:w="15" w:type="dxa"/>
      </w:tblCellMar>
    </w:tblPr>
  </w:style>
  <w:style w:type="table" w:customStyle="1" w:styleId="afffffffffffffff1">
    <w:basedOn w:val="TableNormal0"/>
    <w:tblPr>
      <w:tblStyleRowBandSize w:val="1"/>
      <w:tblStyleColBandSize w:val="1"/>
      <w:tblCellMar>
        <w:top w:w="0" w:type="dxa"/>
        <w:left w:w="115" w:type="dxa"/>
        <w:bottom w:w="0" w:type="dxa"/>
        <w:right w:w="115" w:type="dxa"/>
      </w:tblCellMar>
    </w:tblPr>
  </w:style>
  <w:style w:type="table" w:customStyle="1" w:styleId="afffffffffffffff2">
    <w:basedOn w:val="TableNormal0"/>
    <w:tblPr>
      <w:tblStyleRowBandSize w:val="1"/>
      <w:tblStyleColBandSize w:val="1"/>
      <w:tblCellMar>
        <w:top w:w="0" w:type="dxa"/>
        <w:left w:w="115" w:type="dxa"/>
        <w:bottom w:w="0" w:type="dxa"/>
        <w:right w:w="115" w:type="dxa"/>
      </w:tblCellMar>
    </w:tblPr>
  </w:style>
  <w:style w:type="table" w:customStyle="1" w:styleId="afffffffffffffff3">
    <w:basedOn w:val="TableNormal0"/>
    <w:tblPr>
      <w:tblStyleRowBandSize w:val="1"/>
      <w:tblStyleColBandSize w:val="1"/>
      <w:tblCellMar>
        <w:top w:w="0" w:type="dxa"/>
        <w:left w:w="115" w:type="dxa"/>
        <w:bottom w:w="0" w:type="dxa"/>
        <w:right w:w="115" w:type="dxa"/>
      </w:tblCellMar>
    </w:tblPr>
  </w:style>
  <w:style w:type="table" w:customStyle="1" w:styleId="afffffffffffffff4">
    <w:basedOn w:val="TableNormal0"/>
    <w:tblPr>
      <w:tblStyleRowBandSize w:val="1"/>
      <w:tblStyleColBandSize w:val="1"/>
      <w:tblCellMar>
        <w:top w:w="0" w:type="dxa"/>
        <w:left w:w="115" w:type="dxa"/>
        <w:bottom w:w="0" w:type="dxa"/>
        <w:right w:w="115" w:type="dxa"/>
      </w:tblCellMar>
    </w:tblPr>
  </w:style>
  <w:style w:type="table" w:customStyle="1" w:styleId="afffffffffffffff5">
    <w:basedOn w:val="TableNormal0"/>
    <w:tblPr>
      <w:tblStyleRowBandSize w:val="1"/>
      <w:tblStyleColBandSize w:val="1"/>
      <w:tblCellMar>
        <w:top w:w="0" w:type="dxa"/>
        <w:left w:w="115" w:type="dxa"/>
        <w:bottom w:w="0" w:type="dxa"/>
        <w:right w:w="115" w:type="dxa"/>
      </w:tblCellMar>
    </w:tblPr>
  </w:style>
  <w:style w:type="table" w:customStyle="1" w:styleId="afffffffffffffff6">
    <w:basedOn w:val="TableNormal0"/>
    <w:tblPr>
      <w:tblStyleRowBandSize w:val="1"/>
      <w:tblStyleColBandSize w:val="1"/>
      <w:tblCellMar>
        <w:top w:w="0" w:type="dxa"/>
        <w:left w:w="115" w:type="dxa"/>
        <w:bottom w:w="0" w:type="dxa"/>
        <w:right w:w="115" w:type="dxa"/>
      </w:tblCellMar>
    </w:tblPr>
  </w:style>
  <w:style w:type="table" w:customStyle="1" w:styleId="afffffffffffffff7">
    <w:basedOn w:val="TableNormal0"/>
    <w:tblPr>
      <w:tblStyleRowBandSize w:val="1"/>
      <w:tblStyleColBandSize w:val="1"/>
      <w:tblCellMar>
        <w:top w:w="0" w:type="dxa"/>
        <w:left w:w="115" w:type="dxa"/>
        <w:bottom w:w="0" w:type="dxa"/>
        <w:right w:w="115" w:type="dxa"/>
      </w:tblCellMar>
    </w:tblPr>
  </w:style>
  <w:style w:type="table" w:customStyle="1" w:styleId="afffffffffffffff8">
    <w:basedOn w:val="TableNormal0"/>
    <w:tblPr>
      <w:tblStyleRowBandSize w:val="1"/>
      <w:tblStyleColBandSize w:val="1"/>
      <w:tblCellMar>
        <w:top w:w="0" w:type="dxa"/>
        <w:left w:w="115" w:type="dxa"/>
        <w:bottom w:w="0" w:type="dxa"/>
        <w:right w:w="115" w:type="dxa"/>
      </w:tblCellMar>
    </w:tblPr>
  </w:style>
  <w:style w:type="table" w:customStyle="1" w:styleId="afffffffffffffff9">
    <w:basedOn w:val="TableNormal0"/>
    <w:tblPr>
      <w:tblStyleRowBandSize w:val="1"/>
      <w:tblStyleColBandSize w:val="1"/>
      <w:tblCellMar>
        <w:top w:w="0" w:type="dxa"/>
        <w:left w:w="115" w:type="dxa"/>
        <w:bottom w:w="0" w:type="dxa"/>
        <w:right w:w="115" w:type="dxa"/>
      </w:tblCellMar>
    </w:tblPr>
  </w:style>
  <w:style w:type="table" w:customStyle="1" w:styleId="afffffffffffffffa">
    <w:basedOn w:val="TableNormal0"/>
    <w:tblPr>
      <w:tblStyleRowBandSize w:val="1"/>
      <w:tblStyleColBandSize w:val="1"/>
      <w:tblCellMar>
        <w:top w:w="0" w:type="dxa"/>
        <w:left w:w="115" w:type="dxa"/>
        <w:bottom w:w="0" w:type="dxa"/>
        <w:right w:w="115" w:type="dxa"/>
      </w:tblCellMar>
    </w:tblPr>
  </w:style>
  <w:style w:type="table" w:customStyle="1" w:styleId="afffffffffffffffb">
    <w:basedOn w:val="TableNormal0"/>
    <w:tblPr>
      <w:tblStyleRowBandSize w:val="1"/>
      <w:tblStyleColBandSize w:val="1"/>
      <w:tblCellMar>
        <w:top w:w="0" w:type="dxa"/>
        <w:left w:w="115" w:type="dxa"/>
        <w:bottom w:w="0" w:type="dxa"/>
        <w:right w:w="115" w:type="dxa"/>
      </w:tblCellMar>
    </w:tblPr>
  </w:style>
  <w:style w:type="table" w:customStyle="1" w:styleId="afffffffffffffffc">
    <w:basedOn w:val="TableNormal0"/>
    <w:tblPr>
      <w:tblStyleRowBandSize w:val="1"/>
      <w:tblStyleColBandSize w:val="1"/>
      <w:tblCellMar>
        <w:top w:w="0" w:type="dxa"/>
        <w:left w:w="115" w:type="dxa"/>
        <w:bottom w:w="0" w:type="dxa"/>
        <w:right w:w="115" w:type="dxa"/>
      </w:tblCellMar>
    </w:tblPr>
  </w:style>
  <w:style w:type="table" w:customStyle="1" w:styleId="afffffffffffffffd">
    <w:basedOn w:val="TableNormal0"/>
    <w:tblPr>
      <w:tblStyleRowBandSize w:val="1"/>
      <w:tblStyleColBandSize w:val="1"/>
      <w:tblCellMar>
        <w:top w:w="0" w:type="dxa"/>
        <w:left w:w="115" w:type="dxa"/>
        <w:bottom w:w="0" w:type="dxa"/>
        <w:right w:w="115" w:type="dxa"/>
      </w:tblCellMar>
    </w:tblPr>
  </w:style>
  <w:style w:type="table" w:customStyle="1" w:styleId="afffffffffffffffe">
    <w:basedOn w:val="TableNormal0"/>
    <w:tblPr>
      <w:tblStyleRowBandSize w:val="1"/>
      <w:tblStyleColBandSize w:val="1"/>
      <w:tblCellMar>
        <w:top w:w="0" w:type="dxa"/>
        <w:left w:w="115" w:type="dxa"/>
        <w:bottom w:w="0" w:type="dxa"/>
        <w:right w:w="115" w:type="dxa"/>
      </w:tblCellMar>
    </w:tblPr>
  </w:style>
  <w:style w:type="table" w:customStyle="1" w:styleId="affffffffffffffff">
    <w:basedOn w:val="TableNormal0"/>
    <w:tblPr>
      <w:tblStyleRowBandSize w:val="1"/>
      <w:tblStyleColBandSize w:val="1"/>
      <w:tblCellMar>
        <w:top w:w="0" w:type="dxa"/>
        <w:left w:w="115" w:type="dxa"/>
        <w:bottom w:w="0" w:type="dxa"/>
        <w:right w:w="115" w:type="dxa"/>
      </w:tblCellMar>
    </w:tblPr>
  </w:style>
  <w:style w:type="table" w:customStyle="1" w:styleId="affffffffffffffff0">
    <w:basedOn w:val="TableNormal0"/>
    <w:tblPr>
      <w:tblStyleRowBandSize w:val="1"/>
      <w:tblStyleColBandSize w:val="1"/>
      <w:tblCellMar>
        <w:top w:w="0" w:type="dxa"/>
        <w:left w:w="115" w:type="dxa"/>
        <w:bottom w:w="0" w:type="dxa"/>
        <w:right w:w="115" w:type="dxa"/>
      </w:tblCellMar>
    </w:tblPr>
  </w:style>
  <w:style w:type="table" w:customStyle="1" w:styleId="affffffffffffffff1">
    <w:basedOn w:val="TableNormal0"/>
    <w:tblPr>
      <w:tblStyleRowBandSize w:val="1"/>
      <w:tblStyleColBandSize w:val="1"/>
      <w:tblCellMar>
        <w:top w:w="0" w:type="dxa"/>
        <w:left w:w="115" w:type="dxa"/>
        <w:bottom w:w="0" w:type="dxa"/>
        <w:right w:w="115" w:type="dxa"/>
      </w:tblCellMar>
    </w:tblPr>
  </w:style>
  <w:style w:type="table" w:customStyle="1" w:styleId="affffffffffffffff2">
    <w:basedOn w:val="TableNormal0"/>
    <w:tblPr>
      <w:tblStyleRowBandSize w:val="1"/>
      <w:tblStyleColBandSize w:val="1"/>
      <w:tblCellMar>
        <w:top w:w="0" w:type="dxa"/>
        <w:left w:w="115" w:type="dxa"/>
        <w:bottom w:w="0" w:type="dxa"/>
        <w:right w:w="115" w:type="dxa"/>
      </w:tblCellMar>
    </w:tblPr>
  </w:style>
  <w:style w:type="table" w:customStyle="1" w:styleId="affffffffffffffff3">
    <w:basedOn w:val="TableNormal0"/>
    <w:tblPr>
      <w:tblStyleRowBandSize w:val="1"/>
      <w:tblStyleColBandSize w:val="1"/>
      <w:tblCellMar>
        <w:top w:w="0" w:type="dxa"/>
        <w:left w:w="40" w:type="dxa"/>
        <w:bottom w:w="0" w:type="dxa"/>
        <w:right w:w="40" w:type="dxa"/>
      </w:tblCellMar>
    </w:tblPr>
  </w:style>
  <w:style w:type="table" w:customStyle="1" w:styleId="affffffffffffffff4">
    <w:basedOn w:val="TableNormal0"/>
    <w:tblPr>
      <w:tblStyleRowBandSize w:val="1"/>
      <w:tblStyleColBandSize w:val="1"/>
      <w:tblCellMar>
        <w:top w:w="0" w:type="dxa"/>
        <w:left w:w="40" w:type="dxa"/>
        <w:bottom w:w="0" w:type="dxa"/>
        <w:right w:w="40" w:type="dxa"/>
      </w:tblCellMar>
    </w:tblPr>
  </w:style>
  <w:style w:type="table" w:customStyle="1" w:styleId="affffffffffffffff5">
    <w:basedOn w:val="TableNormal0"/>
    <w:tblPr>
      <w:tblStyleRowBandSize w:val="1"/>
      <w:tblStyleColBandSize w:val="1"/>
      <w:tblCellMar>
        <w:top w:w="0" w:type="dxa"/>
        <w:left w:w="40" w:type="dxa"/>
        <w:bottom w:w="0" w:type="dxa"/>
        <w:right w:w="40" w:type="dxa"/>
      </w:tblCellMar>
    </w:tblPr>
  </w:style>
  <w:style w:type="table" w:customStyle="1" w:styleId="affffffffffffffff6">
    <w:basedOn w:val="TableNormal0"/>
    <w:tblPr>
      <w:tblStyleRowBandSize w:val="1"/>
      <w:tblStyleColBandSize w:val="1"/>
      <w:tblCellMar>
        <w:top w:w="0" w:type="dxa"/>
        <w:left w:w="115" w:type="dxa"/>
        <w:bottom w:w="0" w:type="dxa"/>
        <w:right w:w="115" w:type="dxa"/>
      </w:tblCellMar>
    </w:tblPr>
  </w:style>
  <w:style w:type="table" w:customStyle="1" w:styleId="affffffffffffffff7">
    <w:basedOn w:val="TableNormal0"/>
    <w:tblPr>
      <w:tblStyleRowBandSize w:val="1"/>
      <w:tblStyleColBandSize w:val="1"/>
      <w:tblCellMar>
        <w:top w:w="0" w:type="dxa"/>
        <w:left w:w="115" w:type="dxa"/>
        <w:bottom w:w="0" w:type="dxa"/>
        <w:right w:w="115" w:type="dxa"/>
      </w:tblCellMar>
    </w:tblPr>
  </w:style>
  <w:style w:type="table" w:customStyle="1" w:styleId="affffffffffffffff8">
    <w:basedOn w:val="TableNormal0"/>
    <w:tblPr>
      <w:tblStyleRowBandSize w:val="1"/>
      <w:tblStyleColBandSize w:val="1"/>
      <w:tblCellMar>
        <w:top w:w="0" w:type="dxa"/>
        <w:left w:w="115" w:type="dxa"/>
        <w:bottom w:w="0" w:type="dxa"/>
        <w:right w:w="115" w:type="dxa"/>
      </w:tblCellMar>
    </w:tblPr>
  </w:style>
  <w:style w:type="table" w:customStyle="1" w:styleId="affffffffffffffff9">
    <w:basedOn w:val="TableNormal0"/>
    <w:tblPr>
      <w:tblStyleRowBandSize w:val="1"/>
      <w:tblStyleColBandSize w:val="1"/>
      <w:tblCellMar>
        <w:top w:w="0" w:type="dxa"/>
        <w:left w:w="115" w:type="dxa"/>
        <w:bottom w:w="0" w:type="dxa"/>
        <w:right w:w="115" w:type="dxa"/>
      </w:tblCellMar>
    </w:tblPr>
  </w:style>
  <w:style w:type="table" w:customStyle="1" w:styleId="affffffffffffffffa">
    <w:basedOn w:val="TableNormal0"/>
    <w:tblPr>
      <w:tblStyleRowBandSize w:val="1"/>
      <w:tblStyleColBandSize w:val="1"/>
      <w:tblCellMar>
        <w:top w:w="0" w:type="dxa"/>
        <w:left w:w="115" w:type="dxa"/>
        <w:bottom w:w="0" w:type="dxa"/>
        <w:right w:w="115" w:type="dxa"/>
      </w:tblCellMar>
    </w:tblPr>
  </w:style>
  <w:style w:type="table" w:customStyle="1" w:styleId="affffffffffffffffb">
    <w:basedOn w:val="TableNormal0"/>
    <w:tblPr>
      <w:tblStyleRowBandSize w:val="1"/>
      <w:tblStyleColBandSize w:val="1"/>
      <w:tblCellMar>
        <w:top w:w="0" w:type="dxa"/>
        <w:left w:w="115" w:type="dxa"/>
        <w:bottom w:w="0" w:type="dxa"/>
        <w:right w:w="115" w:type="dxa"/>
      </w:tblCellMar>
    </w:tblPr>
  </w:style>
  <w:style w:type="table" w:customStyle="1" w:styleId="affffffffffffffffc">
    <w:basedOn w:val="TableNormal0"/>
    <w:tblPr>
      <w:tblStyleRowBandSize w:val="1"/>
      <w:tblStyleColBandSize w:val="1"/>
      <w:tblCellMar>
        <w:top w:w="0" w:type="dxa"/>
        <w:left w:w="115" w:type="dxa"/>
        <w:bottom w:w="0" w:type="dxa"/>
        <w:right w:w="115" w:type="dxa"/>
      </w:tblCellMar>
    </w:tblPr>
  </w:style>
  <w:style w:type="table" w:customStyle="1" w:styleId="affffffffffffffffd">
    <w:basedOn w:val="TableNormal0"/>
    <w:tblPr>
      <w:tblStyleRowBandSize w:val="1"/>
      <w:tblStyleColBandSize w:val="1"/>
      <w:tblCellMar>
        <w:top w:w="0" w:type="dxa"/>
        <w:left w:w="115" w:type="dxa"/>
        <w:bottom w:w="0" w:type="dxa"/>
        <w:right w:w="115" w:type="dxa"/>
      </w:tblCellMar>
    </w:tblPr>
  </w:style>
  <w:style w:type="table" w:customStyle="1" w:styleId="affffffffffffffffe">
    <w:basedOn w:val="TableNormal0"/>
    <w:tblPr>
      <w:tblStyleRowBandSize w:val="1"/>
      <w:tblStyleColBandSize w:val="1"/>
      <w:tblCellMar>
        <w:top w:w="0" w:type="dxa"/>
        <w:left w:w="115" w:type="dxa"/>
        <w:bottom w:w="0" w:type="dxa"/>
        <w:right w:w="115" w:type="dxa"/>
      </w:tblCellMar>
    </w:tblPr>
  </w:style>
  <w:style w:type="table" w:customStyle="1" w:styleId="afffffffffffffffff">
    <w:basedOn w:val="TableNormal0"/>
    <w:tblPr>
      <w:tblStyleRowBandSize w:val="1"/>
      <w:tblStyleColBandSize w:val="1"/>
      <w:tblCellMar>
        <w:top w:w="0" w:type="dxa"/>
        <w:left w:w="115" w:type="dxa"/>
        <w:bottom w:w="0" w:type="dxa"/>
        <w:right w:w="115" w:type="dxa"/>
      </w:tblCellMar>
    </w:tblPr>
  </w:style>
  <w:style w:type="table" w:customStyle="1" w:styleId="afffffffffffffffff0">
    <w:basedOn w:val="TableNormal0"/>
    <w:tblPr>
      <w:tblStyleRowBandSize w:val="1"/>
      <w:tblStyleColBandSize w:val="1"/>
      <w:tblCellMar>
        <w:top w:w="0" w:type="dxa"/>
        <w:left w:w="115" w:type="dxa"/>
        <w:bottom w:w="0" w:type="dxa"/>
        <w:right w:w="115" w:type="dxa"/>
      </w:tblCellMar>
    </w:tblPr>
  </w:style>
  <w:style w:type="table" w:customStyle="1" w:styleId="afffffffffffffffff1">
    <w:basedOn w:val="TableNormal0"/>
    <w:tblPr>
      <w:tblStyleRowBandSize w:val="1"/>
      <w:tblStyleColBandSize w:val="1"/>
      <w:tblCellMar>
        <w:top w:w="0" w:type="dxa"/>
        <w:left w:w="115" w:type="dxa"/>
        <w:bottom w:w="0" w:type="dxa"/>
        <w:right w:w="115" w:type="dxa"/>
      </w:tblCellMar>
    </w:tblPr>
  </w:style>
  <w:style w:type="table" w:customStyle="1" w:styleId="afffffffffffffffff2">
    <w:basedOn w:val="TableNormal0"/>
    <w:tblPr>
      <w:tblStyleRowBandSize w:val="1"/>
      <w:tblStyleColBandSize w:val="1"/>
      <w:tblCellMar>
        <w:top w:w="0" w:type="dxa"/>
        <w:left w:w="115" w:type="dxa"/>
        <w:bottom w:w="0" w:type="dxa"/>
        <w:right w:w="115" w:type="dxa"/>
      </w:tblCellMar>
    </w:tblPr>
  </w:style>
  <w:style w:type="table" w:customStyle="1" w:styleId="afffffffffffffffff3">
    <w:basedOn w:val="TableNormal0"/>
    <w:tblPr>
      <w:tblStyleRowBandSize w:val="1"/>
      <w:tblStyleColBandSize w:val="1"/>
      <w:tblCellMar>
        <w:top w:w="0" w:type="dxa"/>
        <w:left w:w="115" w:type="dxa"/>
        <w:bottom w:w="0" w:type="dxa"/>
        <w:right w:w="115" w:type="dxa"/>
      </w:tblCellMar>
    </w:tblPr>
  </w:style>
  <w:style w:type="table" w:customStyle="1" w:styleId="afffffffffffffffff4">
    <w:basedOn w:val="TableNormal0"/>
    <w:tblPr>
      <w:tblStyleRowBandSize w:val="1"/>
      <w:tblStyleColBandSize w:val="1"/>
      <w:tblCellMar>
        <w:top w:w="0" w:type="dxa"/>
        <w:left w:w="115" w:type="dxa"/>
        <w:bottom w:w="0" w:type="dxa"/>
        <w:right w:w="115" w:type="dxa"/>
      </w:tblCellMar>
    </w:tblPr>
  </w:style>
  <w:style w:type="table" w:customStyle="1" w:styleId="afffffffffffffffff5">
    <w:basedOn w:val="TableNormal0"/>
    <w:tblPr>
      <w:tblStyleRowBandSize w:val="1"/>
      <w:tblStyleColBandSize w:val="1"/>
      <w:tblCellMar>
        <w:top w:w="0" w:type="dxa"/>
        <w:left w:w="115" w:type="dxa"/>
        <w:bottom w:w="0" w:type="dxa"/>
        <w:right w:w="115" w:type="dxa"/>
      </w:tblCellMar>
    </w:tblPr>
  </w:style>
  <w:style w:type="table" w:customStyle="1" w:styleId="afffffffffffffffff6">
    <w:basedOn w:val="TableNormal0"/>
    <w:tblPr>
      <w:tblStyleRowBandSize w:val="1"/>
      <w:tblStyleColBandSize w:val="1"/>
      <w:tblCellMar>
        <w:top w:w="0" w:type="dxa"/>
        <w:left w:w="115" w:type="dxa"/>
        <w:bottom w:w="0" w:type="dxa"/>
        <w:right w:w="115" w:type="dxa"/>
      </w:tblCellMar>
    </w:tblPr>
  </w:style>
  <w:style w:type="table" w:customStyle="1" w:styleId="afffffffffffffffff7">
    <w:basedOn w:val="TableNormal0"/>
    <w:tblPr>
      <w:tblStyleRowBandSize w:val="1"/>
      <w:tblStyleColBandSize w:val="1"/>
      <w:tblCellMar>
        <w:top w:w="0" w:type="dxa"/>
        <w:left w:w="115" w:type="dxa"/>
        <w:bottom w:w="0" w:type="dxa"/>
        <w:right w:w="115" w:type="dxa"/>
      </w:tblCellMar>
    </w:tblPr>
  </w:style>
  <w:style w:type="table" w:customStyle="1" w:styleId="afffffffffffffffff8">
    <w:basedOn w:val="TableNormal0"/>
    <w:tblPr>
      <w:tblStyleRowBandSize w:val="1"/>
      <w:tblStyleColBandSize w:val="1"/>
      <w:tblCellMar>
        <w:top w:w="0" w:type="dxa"/>
        <w:left w:w="40" w:type="dxa"/>
        <w:bottom w:w="0" w:type="dxa"/>
        <w:right w:w="40" w:type="dxa"/>
      </w:tblCellMar>
    </w:tblPr>
  </w:style>
  <w:style w:type="table" w:customStyle="1" w:styleId="afffffffffffffffff9">
    <w:basedOn w:val="TableNormal0"/>
    <w:tblPr>
      <w:tblStyleRowBandSize w:val="1"/>
      <w:tblStyleColBandSize w:val="1"/>
      <w:tblCellMar>
        <w:top w:w="0" w:type="dxa"/>
        <w:left w:w="40" w:type="dxa"/>
        <w:bottom w:w="0" w:type="dxa"/>
        <w:right w:w="40" w:type="dxa"/>
      </w:tblCellMar>
    </w:tblPr>
  </w:style>
  <w:style w:type="table" w:customStyle="1" w:styleId="afffffffffffffffffa">
    <w:basedOn w:val="TableNormal0"/>
    <w:tblPr>
      <w:tblStyleRowBandSize w:val="1"/>
      <w:tblStyleColBandSize w:val="1"/>
      <w:tblCellMar>
        <w:top w:w="0" w:type="dxa"/>
        <w:left w:w="40" w:type="dxa"/>
        <w:bottom w:w="0" w:type="dxa"/>
        <w:right w:w="40" w:type="dxa"/>
      </w:tblCellMar>
    </w:tblPr>
  </w:style>
  <w:style w:type="table" w:customStyle="1" w:styleId="afffffffffffffffffb">
    <w:basedOn w:val="TableNormal0"/>
    <w:tblPr>
      <w:tblStyleRowBandSize w:val="1"/>
      <w:tblStyleColBandSize w:val="1"/>
      <w:tblCellMar>
        <w:top w:w="0" w:type="dxa"/>
        <w:left w:w="40" w:type="dxa"/>
        <w:bottom w:w="0" w:type="dxa"/>
        <w:right w:w="40" w:type="dxa"/>
      </w:tblCellMar>
    </w:tblPr>
  </w:style>
  <w:style w:type="table" w:customStyle="1" w:styleId="afffffffffffffffffc">
    <w:basedOn w:val="TableNormal0"/>
    <w:tblPr>
      <w:tblStyleRowBandSize w:val="1"/>
      <w:tblStyleColBandSize w:val="1"/>
      <w:tblCellMar>
        <w:top w:w="0" w:type="dxa"/>
        <w:left w:w="40" w:type="dxa"/>
        <w:bottom w:w="0" w:type="dxa"/>
        <w:right w:w="40" w:type="dxa"/>
      </w:tblCellMar>
    </w:tblPr>
  </w:style>
  <w:style w:type="table" w:customStyle="1" w:styleId="afffffffffffffffffd">
    <w:basedOn w:val="TableNormal0"/>
    <w:tblPr>
      <w:tblStyleRowBandSize w:val="1"/>
      <w:tblStyleColBandSize w:val="1"/>
      <w:tblCellMar>
        <w:top w:w="0" w:type="dxa"/>
        <w:left w:w="40" w:type="dxa"/>
        <w:bottom w:w="0" w:type="dxa"/>
        <w:right w:w="40" w:type="dxa"/>
      </w:tblCellMar>
    </w:tblPr>
  </w:style>
  <w:style w:type="character" w:customStyle="1" w:styleId="70">
    <w:name w:val="Заголовок 7 Знак"/>
    <w:basedOn w:val="a1"/>
    <w:link w:val="7"/>
    <w:uiPriority w:val="9"/>
    <w:semiHidden/>
    <w:rsid w:val="00BF30F8"/>
    <w:rPr>
      <w:rFonts w:asciiTheme="majorHAnsi" w:eastAsiaTheme="majorEastAsia" w:hAnsiTheme="majorHAnsi" w:cstheme="majorBidi"/>
      <w:i/>
      <w:iCs/>
      <w:color w:val="404040" w:themeColor="text1" w:themeTint="BF"/>
    </w:rPr>
  </w:style>
  <w:style w:type="character" w:customStyle="1" w:styleId="80">
    <w:name w:val="Заголовок 8 Знак"/>
    <w:basedOn w:val="a1"/>
    <w:link w:val="8"/>
    <w:uiPriority w:val="9"/>
    <w:semiHidden/>
    <w:rsid w:val="00BF30F8"/>
    <w:rPr>
      <w:rFonts w:asciiTheme="majorHAnsi" w:eastAsiaTheme="majorEastAsia" w:hAnsiTheme="majorHAnsi" w:cstheme="majorBidi"/>
      <w:color w:val="5B9BD5" w:themeColor="accent1"/>
      <w:sz w:val="20"/>
      <w:szCs w:val="20"/>
    </w:rPr>
  </w:style>
  <w:style w:type="character" w:customStyle="1" w:styleId="90">
    <w:name w:val="Заголовок 9 Знак"/>
    <w:basedOn w:val="a1"/>
    <w:link w:val="9"/>
    <w:uiPriority w:val="9"/>
    <w:semiHidden/>
    <w:rsid w:val="00BF30F8"/>
    <w:rPr>
      <w:rFonts w:asciiTheme="majorHAnsi" w:eastAsiaTheme="majorEastAsia" w:hAnsiTheme="majorHAnsi" w:cstheme="majorBidi"/>
      <w:i/>
      <w:iCs/>
      <w:color w:val="404040" w:themeColor="text1" w:themeTint="BF"/>
      <w:sz w:val="20"/>
      <w:szCs w:val="20"/>
    </w:rPr>
  </w:style>
  <w:style w:type="character" w:customStyle="1" w:styleId="aff">
    <w:name w:val="Без интервала Знак"/>
    <w:basedOn w:val="a1"/>
    <w:link w:val="afe"/>
    <w:uiPriority w:val="1"/>
    <w:rsid w:val="00BF30F8"/>
    <w:rPr>
      <w:lang w:eastAsia="zh-CN" w:bidi="hi-IN"/>
    </w:rPr>
  </w:style>
  <w:style w:type="paragraph" w:customStyle="1" w:styleId="ArHead10">
    <w:name w:val="Заголовок_Ar_Head_1"/>
    <w:basedOn w:val="Arord"/>
    <w:next w:val="Arord"/>
    <w:link w:val="ArHead11"/>
    <w:rsid w:val="00BF30F8"/>
    <w:pPr>
      <w:spacing w:line="360" w:lineRule="auto"/>
      <w:jc w:val="center"/>
    </w:pPr>
    <w:rPr>
      <w:color w:val="44546A" w:themeColor="text2"/>
      <w:sz w:val="28"/>
    </w:rPr>
  </w:style>
  <w:style w:type="character" w:customStyle="1" w:styleId="11">
    <w:name w:val="Заголовок 1 Знак"/>
    <w:basedOn w:val="a1"/>
    <w:link w:val="10"/>
    <w:uiPriority w:val="9"/>
    <w:rsid w:val="00BF30F8"/>
    <w:rPr>
      <w:b/>
      <w:sz w:val="48"/>
      <w:szCs w:val="48"/>
      <w:lang w:eastAsia="zh-CN" w:bidi="hi-IN"/>
    </w:rPr>
  </w:style>
  <w:style w:type="character" w:customStyle="1" w:styleId="20">
    <w:name w:val="Заголовок 2 Знак"/>
    <w:basedOn w:val="a1"/>
    <w:link w:val="2"/>
    <w:uiPriority w:val="9"/>
    <w:rsid w:val="00BF30F8"/>
    <w:rPr>
      <w:b/>
      <w:sz w:val="36"/>
      <w:szCs w:val="36"/>
      <w:lang w:eastAsia="zh-CN" w:bidi="hi-IN"/>
    </w:rPr>
  </w:style>
  <w:style w:type="character" w:customStyle="1" w:styleId="30">
    <w:name w:val="Заголовок 3 Знак"/>
    <w:basedOn w:val="a1"/>
    <w:link w:val="3"/>
    <w:uiPriority w:val="9"/>
    <w:rsid w:val="00BF30F8"/>
    <w:rPr>
      <w:b/>
      <w:sz w:val="28"/>
      <w:szCs w:val="28"/>
      <w:lang w:eastAsia="zh-CN" w:bidi="hi-IN"/>
    </w:rPr>
  </w:style>
  <w:style w:type="paragraph" w:customStyle="1" w:styleId="Artblin">
    <w:name w:val="Ar_tbl_in"/>
    <w:basedOn w:val="Arord"/>
    <w:rsid w:val="00BF30F8"/>
    <w:pPr>
      <w:numPr>
        <w:numId w:val="16"/>
      </w:numPr>
    </w:pPr>
    <w:rPr>
      <w:rFonts w:ascii="Calibri" w:eastAsia="Calibri" w:hAnsi="Calibri" w:cs="Calibri"/>
      <w:color w:val="8496B0" w:themeColor="text2" w:themeTint="99"/>
      <w:sz w:val="22"/>
      <w:lang w:eastAsia="uk-UA"/>
    </w:rPr>
  </w:style>
  <w:style w:type="character" w:customStyle="1" w:styleId="17">
    <w:name w:val="Неразрешенное упоминание1"/>
    <w:basedOn w:val="a1"/>
    <w:uiPriority w:val="99"/>
    <w:semiHidden/>
    <w:unhideWhenUsed/>
    <w:rsid w:val="00BF30F8"/>
    <w:rPr>
      <w:color w:val="605E5C"/>
      <w:shd w:val="clear" w:color="auto" w:fill="E1DFDD"/>
    </w:rPr>
  </w:style>
  <w:style w:type="table" w:styleId="afffffffffffffffffe">
    <w:name w:val="Table Grid"/>
    <w:aliases w:val="Table long document,BALTIC PIPE"/>
    <w:basedOn w:val="a2"/>
    <w:uiPriority w:val="39"/>
    <w:qFormat/>
    <w:rsid w:val="00BF30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rtblname">
    <w:name w:val="Ar_tbl_name"/>
    <w:basedOn w:val="Arord"/>
    <w:next w:val="Arord"/>
    <w:rsid w:val="00BF30F8"/>
    <w:pPr>
      <w:numPr>
        <w:numId w:val="5"/>
      </w:numPr>
      <w:jc w:val="center"/>
    </w:pPr>
    <w:rPr>
      <w:rFonts w:ascii="Calibri" w:eastAsia="Calibri" w:hAnsi="Calibri" w:cs="Calibri"/>
      <w:b/>
      <w:color w:val="A5A5A5" w:themeColor="accent3"/>
      <w:lang w:eastAsia="uk-UA"/>
    </w:rPr>
  </w:style>
  <w:style w:type="paragraph" w:customStyle="1" w:styleId="ArPic">
    <w:name w:val="Ar_Pic"/>
    <w:basedOn w:val="Arord"/>
    <w:next w:val="Arord"/>
    <w:rsid w:val="00BF30F8"/>
    <w:pPr>
      <w:numPr>
        <w:numId w:val="4"/>
      </w:numPr>
      <w:jc w:val="center"/>
    </w:pPr>
    <w:rPr>
      <w:rFonts w:ascii="Calibri" w:eastAsia="Calibri" w:hAnsi="Calibri" w:cs="Calibri"/>
      <w:b/>
      <w:color w:val="A5A5A5" w:themeColor="accent3"/>
      <w:lang w:eastAsia="uk-UA"/>
    </w:rPr>
  </w:style>
  <w:style w:type="paragraph" w:customStyle="1" w:styleId="Arheadersfooters">
    <w:name w:val="Ar_headers_footers"/>
    <w:basedOn w:val="Arord"/>
    <w:rsid w:val="00BF30F8"/>
    <w:pPr>
      <w:ind w:left="720" w:hanging="360"/>
    </w:pPr>
    <w:rPr>
      <w:rFonts w:ascii="Calibri" w:eastAsia="Calibri" w:hAnsi="Calibri" w:cs="Calibri"/>
      <w:b/>
      <w:sz w:val="18"/>
      <w:lang w:eastAsia="uk-UA"/>
    </w:rPr>
  </w:style>
  <w:style w:type="table" w:customStyle="1" w:styleId="-511">
    <w:name w:val="Таблица-сетка 5 темная — акцент 11"/>
    <w:basedOn w:val="a2"/>
    <w:uiPriority w:val="50"/>
    <w:rsid w:val="00BF30F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TableParagraph">
    <w:name w:val="Table Paragraph"/>
    <w:basedOn w:val="a0"/>
    <w:uiPriority w:val="1"/>
    <w:rsid w:val="00BF30F8"/>
    <w:pPr>
      <w:widowControl w:val="0"/>
      <w:autoSpaceDE w:val="0"/>
      <w:autoSpaceDN w:val="0"/>
      <w:spacing w:after="0" w:line="240" w:lineRule="auto"/>
      <w:ind w:left="107"/>
    </w:pPr>
    <w:rPr>
      <w:rFonts w:ascii="Times New Roman" w:eastAsia="Times New Roman" w:hAnsi="Times New Roman" w:cs="Times New Roman"/>
      <w:lang w:eastAsia="uk-UA" w:bidi="ar-SA"/>
    </w:rPr>
  </w:style>
  <w:style w:type="table" w:customStyle="1" w:styleId="TableNormal10">
    <w:name w:val="Table Normal1"/>
    <w:uiPriority w:val="2"/>
    <w:qFormat/>
    <w:rsid w:val="00BF30F8"/>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121">
    <w:name w:val="Таблица-сетка 1 светлая — акцент 21"/>
    <w:basedOn w:val="a2"/>
    <w:uiPriority w:val="46"/>
    <w:rsid w:val="00BF30F8"/>
    <w:pPr>
      <w:spacing w:after="0" w:line="240" w:lineRule="auto"/>
    </w:p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character" w:customStyle="1" w:styleId="affffffffffffffffff">
    <w:name w:val="Основной текст_"/>
    <w:basedOn w:val="a1"/>
    <w:link w:val="24"/>
    <w:rsid w:val="00BF30F8"/>
    <w:rPr>
      <w:rFonts w:ascii="Times New Roman" w:eastAsia="Times New Roman" w:hAnsi="Times New Roman" w:cs="Times New Roman"/>
      <w:sz w:val="27"/>
      <w:szCs w:val="27"/>
      <w:shd w:val="clear" w:color="auto" w:fill="FFFFFF"/>
    </w:rPr>
  </w:style>
  <w:style w:type="character" w:customStyle="1" w:styleId="18">
    <w:name w:val="Основной текст1"/>
    <w:basedOn w:val="affffffffffffffffff"/>
    <w:rsid w:val="00BF30F8"/>
    <w:rPr>
      <w:rFonts w:ascii="Times New Roman" w:eastAsia="Times New Roman" w:hAnsi="Times New Roman" w:cs="Times New Roman"/>
      <w:color w:val="000000"/>
      <w:spacing w:val="0"/>
      <w:w w:val="100"/>
      <w:position w:val="0"/>
      <w:sz w:val="27"/>
      <w:szCs w:val="27"/>
      <w:u w:val="single"/>
      <w:shd w:val="clear" w:color="auto" w:fill="FFFFFF"/>
      <w:lang w:val="uk-UA"/>
    </w:rPr>
  </w:style>
  <w:style w:type="paragraph" w:customStyle="1" w:styleId="24">
    <w:name w:val="Основной текст2"/>
    <w:basedOn w:val="a0"/>
    <w:link w:val="affffffffffffffffff"/>
    <w:rsid w:val="00BF30F8"/>
    <w:pPr>
      <w:widowControl w:val="0"/>
      <w:shd w:val="clear" w:color="auto" w:fill="FFFFFF"/>
      <w:spacing w:after="300" w:line="317" w:lineRule="exact"/>
      <w:ind w:hanging="1560"/>
      <w:jc w:val="center"/>
    </w:pPr>
    <w:rPr>
      <w:rFonts w:ascii="Times New Roman" w:eastAsia="Times New Roman" w:hAnsi="Times New Roman" w:cs="Times New Roman"/>
      <w:sz w:val="27"/>
      <w:szCs w:val="27"/>
      <w:lang w:eastAsia="uk-UA" w:bidi="ar-SA"/>
    </w:rPr>
  </w:style>
  <w:style w:type="paragraph" w:customStyle="1" w:styleId="Bullet">
    <w:name w:val="Bullet"/>
    <w:basedOn w:val="a0"/>
    <w:link w:val="BulletChar"/>
    <w:rsid w:val="00BF30F8"/>
    <w:pPr>
      <w:numPr>
        <w:numId w:val="6"/>
      </w:numPr>
      <w:tabs>
        <w:tab w:val="left" w:pos="851"/>
      </w:tabs>
      <w:spacing w:before="80" w:after="80" w:line="240" w:lineRule="auto"/>
      <w:ind w:left="851" w:hanging="425"/>
      <w:jc w:val="both"/>
    </w:pPr>
    <w:rPr>
      <w:rFonts w:ascii="Arial" w:eastAsia="Times New Roman" w:hAnsi="Arial" w:cs="Times New Roman"/>
      <w:sz w:val="20"/>
      <w:szCs w:val="20"/>
      <w:lang w:val="en-GB" w:eastAsia="en-GB" w:bidi="ar-SA"/>
    </w:rPr>
  </w:style>
  <w:style w:type="character" w:customStyle="1" w:styleId="BulletChar">
    <w:name w:val="Bullet Char"/>
    <w:link w:val="Bullet"/>
    <w:rsid w:val="00BF30F8"/>
    <w:rPr>
      <w:rFonts w:ascii="Arial" w:eastAsia="Times New Roman" w:hAnsi="Arial" w:cs="Times New Roman"/>
      <w:sz w:val="20"/>
      <w:szCs w:val="20"/>
      <w:lang w:val="en-GB" w:eastAsia="en-GB"/>
    </w:rPr>
  </w:style>
  <w:style w:type="table" w:customStyle="1" w:styleId="-5111">
    <w:name w:val="Таблица-сетка 5 темная — акцент 111"/>
    <w:basedOn w:val="a2"/>
    <w:uiPriority w:val="50"/>
    <w:rsid w:val="00BF30F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Default">
    <w:name w:val="Default"/>
    <w:uiPriority w:val="99"/>
    <w:rsid w:val="00BF30F8"/>
    <w:pPr>
      <w:autoSpaceDE w:val="0"/>
      <w:autoSpaceDN w:val="0"/>
      <w:adjustRightInd w:val="0"/>
      <w:spacing w:after="0" w:line="240" w:lineRule="auto"/>
    </w:pPr>
    <w:rPr>
      <w:rFonts w:eastAsia="Times New Roman"/>
      <w:color w:val="000000"/>
      <w:sz w:val="24"/>
      <w:szCs w:val="24"/>
    </w:rPr>
  </w:style>
  <w:style w:type="paragraph" w:customStyle="1" w:styleId="Style8">
    <w:name w:val="Style8"/>
    <w:basedOn w:val="a0"/>
    <w:uiPriority w:val="99"/>
    <w:rsid w:val="00BF30F8"/>
    <w:pPr>
      <w:widowControl w:val="0"/>
      <w:autoSpaceDE w:val="0"/>
      <w:autoSpaceDN w:val="0"/>
      <w:adjustRightInd w:val="0"/>
      <w:spacing w:after="0" w:line="322" w:lineRule="exact"/>
      <w:ind w:firstLine="816"/>
      <w:jc w:val="both"/>
    </w:pPr>
    <w:rPr>
      <w:rFonts w:ascii="Times New Roman" w:eastAsia="Times New Roman" w:hAnsi="Times New Roman" w:cs="Times New Roman"/>
      <w:sz w:val="24"/>
      <w:szCs w:val="24"/>
      <w:lang w:val="ru-RU" w:eastAsia="ru-RU" w:bidi="ar-SA"/>
    </w:rPr>
  </w:style>
  <w:style w:type="paragraph" w:customStyle="1" w:styleId="19">
    <w:name w:val="Без интервала1"/>
    <w:rsid w:val="00BF30F8"/>
    <w:pPr>
      <w:spacing w:after="0" w:line="240" w:lineRule="auto"/>
    </w:pPr>
    <w:rPr>
      <w:rFonts w:eastAsia="Times New Roman" w:cs="Times New Roman"/>
      <w:lang w:val="ru-RU" w:eastAsia="ru-RU"/>
    </w:rPr>
  </w:style>
  <w:style w:type="character" w:customStyle="1" w:styleId="rvts29">
    <w:name w:val="rvts29"/>
    <w:basedOn w:val="a1"/>
    <w:rsid w:val="00BF30F8"/>
    <w:rPr>
      <w:szCs w:val="24"/>
    </w:rPr>
  </w:style>
  <w:style w:type="character" w:customStyle="1" w:styleId="50">
    <w:name w:val="Заголовок 5 Знак"/>
    <w:basedOn w:val="a1"/>
    <w:link w:val="5"/>
    <w:uiPriority w:val="9"/>
    <w:semiHidden/>
    <w:rsid w:val="00BF30F8"/>
    <w:rPr>
      <w:b/>
      <w:lang w:eastAsia="zh-CN" w:bidi="hi-IN"/>
    </w:rPr>
  </w:style>
  <w:style w:type="character" w:customStyle="1" w:styleId="60">
    <w:name w:val="Заголовок 6 Знак"/>
    <w:basedOn w:val="a1"/>
    <w:link w:val="6"/>
    <w:uiPriority w:val="9"/>
    <w:semiHidden/>
    <w:rsid w:val="00BF30F8"/>
    <w:rPr>
      <w:b/>
      <w:sz w:val="20"/>
      <w:szCs w:val="20"/>
      <w:lang w:eastAsia="zh-CN" w:bidi="hi-IN"/>
    </w:rPr>
  </w:style>
  <w:style w:type="character" w:customStyle="1" w:styleId="afd">
    <w:name w:val="Подзаголовок Знак"/>
    <w:basedOn w:val="a1"/>
    <w:link w:val="afc"/>
    <w:uiPriority w:val="11"/>
    <w:rsid w:val="00BF30F8"/>
    <w:rPr>
      <w:rFonts w:ascii="Georgia" w:eastAsia="Georgia" w:hAnsi="Georgia" w:cs="Georgia"/>
      <w:i/>
      <w:color w:val="666666"/>
      <w:sz w:val="48"/>
      <w:szCs w:val="48"/>
      <w:lang w:eastAsia="zh-CN" w:bidi="hi-IN"/>
    </w:rPr>
  </w:style>
  <w:style w:type="character" w:styleId="affffffffffffffffff0">
    <w:name w:val="Strong"/>
    <w:basedOn w:val="a1"/>
    <w:uiPriority w:val="22"/>
    <w:qFormat/>
    <w:rsid w:val="00BF30F8"/>
    <w:rPr>
      <w:b/>
      <w:bCs/>
    </w:rPr>
  </w:style>
  <w:style w:type="character" w:styleId="affffffffffffffffff1">
    <w:name w:val="Emphasis"/>
    <w:basedOn w:val="a1"/>
    <w:uiPriority w:val="20"/>
    <w:qFormat/>
    <w:rsid w:val="00BF30F8"/>
    <w:rPr>
      <w:i/>
      <w:iCs/>
    </w:rPr>
  </w:style>
  <w:style w:type="paragraph" w:styleId="25">
    <w:name w:val="Quote"/>
    <w:basedOn w:val="a0"/>
    <w:next w:val="a0"/>
    <w:link w:val="26"/>
    <w:uiPriority w:val="29"/>
    <w:qFormat/>
    <w:rsid w:val="00BF30F8"/>
    <w:pPr>
      <w:spacing w:after="200" w:line="276" w:lineRule="auto"/>
    </w:pPr>
    <w:rPr>
      <w:i/>
      <w:iCs/>
      <w:color w:val="000000" w:themeColor="text1"/>
      <w:lang w:eastAsia="uk-UA" w:bidi="ar-SA"/>
    </w:rPr>
  </w:style>
  <w:style w:type="character" w:customStyle="1" w:styleId="26">
    <w:name w:val="Цитата 2 Знак"/>
    <w:basedOn w:val="a1"/>
    <w:link w:val="25"/>
    <w:uiPriority w:val="29"/>
    <w:rsid w:val="00BF30F8"/>
    <w:rPr>
      <w:i/>
      <w:iCs/>
      <w:color w:val="000000" w:themeColor="text1"/>
    </w:rPr>
  </w:style>
  <w:style w:type="paragraph" w:styleId="affffffffffffffffff2">
    <w:name w:val="Intense Quote"/>
    <w:basedOn w:val="a0"/>
    <w:next w:val="a0"/>
    <w:link w:val="affffffffffffffffff3"/>
    <w:uiPriority w:val="30"/>
    <w:qFormat/>
    <w:rsid w:val="00BF30F8"/>
    <w:pPr>
      <w:pBdr>
        <w:bottom w:val="single" w:sz="4" w:space="4" w:color="5B9BD5" w:themeColor="accent1"/>
      </w:pBdr>
      <w:spacing w:before="200" w:after="280" w:line="276" w:lineRule="auto"/>
      <w:ind w:left="936" w:right="936"/>
    </w:pPr>
    <w:rPr>
      <w:b/>
      <w:bCs/>
      <w:i/>
      <w:iCs/>
      <w:color w:val="5B9BD5" w:themeColor="accent1"/>
      <w:lang w:eastAsia="uk-UA" w:bidi="ar-SA"/>
    </w:rPr>
  </w:style>
  <w:style w:type="character" w:customStyle="1" w:styleId="affffffffffffffffff3">
    <w:name w:val="Выделенная цитата Знак"/>
    <w:basedOn w:val="a1"/>
    <w:link w:val="affffffffffffffffff2"/>
    <w:uiPriority w:val="30"/>
    <w:rsid w:val="00BF30F8"/>
    <w:rPr>
      <w:b/>
      <w:bCs/>
      <w:i/>
      <w:iCs/>
      <w:color w:val="5B9BD5" w:themeColor="accent1"/>
    </w:rPr>
  </w:style>
  <w:style w:type="character" w:styleId="affffffffffffffffff4">
    <w:name w:val="Subtle Emphasis"/>
    <w:basedOn w:val="a1"/>
    <w:uiPriority w:val="19"/>
    <w:qFormat/>
    <w:rsid w:val="00BF30F8"/>
    <w:rPr>
      <w:i/>
      <w:iCs/>
      <w:color w:val="808080" w:themeColor="text1" w:themeTint="7F"/>
    </w:rPr>
  </w:style>
  <w:style w:type="character" w:styleId="affffffffffffffffff5">
    <w:name w:val="Intense Emphasis"/>
    <w:basedOn w:val="a1"/>
    <w:uiPriority w:val="21"/>
    <w:qFormat/>
    <w:rsid w:val="00BF30F8"/>
    <w:rPr>
      <w:b/>
      <w:bCs/>
      <w:i/>
      <w:iCs/>
      <w:color w:val="5B9BD5" w:themeColor="accent1"/>
    </w:rPr>
  </w:style>
  <w:style w:type="character" w:styleId="affffffffffffffffff6">
    <w:name w:val="Subtle Reference"/>
    <w:basedOn w:val="a1"/>
    <w:uiPriority w:val="31"/>
    <w:qFormat/>
    <w:rsid w:val="00BF30F8"/>
    <w:rPr>
      <w:smallCaps/>
      <w:color w:val="ED7D31" w:themeColor="accent2"/>
      <w:u w:val="single"/>
    </w:rPr>
  </w:style>
  <w:style w:type="character" w:styleId="affffffffffffffffff7">
    <w:name w:val="Intense Reference"/>
    <w:basedOn w:val="a1"/>
    <w:uiPriority w:val="32"/>
    <w:qFormat/>
    <w:rsid w:val="00BF30F8"/>
    <w:rPr>
      <w:b/>
      <w:bCs/>
      <w:smallCaps/>
      <w:color w:val="ED7D31" w:themeColor="accent2"/>
      <w:spacing w:val="5"/>
      <w:u w:val="single"/>
    </w:rPr>
  </w:style>
  <w:style w:type="character" w:styleId="affffffffffffffffff8">
    <w:name w:val="Book Title"/>
    <w:basedOn w:val="a1"/>
    <w:uiPriority w:val="33"/>
    <w:qFormat/>
    <w:rsid w:val="00BF30F8"/>
    <w:rPr>
      <w:b/>
      <w:bCs/>
      <w:smallCaps/>
      <w:spacing w:val="5"/>
    </w:rPr>
  </w:style>
  <w:style w:type="character" w:customStyle="1" w:styleId="affffffffffffffffff9">
    <w:name w:val="Подпись к картинке_"/>
    <w:basedOn w:val="a1"/>
    <w:link w:val="affffffffffffffffffa"/>
    <w:rsid w:val="00BF30F8"/>
    <w:rPr>
      <w:rFonts w:ascii="Times New Roman" w:eastAsia="Times New Roman" w:hAnsi="Times New Roman" w:cs="Times New Roman"/>
      <w:sz w:val="28"/>
      <w:szCs w:val="28"/>
    </w:rPr>
  </w:style>
  <w:style w:type="paragraph" w:customStyle="1" w:styleId="affffffffffffffffffa">
    <w:name w:val="Подпись к картинке"/>
    <w:basedOn w:val="a0"/>
    <w:link w:val="affffffffffffffffff9"/>
    <w:rsid w:val="00BF30F8"/>
    <w:pPr>
      <w:widowControl w:val="0"/>
      <w:spacing w:after="0" w:line="240" w:lineRule="auto"/>
    </w:pPr>
    <w:rPr>
      <w:rFonts w:ascii="Times New Roman" w:eastAsia="Times New Roman" w:hAnsi="Times New Roman" w:cs="Times New Roman"/>
      <w:sz w:val="28"/>
      <w:szCs w:val="28"/>
      <w:lang w:eastAsia="uk-UA" w:bidi="ar-SA"/>
    </w:rPr>
  </w:style>
  <w:style w:type="character" w:customStyle="1" w:styleId="27">
    <w:name w:val="Колонтитул (2)_"/>
    <w:basedOn w:val="a1"/>
    <w:link w:val="28"/>
    <w:rsid w:val="00BF30F8"/>
    <w:rPr>
      <w:rFonts w:ascii="Times New Roman" w:eastAsia="Times New Roman" w:hAnsi="Times New Roman" w:cs="Times New Roman"/>
      <w:sz w:val="20"/>
      <w:szCs w:val="20"/>
    </w:rPr>
  </w:style>
  <w:style w:type="paragraph" w:customStyle="1" w:styleId="28">
    <w:name w:val="Колонтитул (2)"/>
    <w:basedOn w:val="a0"/>
    <w:link w:val="27"/>
    <w:rsid w:val="00BF30F8"/>
    <w:pPr>
      <w:widowControl w:val="0"/>
      <w:spacing w:after="0" w:line="240" w:lineRule="auto"/>
    </w:pPr>
    <w:rPr>
      <w:rFonts w:ascii="Times New Roman" w:eastAsia="Times New Roman" w:hAnsi="Times New Roman" w:cs="Times New Roman"/>
      <w:sz w:val="20"/>
      <w:szCs w:val="20"/>
      <w:lang w:eastAsia="uk-UA" w:bidi="ar-SA"/>
    </w:rPr>
  </w:style>
  <w:style w:type="numbering" w:customStyle="1" w:styleId="1a">
    <w:name w:val="Нет списка1"/>
    <w:next w:val="a3"/>
    <w:uiPriority w:val="99"/>
    <w:semiHidden/>
    <w:unhideWhenUsed/>
    <w:rsid w:val="00BF30F8"/>
  </w:style>
  <w:style w:type="table" w:customStyle="1" w:styleId="1b">
    <w:name w:val="Сетка таблицы1"/>
    <w:basedOn w:val="a2"/>
    <w:next w:val="afffffffffffffffffe"/>
    <w:uiPriority w:val="39"/>
    <w:rsid w:val="00BF30F8"/>
    <w:pPr>
      <w:spacing w:after="0" w:line="240" w:lineRule="auto"/>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1">
    <w:name w:val="toc 4"/>
    <w:basedOn w:val="a0"/>
    <w:next w:val="a0"/>
    <w:autoRedefine/>
    <w:uiPriority w:val="39"/>
    <w:unhideWhenUsed/>
    <w:rsid w:val="00BF30F8"/>
    <w:pPr>
      <w:spacing w:after="100" w:line="276" w:lineRule="auto"/>
      <w:ind w:left="660"/>
    </w:pPr>
    <w:rPr>
      <w:lang w:val="en-US" w:eastAsia="uk-UA" w:bidi="ar-SA"/>
    </w:rPr>
  </w:style>
  <w:style w:type="paragraph" w:styleId="51">
    <w:name w:val="toc 5"/>
    <w:basedOn w:val="a0"/>
    <w:next w:val="a0"/>
    <w:autoRedefine/>
    <w:uiPriority w:val="39"/>
    <w:unhideWhenUsed/>
    <w:rsid w:val="00BF30F8"/>
    <w:pPr>
      <w:spacing w:after="100" w:line="276" w:lineRule="auto"/>
      <w:ind w:left="880"/>
    </w:pPr>
    <w:rPr>
      <w:lang w:val="en-US" w:eastAsia="uk-UA" w:bidi="ar-SA"/>
    </w:rPr>
  </w:style>
  <w:style w:type="paragraph" w:styleId="61">
    <w:name w:val="toc 6"/>
    <w:basedOn w:val="a0"/>
    <w:next w:val="a0"/>
    <w:autoRedefine/>
    <w:uiPriority w:val="39"/>
    <w:unhideWhenUsed/>
    <w:rsid w:val="00BF30F8"/>
    <w:pPr>
      <w:spacing w:after="100" w:line="276" w:lineRule="auto"/>
      <w:ind w:left="1100"/>
    </w:pPr>
    <w:rPr>
      <w:lang w:val="en-US" w:eastAsia="uk-UA" w:bidi="ar-SA"/>
    </w:rPr>
  </w:style>
  <w:style w:type="paragraph" w:styleId="71">
    <w:name w:val="toc 7"/>
    <w:basedOn w:val="a0"/>
    <w:next w:val="a0"/>
    <w:autoRedefine/>
    <w:uiPriority w:val="39"/>
    <w:unhideWhenUsed/>
    <w:rsid w:val="00BF30F8"/>
    <w:pPr>
      <w:spacing w:after="100" w:line="276" w:lineRule="auto"/>
      <w:ind w:left="1320"/>
    </w:pPr>
    <w:rPr>
      <w:lang w:val="en-US" w:eastAsia="uk-UA" w:bidi="ar-SA"/>
    </w:rPr>
  </w:style>
  <w:style w:type="paragraph" w:styleId="81">
    <w:name w:val="toc 8"/>
    <w:basedOn w:val="a0"/>
    <w:next w:val="a0"/>
    <w:autoRedefine/>
    <w:uiPriority w:val="39"/>
    <w:unhideWhenUsed/>
    <w:rsid w:val="00BF30F8"/>
    <w:pPr>
      <w:spacing w:after="100" w:line="276" w:lineRule="auto"/>
      <w:ind w:left="1540"/>
    </w:pPr>
    <w:rPr>
      <w:lang w:val="en-US" w:eastAsia="uk-UA" w:bidi="ar-SA"/>
    </w:rPr>
  </w:style>
  <w:style w:type="paragraph" w:styleId="91">
    <w:name w:val="toc 9"/>
    <w:basedOn w:val="a0"/>
    <w:next w:val="a0"/>
    <w:autoRedefine/>
    <w:uiPriority w:val="39"/>
    <w:unhideWhenUsed/>
    <w:rsid w:val="00BF30F8"/>
    <w:pPr>
      <w:spacing w:after="100" w:line="276" w:lineRule="auto"/>
      <w:ind w:left="1760"/>
    </w:pPr>
    <w:rPr>
      <w:lang w:val="en-US" w:eastAsia="uk-UA" w:bidi="ar-SA"/>
    </w:rPr>
  </w:style>
  <w:style w:type="table" w:customStyle="1" w:styleId="112">
    <w:name w:val="112"/>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rPr>
      <w:tblPr/>
      <w:tcPr>
        <w:tcBorders>
          <w:bottom w:val="single" w:sz="12" w:space="0" w:color="A7DA87"/>
        </w:tcBorders>
      </w:tcPr>
    </w:tblStylePr>
    <w:tblStylePr w:type="lastRow">
      <w:rPr>
        <w:b/>
      </w:rPr>
      <w:tblPr/>
      <w:tcPr>
        <w:tcBorders>
          <w:top w:val="single" w:sz="4" w:space="0" w:color="A7DA87"/>
        </w:tcBorders>
      </w:tcPr>
    </w:tblStylePr>
    <w:tblStylePr w:type="firstCol">
      <w:rPr>
        <w:b/>
      </w:rPr>
    </w:tblStylePr>
    <w:tblStylePr w:type="lastCol">
      <w:rPr>
        <w:b/>
      </w:rPr>
    </w:tblStylePr>
  </w:style>
  <w:style w:type="table" w:customStyle="1" w:styleId="111">
    <w:name w:val="111"/>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rPr>
      <w:tblPr/>
      <w:tcPr>
        <w:tcBorders>
          <w:bottom w:val="single" w:sz="12" w:space="0" w:color="A7DA87"/>
        </w:tcBorders>
      </w:tcPr>
    </w:tblStylePr>
    <w:tblStylePr w:type="lastRow">
      <w:rPr>
        <w:b/>
      </w:rPr>
      <w:tblPr/>
      <w:tcPr>
        <w:tcBorders>
          <w:top w:val="single" w:sz="4" w:space="0" w:color="A7DA87"/>
        </w:tcBorders>
      </w:tcPr>
    </w:tblStylePr>
    <w:tblStylePr w:type="firstCol">
      <w:rPr>
        <w:b/>
      </w:rPr>
    </w:tblStylePr>
    <w:tblStylePr w:type="lastCol">
      <w:rPr>
        <w:b/>
      </w:rPr>
    </w:tblStylePr>
  </w:style>
  <w:style w:type="table" w:customStyle="1" w:styleId="110">
    <w:name w:val="110"/>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rPr>
      <w:tblPr/>
      <w:tcPr>
        <w:tcBorders>
          <w:bottom w:val="single" w:sz="12" w:space="0" w:color="A7DA87"/>
        </w:tcBorders>
      </w:tcPr>
    </w:tblStylePr>
    <w:tblStylePr w:type="lastRow">
      <w:rPr>
        <w:b/>
      </w:rPr>
      <w:tblPr/>
      <w:tcPr>
        <w:tcBorders>
          <w:top w:val="single" w:sz="4" w:space="0" w:color="A7DA87"/>
        </w:tcBorders>
      </w:tcPr>
    </w:tblStylePr>
    <w:tblStylePr w:type="firstCol">
      <w:rPr>
        <w:b/>
      </w:rPr>
    </w:tblStylePr>
    <w:tblStylePr w:type="lastCol">
      <w:rPr>
        <w:b/>
      </w:rPr>
    </w:tblStylePr>
  </w:style>
  <w:style w:type="table" w:customStyle="1" w:styleId="109">
    <w:name w:val="109"/>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rPr>
      <w:tblPr/>
      <w:tcPr>
        <w:tcBorders>
          <w:bottom w:val="single" w:sz="12" w:space="0" w:color="A7DA87"/>
        </w:tcBorders>
      </w:tcPr>
    </w:tblStylePr>
    <w:tblStylePr w:type="lastRow">
      <w:rPr>
        <w:b/>
      </w:rPr>
      <w:tblPr/>
      <w:tcPr>
        <w:tcBorders>
          <w:top w:val="single" w:sz="4" w:space="0" w:color="A7DA87"/>
        </w:tcBorders>
      </w:tcPr>
    </w:tblStylePr>
    <w:tblStylePr w:type="firstCol">
      <w:rPr>
        <w:b/>
      </w:rPr>
    </w:tblStylePr>
    <w:tblStylePr w:type="lastCol">
      <w:rPr>
        <w:b/>
      </w:rPr>
    </w:tblStylePr>
  </w:style>
  <w:style w:type="table" w:customStyle="1" w:styleId="108">
    <w:name w:val="108"/>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335875"/>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335875"/>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335875"/>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335875"/>
      </w:tcPr>
    </w:tblStylePr>
    <w:tblStylePr w:type="band1Vert">
      <w:tblPr/>
      <w:tcPr>
        <w:shd w:val="clear" w:color="auto" w:fill="9FBDD5"/>
      </w:tcPr>
    </w:tblStylePr>
    <w:tblStylePr w:type="band1Horz">
      <w:tblPr/>
      <w:tcPr>
        <w:shd w:val="clear" w:color="auto" w:fill="9FBDD5"/>
      </w:tcPr>
    </w:tblStylePr>
  </w:style>
  <w:style w:type="table" w:customStyle="1" w:styleId="107">
    <w:name w:val="107"/>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335875"/>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335875"/>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335875"/>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335875"/>
      </w:tcPr>
    </w:tblStylePr>
    <w:tblStylePr w:type="band1Vert">
      <w:tblPr/>
      <w:tcPr>
        <w:shd w:val="clear" w:color="auto" w:fill="9FBDD5"/>
      </w:tcPr>
    </w:tblStylePr>
    <w:tblStylePr w:type="band1Horz">
      <w:tblPr/>
      <w:tcPr>
        <w:shd w:val="clear" w:color="auto" w:fill="9FBDD5"/>
      </w:tcPr>
    </w:tblStylePr>
  </w:style>
  <w:style w:type="table" w:customStyle="1" w:styleId="106">
    <w:name w:val="106"/>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rPr>
      <w:tblPr/>
      <w:tcPr>
        <w:tcBorders>
          <w:bottom w:val="single" w:sz="12" w:space="0" w:color="A7DA87"/>
        </w:tcBorders>
      </w:tcPr>
    </w:tblStylePr>
    <w:tblStylePr w:type="lastRow">
      <w:rPr>
        <w:b/>
      </w:rPr>
      <w:tblPr/>
      <w:tcPr>
        <w:tcBorders>
          <w:top w:val="single" w:sz="4" w:space="0" w:color="A7DA87"/>
        </w:tcBorders>
      </w:tcPr>
    </w:tblStylePr>
    <w:tblStylePr w:type="firstCol">
      <w:rPr>
        <w:b/>
      </w:rPr>
    </w:tblStylePr>
    <w:tblStylePr w:type="lastCol">
      <w:rPr>
        <w:b/>
      </w:rPr>
    </w:tblStylePr>
  </w:style>
  <w:style w:type="table" w:customStyle="1" w:styleId="105">
    <w:name w:val="105"/>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rPr>
      <w:tblPr/>
      <w:tcPr>
        <w:tcBorders>
          <w:bottom w:val="single" w:sz="12" w:space="0" w:color="A7DA87"/>
        </w:tcBorders>
      </w:tcPr>
    </w:tblStylePr>
    <w:tblStylePr w:type="lastRow">
      <w:rPr>
        <w:b/>
      </w:rPr>
      <w:tblPr/>
      <w:tcPr>
        <w:tcBorders>
          <w:top w:val="single" w:sz="4" w:space="0" w:color="A7DA87"/>
        </w:tcBorders>
      </w:tcPr>
    </w:tblStylePr>
    <w:tblStylePr w:type="firstCol">
      <w:rPr>
        <w:b/>
      </w:rPr>
    </w:tblStylePr>
    <w:tblStylePr w:type="lastCol">
      <w:rPr>
        <w:b/>
      </w:rPr>
    </w:tblStylePr>
  </w:style>
  <w:style w:type="table" w:customStyle="1" w:styleId="104">
    <w:name w:val="104"/>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rPr>
      <w:tblPr/>
      <w:tcPr>
        <w:tcBorders>
          <w:bottom w:val="single" w:sz="12" w:space="0" w:color="A7DA87"/>
        </w:tcBorders>
      </w:tcPr>
    </w:tblStylePr>
    <w:tblStylePr w:type="lastRow">
      <w:rPr>
        <w:b/>
      </w:rPr>
      <w:tblPr/>
      <w:tcPr>
        <w:tcBorders>
          <w:top w:val="single" w:sz="4" w:space="0" w:color="A7DA87"/>
        </w:tcBorders>
      </w:tcPr>
    </w:tblStylePr>
    <w:tblStylePr w:type="firstCol">
      <w:rPr>
        <w:b/>
      </w:rPr>
    </w:tblStylePr>
    <w:tblStylePr w:type="lastCol">
      <w:rPr>
        <w:b/>
      </w:rPr>
    </w:tblStylePr>
  </w:style>
  <w:style w:type="table" w:customStyle="1" w:styleId="103">
    <w:name w:val="103"/>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rPr>
      <w:tblPr/>
      <w:tcPr>
        <w:tcBorders>
          <w:bottom w:val="single" w:sz="12" w:space="0" w:color="A7DA87"/>
        </w:tcBorders>
      </w:tcPr>
    </w:tblStylePr>
    <w:tblStylePr w:type="lastRow">
      <w:rPr>
        <w:b/>
      </w:rPr>
      <w:tblPr/>
      <w:tcPr>
        <w:tcBorders>
          <w:top w:val="single" w:sz="4" w:space="0" w:color="A7DA87"/>
        </w:tcBorders>
      </w:tcPr>
    </w:tblStylePr>
    <w:tblStylePr w:type="firstCol">
      <w:rPr>
        <w:b/>
      </w:rPr>
    </w:tblStylePr>
    <w:tblStylePr w:type="lastCol">
      <w:rPr>
        <w:b/>
      </w:rPr>
    </w:tblStylePr>
  </w:style>
  <w:style w:type="table" w:customStyle="1" w:styleId="102">
    <w:name w:val="102"/>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rPr>
      <w:tblPr/>
      <w:tcPr>
        <w:tcBorders>
          <w:bottom w:val="single" w:sz="12" w:space="0" w:color="A7DA87"/>
        </w:tcBorders>
      </w:tcPr>
    </w:tblStylePr>
    <w:tblStylePr w:type="lastRow">
      <w:rPr>
        <w:b/>
      </w:rPr>
      <w:tblPr/>
      <w:tcPr>
        <w:tcBorders>
          <w:top w:val="single" w:sz="4" w:space="0" w:color="A7DA87"/>
        </w:tcBorders>
      </w:tcPr>
    </w:tblStylePr>
    <w:tblStylePr w:type="firstCol">
      <w:rPr>
        <w:b/>
      </w:rPr>
    </w:tblStylePr>
    <w:tblStylePr w:type="lastCol">
      <w:rPr>
        <w:b/>
      </w:rPr>
    </w:tblStylePr>
  </w:style>
  <w:style w:type="table" w:customStyle="1" w:styleId="101">
    <w:name w:val="101"/>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335875"/>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335875"/>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335875"/>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335875"/>
      </w:tcPr>
    </w:tblStylePr>
    <w:tblStylePr w:type="band1Vert">
      <w:tblPr/>
      <w:tcPr>
        <w:shd w:val="clear" w:color="auto" w:fill="9FBDD5"/>
      </w:tcPr>
    </w:tblStylePr>
    <w:tblStylePr w:type="band1Horz">
      <w:tblPr/>
      <w:tcPr>
        <w:shd w:val="clear" w:color="auto" w:fill="9FBDD5"/>
      </w:tcPr>
    </w:tblStylePr>
  </w:style>
  <w:style w:type="table" w:customStyle="1" w:styleId="100">
    <w:name w:val="100"/>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style>
  <w:style w:type="table" w:customStyle="1" w:styleId="99">
    <w:name w:val="99"/>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rPr>
      <w:tblPr/>
      <w:tcPr>
        <w:tcBorders>
          <w:bottom w:val="single" w:sz="12" w:space="0" w:color="A7DA87"/>
        </w:tcBorders>
      </w:tcPr>
    </w:tblStylePr>
    <w:tblStylePr w:type="lastRow">
      <w:rPr>
        <w:b/>
      </w:rPr>
      <w:tblPr/>
      <w:tcPr>
        <w:tcBorders>
          <w:top w:val="single" w:sz="4" w:space="0" w:color="A7DA87"/>
        </w:tcBorders>
      </w:tcPr>
    </w:tblStylePr>
    <w:tblStylePr w:type="firstCol">
      <w:rPr>
        <w:b/>
      </w:rPr>
    </w:tblStylePr>
    <w:tblStylePr w:type="lastCol">
      <w:rPr>
        <w:b/>
      </w:rPr>
    </w:tblStylePr>
  </w:style>
  <w:style w:type="table" w:customStyle="1" w:styleId="98">
    <w:name w:val="98"/>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rPr>
      <w:tblPr/>
      <w:tcPr>
        <w:tcBorders>
          <w:bottom w:val="single" w:sz="12" w:space="0" w:color="A7DA87"/>
        </w:tcBorders>
      </w:tcPr>
    </w:tblStylePr>
    <w:tblStylePr w:type="lastRow">
      <w:rPr>
        <w:b/>
      </w:rPr>
      <w:tblPr/>
      <w:tcPr>
        <w:tcBorders>
          <w:top w:val="single" w:sz="4" w:space="0" w:color="A7DA87"/>
        </w:tcBorders>
      </w:tcPr>
    </w:tblStylePr>
    <w:tblStylePr w:type="firstCol">
      <w:rPr>
        <w:b/>
      </w:rPr>
    </w:tblStylePr>
    <w:tblStylePr w:type="lastCol">
      <w:rPr>
        <w:b/>
      </w:rPr>
    </w:tblStylePr>
  </w:style>
  <w:style w:type="table" w:customStyle="1" w:styleId="97">
    <w:name w:val="97"/>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rPr>
      <w:tblPr/>
      <w:tcPr>
        <w:tcBorders>
          <w:bottom w:val="single" w:sz="12" w:space="0" w:color="A7DA87"/>
        </w:tcBorders>
      </w:tcPr>
    </w:tblStylePr>
    <w:tblStylePr w:type="lastRow">
      <w:rPr>
        <w:b/>
      </w:rPr>
      <w:tblPr/>
      <w:tcPr>
        <w:tcBorders>
          <w:top w:val="single" w:sz="4" w:space="0" w:color="A7DA87"/>
        </w:tcBorders>
      </w:tcPr>
    </w:tblStylePr>
    <w:tblStylePr w:type="firstCol">
      <w:rPr>
        <w:b/>
      </w:rPr>
    </w:tblStylePr>
    <w:tblStylePr w:type="lastCol">
      <w:rPr>
        <w:b/>
      </w:rPr>
    </w:tblStylePr>
  </w:style>
  <w:style w:type="table" w:customStyle="1" w:styleId="96">
    <w:name w:val="96"/>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rPr>
      <w:tblPr/>
      <w:tcPr>
        <w:tcBorders>
          <w:bottom w:val="single" w:sz="12" w:space="0" w:color="A7DA87"/>
        </w:tcBorders>
      </w:tcPr>
    </w:tblStylePr>
    <w:tblStylePr w:type="lastRow">
      <w:rPr>
        <w:b/>
      </w:rPr>
      <w:tblPr/>
      <w:tcPr>
        <w:tcBorders>
          <w:top w:val="single" w:sz="4" w:space="0" w:color="A7DA87"/>
        </w:tcBorders>
      </w:tcPr>
    </w:tblStylePr>
    <w:tblStylePr w:type="firstCol">
      <w:rPr>
        <w:b/>
      </w:rPr>
    </w:tblStylePr>
    <w:tblStylePr w:type="lastCol">
      <w:rPr>
        <w:b/>
      </w:rPr>
    </w:tblStylePr>
  </w:style>
  <w:style w:type="table" w:customStyle="1" w:styleId="95">
    <w:name w:val="95"/>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rPr>
      <w:tblPr/>
      <w:tcPr>
        <w:tcBorders>
          <w:bottom w:val="single" w:sz="12" w:space="0" w:color="A7DA87"/>
        </w:tcBorders>
      </w:tcPr>
    </w:tblStylePr>
    <w:tblStylePr w:type="lastRow">
      <w:rPr>
        <w:b/>
      </w:rPr>
      <w:tblPr/>
      <w:tcPr>
        <w:tcBorders>
          <w:top w:val="single" w:sz="4" w:space="0" w:color="A7DA87"/>
        </w:tcBorders>
      </w:tcPr>
    </w:tblStylePr>
    <w:tblStylePr w:type="firstCol">
      <w:rPr>
        <w:b/>
      </w:rPr>
    </w:tblStylePr>
    <w:tblStylePr w:type="lastCol">
      <w:rPr>
        <w:b/>
      </w:rPr>
    </w:tblStylePr>
  </w:style>
  <w:style w:type="table" w:customStyle="1" w:styleId="94">
    <w:name w:val="94"/>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rPr>
      <w:tblPr/>
      <w:tcPr>
        <w:tcBorders>
          <w:bottom w:val="single" w:sz="12" w:space="0" w:color="A7DA87"/>
        </w:tcBorders>
      </w:tcPr>
    </w:tblStylePr>
    <w:tblStylePr w:type="lastRow">
      <w:rPr>
        <w:b/>
      </w:rPr>
      <w:tblPr/>
      <w:tcPr>
        <w:tcBorders>
          <w:top w:val="single" w:sz="4" w:space="0" w:color="A7DA87"/>
        </w:tcBorders>
      </w:tcPr>
    </w:tblStylePr>
    <w:tblStylePr w:type="firstCol">
      <w:rPr>
        <w:b/>
      </w:rPr>
    </w:tblStylePr>
    <w:tblStylePr w:type="lastCol">
      <w:rPr>
        <w:b/>
      </w:rPr>
    </w:tblStylePr>
  </w:style>
  <w:style w:type="table" w:customStyle="1" w:styleId="93">
    <w:name w:val="93"/>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rPr>
      <w:tblPr/>
      <w:tcPr>
        <w:tcBorders>
          <w:bottom w:val="single" w:sz="12" w:space="0" w:color="A7DA87"/>
        </w:tcBorders>
      </w:tcPr>
    </w:tblStylePr>
    <w:tblStylePr w:type="lastRow">
      <w:rPr>
        <w:b/>
      </w:rPr>
      <w:tblPr/>
      <w:tcPr>
        <w:tcBorders>
          <w:top w:val="single" w:sz="4" w:space="0" w:color="A7DA87"/>
        </w:tcBorders>
      </w:tcPr>
    </w:tblStylePr>
    <w:tblStylePr w:type="firstCol">
      <w:rPr>
        <w:b/>
      </w:rPr>
    </w:tblStylePr>
    <w:tblStylePr w:type="lastCol">
      <w:rPr>
        <w:b/>
      </w:rPr>
    </w:tblStylePr>
  </w:style>
  <w:style w:type="table" w:customStyle="1" w:styleId="92">
    <w:name w:val="92"/>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335875"/>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335875"/>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335875"/>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335875"/>
      </w:tcPr>
    </w:tblStylePr>
    <w:tblStylePr w:type="band1Vert">
      <w:tblPr/>
      <w:tcPr>
        <w:shd w:val="clear" w:color="auto" w:fill="9FBDD5"/>
      </w:tcPr>
    </w:tblStylePr>
    <w:tblStylePr w:type="band1Horz">
      <w:tblPr/>
      <w:tcPr>
        <w:shd w:val="clear" w:color="auto" w:fill="9FBDD5"/>
      </w:tcPr>
    </w:tblStylePr>
  </w:style>
  <w:style w:type="table" w:customStyle="1" w:styleId="910">
    <w:name w:val="91"/>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335875"/>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335875"/>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335875"/>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335875"/>
      </w:tcPr>
    </w:tblStylePr>
    <w:tblStylePr w:type="band1Vert">
      <w:tblPr/>
      <w:tcPr>
        <w:shd w:val="clear" w:color="auto" w:fill="9FBDD5"/>
      </w:tcPr>
    </w:tblStylePr>
    <w:tblStylePr w:type="band1Horz">
      <w:tblPr/>
      <w:tcPr>
        <w:shd w:val="clear" w:color="auto" w:fill="9FBDD5"/>
      </w:tcPr>
    </w:tblStylePr>
  </w:style>
  <w:style w:type="table" w:customStyle="1" w:styleId="900">
    <w:name w:val="90"/>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style>
  <w:style w:type="table" w:customStyle="1" w:styleId="89">
    <w:name w:val="89"/>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335875"/>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335875"/>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335875"/>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335875"/>
      </w:tcPr>
    </w:tblStylePr>
    <w:tblStylePr w:type="band1Vert">
      <w:tblPr/>
      <w:tcPr>
        <w:shd w:val="clear" w:color="auto" w:fill="9FBDD5"/>
      </w:tcPr>
    </w:tblStylePr>
    <w:tblStylePr w:type="band1Horz">
      <w:tblPr/>
      <w:tcPr>
        <w:shd w:val="clear" w:color="auto" w:fill="9FBDD5"/>
      </w:tcPr>
    </w:tblStylePr>
  </w:style>
  <w:style w:type="table" w:customStyle="1" w:styleId="88">
    <w:name w:val="88"/>
    <w:basedOn w:val="TableNormal10"/>
    <w:rsid w:val="00BF30F8"/>
    <w:tblPr>
      <w:tblStyleRowBandSize w:val="1"/>
      <w:tblStyleColBandSize w:val="1"/>
      <w:tblCellMar>
        <w:top w:w="100" w:type="dxa"/>
        <w:left w:w="100" w:type="dxa"/>
        <w:bottom w:w="100" w:type="dxa"/>
        <w:right w:w="100" w:type="dxa"/>
      </w:tblCellMar>
    </w:tblPr>
  </w:style>
  <w:style w:type="table" w:customStyle="1" w:styleId="87">
    <w:name w:val="87"/>
    <w:basedOn w:val="TableNormal10"/>
    <w:rsid w:val="00BF30F8"/>
    <w:tblPr>
      <w:tblStyleRowBandSize w:val="1"/>
      <w:tblStyleColBandSize w:val="1"/>
      <w:tblCellMar>
        <w:top w:w="100" w:type="dxa"/>
        <w:left w:w="100" w:type="dxa"/>
        <w:bottom w:w="100" w:type="dxa"/>
        <w:right w:w="100" w:type="dxa"/>
      </w:tblCellMar>
    </w:tblPr>
  </w:style>
  <w:style w:type="table" w:customStyle="1" w:styleId="86">
    <w:name w:val="86"/>
    <w:basedOn w:val="TableNormal10"/>
    <w:rsid w:val="00BF30F8"/>
    <w:tblPr>
      <w:tblStyleRowBandSize w:val="1"/>
      <w:tblStyleColBandSize w:val="1"/>
      <w:tblCellMar>
        <w:top w:w="0" w:type="dxa"/>
        <w:left w:w="0" w:type="dxa"/>
        <w:bottom w:w="0" w:type="dxa"/>
        <w:right w:w="0" w:type="dxa"/>
      </w:tblCellMar>
    </w:tblPr>
  </w:style>
  <w:style w:type="table" w:customStyle="1" w:styleId="85">
    <w:name w:val="85"/>
    <w:basedOn w:val="TableNormal10"/>
    <w:rsid w:val="00BF30F8"/>
    <w:tblPr>
      <w:tblStyleRowBandSize w:val="1"/>
      <w:tblStyleColBandSize w:val="1"/>
      <w:tblCellMar>
        <w:top w:w="0" w:type="dxa"/>
        <w:left w:w="115" w:type="dxa"/>
        <w:bottom w:w="0" w:type="dxa"/>
        <w:right w:w="115" w:type="dxa"/>
      </w:tblCellMar>
    </w:tblPr>
  </w:style>
  <w:style w:type="table" w:customStyle="1" w:styleId="84">
    <w:name w:val="84"/>
    <w:basedOn w:val="TableNormal10"/>
    <w:rsid w:val="00BF30F8"/>
    <w:tblPr>
      <w:tblStyleRowBandSize w:val="1"/>
      <w:tblStyleColBandSize w:val="1"/>
      <w:tblCellMar>
        <w:top w:w="0" w:type="dxa"/>
        <w:left w:w="0" w:type="dxa"/>
        <w:bottom w:w="0" w:type="dxa"/>
        <w:right w:w="0" w:type="dxa"/>
      </w:tblCellMar>
    </w:tblPr>
  </w:style>
  <w:style w:type="table" w:customStyle="1" w:styleId="83">
    <w:name w:val="83"/>
    <w:basedOn w:val="TableNormal10"/>
    <w:rsid w:val="00BF30F8"/>
    <w:tblPr>
      <w:tblStyleRowBandSize w:val="1"/>
      <w:tblStyleColBandSize w:val="1"/>
      <w:tblCellMar>
        <w:top w:w="0" w:type="dxa"/>
        <w:left w:w="115" w:type="dxa"/>
        <w:bottom w:w="0" w:type="dxa"/>
        <w:right w:w="115" w:type="dxa"/>
      </w:tblCellMar>
    </w:tblPr>
  </w:style>
  <w:style w:type="table" w:customStyle="1" w:styleId="82">
    <w:name w:val="82"/>
    <w:basedOn w:val="TableNormal10"/>
    <w:rsid w:val="00BF30F8"/>
    <w:tblPr>
      <w:tblStyleRowBandSize w:val="1"/>
      <w:tblStyleColBandSize w:val="1"/>
      <w:tblCellMar>
        <w:top w:w="0" w:type="dxa"/>
        <w:left w:w="0" w:type="dxa"/>
        <w:bottom w:w="0" w:type="dxa"/>
        <w:right w:w="0" w:type="dxa"/>
      </w:tblCellMar>
    </w:tblPr>
  </w:style>
  <w:style w:type="table" w:customStyle="1" w:styleId="810">
    <w:name w:val="81"/>
    <w:basedOn w:val="TableNormal10"/>
    <w:rsid w:val="00BF30F8"/>
    <w:tblPr>
      <w:tblStyleRowBandSize w:val="1"/>
      <w:tblStyleColBandSize w:val="1"/>
      <w:tblCellMar>
        <w:top w:w="0" w:type="dxa"/>
        <w:left w:w="115" w:type="dxa"/>
        <w:bottom w:w="0" w:type="dxa"/>
        <w:right w:w="115" w:type="dxa"/>
      </w:tblCellMar>
    </w:tblPr>
  </w:style>
  <w:style w:type="table" w:customStyle="1" w:styleId="800">
    <w:name w:val="80"/>
    <w:basedOn w:val="TableNormal10"/>
    <w:rsid w:val="00BF30F8"/>
    <w:tblPr>
      <w:tblStyleRowBandSize w:val="1"/>
      <w:tblStyleColBandSize w:val="1"/>
      <w:tblCellMar>
        <w:top w:w="0" w:type="dxa"/>
        <w:left w:w="0" w:type="dxa"/>
        <w:bottom w:w="0" w:type="dxa"/>
        <w:right w:w="0" w:type="dxa"/>
      </w:tblCellMar>
    </w:tblPr>
  </w:style>
  <w:style w:type="table" w:customStyle="1" w:styleId="79">
    <w:name w:val="79"/>
    <w:basedOn w:val="TableNormal10"/>
    <w:rsid w:val="00BF30F8"/>
    <w:tblPr>
      <w:tblStyleRowBandSize w:val="1"/>
      <w:tblStyleColBandSize w:val="1"/>
      <w:tblCellMar>
        <w:top w:w="0" w:type="dxa"/>
        <w:left w:w="115" w:type="dxa"/>
        <w:bottom w:w="0" w:type="dxa"/>
        <w:right w:w="115" w:type="dxa"/>
      </w:tblCellMar>
    </w:tblPr>
  </w:style>
  <w:style w:type="table" w:customStyle="1" w:styleId="78">
    <w:name w:val="78"/>
    <w:basedOn w:val="TableNormal10"/>
    <w:rsid w:val="00BF30F8"/>
    <w:tblPr>
      <w:tblStyleRowBandSize w:val="1"/>
      <w:tblStyleColBandSize w:val="1"/>
      <w:tblCellMar>
        <w:top w:w="0" w:type="dxa"/>
        <w:left w:w="0" w:type="dxa"/>
        <w:bottom w:w="0" w:type="dxa"/>
        <w:right w:w="0" w:type="dxa"/>
      </w:tblCellMar>
    </w:tblPr>
  </w:style>
  <w:style w:type="table" w:customStyle="1" w:styleId="77">
    <w:name w:val="77"/>
    <w:basedOn w:val="TableNormal10"/>
    <w:rsid w:val="00BF30F8"/>
    <w:tblPr>
      <w:tblStyleRowBandSize w:val="1"/>
      <w:tblStyleColBandSize w:val="1"/>
      <w:tblCellMar>
        <w:top w:w="0" w:type="dxa"/>
        <w:left w:w="115" w:type="dxa"/>
        <w:bottom w:w="0" w:type="dxa"/>
        <w:right w:w="115" w:type="dxa"/>
      </w:tblCellMar>
    </w:tblPr>
  </w:style>
  <w:style w:type="table" w:customStyle="1" w:styleId="76">
    <w:name w:val="76"/>
    <w:basedOn w:val="TableNormal10"/>
    <w:rsid w:val="00BF30F8"/>
    <w:tblPr>
      <w:tblStyleRowBandSize w:val="1"/>
      <w:tblStyleColBandSize w:val="1"/>
      <w:tblCellMar>
        <w:top w:w="0" w:type="dxa"/>
        <w:left w:w="0" w:type="dxa"/>
        <w:bottom w:w="0" w:type="dxa"/>
        <w:right w:w="0" w:type="dxa"/>
      </w:tblCellMar>
    </w:tblPr>
  </w:style>
  <w:style w:type="table" w:customStyle="1" w:styleId="75">
    <w:name w:val="75"/>
    <w:basedOn w:val="TableNormal10"/>
    <w:rsid w:val="00BF30F8"/>
    <w:tblPr>
      <w:tblStyleRowBandSize w:val="1"/>
      <w:tblStyleColBandSize w:val="1"/>
      <w:tblCellMar>
        <w:top w:w="0" w:type="dxa"/>
        <w:left w:w="115" w:type="dxa"/>
        <w:bottom w:w="0" w:type="dxa"/>
        <w:right w:w="115" w:type="dxa"/>
      </w:tblCellMar>
    </w:tblPr>
  </w:style>
  <w:style w:type="table" w:customStyle="1" w:styleId="74">
    <w:name w:val="74"/>
    <w:basedOn w:val="TableNormal10"/>
    <w:rsid w:val="00BF30F8"/>
    <w:tblPr>
      <w:tblStyleRowBandSize w:val="1"/>
      <w:tblStyleColBandSize w:val="1"/>
      <w:tblCellMar>
        <w:top w:w="0" w:type="dxa"/>
        <w:left w:w="0" w:type="dxa"/>
        <w:bottom w:w="0" w:type="dxa"/>
        <w:right w:w="0" w:type="dxa"/>
      </w:tblCellMar>
    </w:tblPr>
  </w:style>
  <w:style w:type="table" w:customStyle="1" w:styleId="73">
    <w:name w:val="73"/>
    <w:basedOn w:val="TableNormal10"/>
    <w:rsid w:val="00BF30F8"/>
    <w:tblPr>
      <w:tblStyleRowBandSize w:val="1"/>
      <w:tblStyleColBandSize w:val="1"/>
      <w:tblCellMar>
        <w:top w:w="0" w:type="dxa"/>
        <w:left w:w="115" w:type="dxa"/>
        <w:bottom w:w="0" w:type="dxa"/>
        <w:right w:w="115" w:type="dxa"/>
      </w:tblCellMar>
    </w:tblPr>
  </w:style>
  <w:style w:type="table" w:customStyle="1" w:styleId="72">
    <w:name w:val="72"/>
    <w:basedOn w:val="TableNormal10"/>
    <w:rsid w:val="00BF30F8"/>
    <w:tblPr>
      <w:tblStyleRowBandSize w:val="1"/>
      <w:tblStyleColBandSize w:val="1"/>
      <w:tblCellMar>
        <w:top w:w="0" w:type="dxa"/>
        <w:left w:w="0" w:type="dxa"/>
        <w:bottom w:w="0" w:type="dxa"/>
        <w:right w:w="0" w:type="dxa"/>
      </w:tblCellMar>
    </w:tblPr>
  </w:style>
  <w:style w:type="table" w:customStyle="1" w:styleId="710">
    <w:name w:val="71"/>
    <w:basedOn w:val="TableNormal10"/>
    <w:rsid w:val="00BF30F8"/>
    <w:tblPr>
      <w:tblStyleRowBandSize w:val="1"/>
      <w:tblStyleColBandSize w:val="1"/>
      <w:tblCellMar>
        <w:top w:w="0" w:type="dxa"/>
        <w:left w:w="115" w:type="dxa"/>
        <w:bottom w:w="0" w:type="dxa"/>
        <w:right w:w="115" w:type="dxa"/>
      </w:tblCellMar>
    </w:tblPr>
  </w:style>
  <w:style w:type="table" w:customStyle="1" w:styleId="700">
    <w:name w:val="70"/>
    <w:basedOn w:val="TableNormal10"/>
    <w:rsid w:val="00BF30F8"/>
    <w:tblPr>
      <w:tblStyleRowBandSize w:val="1"/>
      <w:tblStyleColBandSize w:val="1"/>
      <w:tblCellMar>
        <w:top w:w="0" w:type="dxa"/>
        <w:left w:w="0" w:type="dxa"/>
        <w:bottom w:w="0" w:type="dxa"/>
        <w:right w:w="0" w:type="dxa"/>
      </w:tblCellMar>
    </w:tblPr>
  </w:style>
  <w:style w:type="table" w:customStyle="1" w:styleId="69">
    <w:name w:val="69"/>
    <w:basedOn w:val="TableNormal10"/>
    <w:rsid w:val="00BF30F8"/>
    <w:tblPr>
      <w:tblStyleRowBandSize w:val="1"/>
      <w:tblStyleColBandSize w:val="1"/>
      <w:tblCellMar>
        <w:top w:w="0" w:type="dxa"/>
        <w:left w:w="115" w:type="dxa"/>
        <w:bottom w:w="0" w:type="dxa"/>
        <w:right w:w="115" w:type="dxa"/>
      </w:tblCellMar>
    </w:tblPr>
  </w:style>
  <w:style w:type="table" w:customStyle="1" w:styleId="68">
    <w:name w:val="68"/>
    <w:basedOn w:val="TableNormal10"/>
    <w:rsid w:val="00BF30F8"/>
    <w:tblPr>
      <w:tblStyleRowBandSize w:val="1"/>
      <w:tblStyleColBandSize w:val="1"/>
      <w:tblCellMar>
        <w:top w:w="0" w:type="dxa"/>
        <w:left w:w="0" w:type="dxa"/>
        <w:bottom w:w="0" w:type="dxa"/>
        <w:right w:w="0" w:type="dxa"/>
      </w:tblCellMar>
    </w:tblPr>
  </w:style>
  <w:style w:type="table" w:customStyle="1" w:styleId="67">
    <w:name w:val="67"/>
    <w:basedOn w:val="TableNormal10"/>
    <w:rsid w:val="00BF30F8"/>
    <w:tblPr>
      <w:tblStyleRowBandSize w:val="1"/>
      <w:tblStyleColBandSize w:val="1"/>
      <w:tblCellMar>
        <w:top w:w="0" w:type="dxa"/>
        <w:left w:w="115" w:type="dxa"/>
        <w:bottom w:w="0" w:type="dxa"/>
        <w:right w:w="115" w:type="dxa"/>
      </w:tblCellMar>
    </w:tblPr>
  </w:style>
  <w:style w:type="table" w:customStyle="1" w:styleId="66">
    <w:name w:val="66"/>
    <w:basedOn w:val="TableNormal10"/>
    <w:rsid w:val="00BF30F8"/>
    <w:tblPr>
      <w:tblStyleRowBandSize w:val="1"/>
      <w:tblStyleColBandSize w:val="1"/>
      <w:tblCellMar>
        <w:top w:w="0" w:type="dxa"/>
        <w:left w:w="0" w:type="dxa"/>
        <w:bottom w:w="0" w:type="dxa"/>
        <w:right w:w="0" w:type="dxa"/>
      </w:tblCellMar>
    </w:tblPr>
  </w:style>
  <w:style w:type="table" w:customStyle="1" w:styleId="65">
    <w:name w:val="65"/>
    <w:basedOn w:val="TableNormal10"/>
    <w:rsid w:val="00BF30F8"/>
    <w:tblPr>
      <w:tblStyleRowBandSize w:val="1"/>
      <w:tblStyleColBandSize w:val="1"/>
      <w:tblCellMar>
        <w:top w:w="0" w:type="dxa"/>
        <w:left w:w="115" w:type="dxa"/>
        <w:bottom w:w="0" w:type="dxa"/>
        <w:right w:w="115" w:type="dxa"/>
      </w:tblCellMar>
    </w:tblPr>
  </w:style>
  <w:style w:type="table" w:customStyle="1" w:styleId="64">
    <w:name w:val="64"/>
    <w:basedOn w:val="TableNormal10"/>
    <w:rsid w:val="00BF30F8"/>
    <w:tblPr>
      <w:tblStyleRowBandSize w:val="1"/>
      <w:tblStyleColBandSize w:val="1"/>
      <w:tblCellMar>
        <w:top w:w="0" w:type="dxa"/>
        <w:left w:w="0" w:type="dxa"/>
        <w:bottom w:w="0" w:type="dxa"/>
        <w:right w:w="0" w:type="dxa"/>
      </w:tblCellMar>
    </w:tblPr>
  </w:style>
  <w:style w:type="table" w:customStyle="1" w:styleId="63">
    <w:name w:val="63"/>
    <w:basedOn w:val="TableNormal10"/>
    <w:rsid w:val="00BF30F8"/>
    <w:tblPr>
      <w:tblStyleRowBandSize w:val="1"/>
      <w:tblStyleColBandSize w:val="1"/>
      <w:tblCellMar>
        <w:top w:w="0" w:type="dxa"/>
        <w:left w:w="115" w:type="dxa"/>
        <w:bottom w:w="0" w:type="dxa"/>
        <w:right w:w="115" w:type="dxa"/>
      </w:tblCellMar>
    </w:tblPr>
  </w:style>
  <w:style w:type="table" w:customStyle="1" w:styleId="62">
    <w:name w:val="62"/>
    <w:basedOn w:val="TableNormal10"/>
    <w:rsid w:val="00BF30F8"/>
    <w:tblPr>
      <w:tblStyleRowBandSize w:val="1"/>
      <w:tblStyleColBandSize w:val="1"/>
      <w:tblCellMar>
        <w:top w:w="0" w:type="dxa"/>
        <w:left w:w="115" w:type="dxa"/>
        <w:bottom w:w="0" w:type="dxa"/>
        <w:right w:w="115" w:type="dxa"/>
      </w:tblCellMar>
    </w:tblPr>
  </w:style>
  <w:style w:type="table" w:customStyle="1" w:styleId="610">
    <w:name w:val="61"/>
    <w:basedOn w:val="TableNormal10"/>
    <w:rsid w:val="00BF30F8"/>
    <w:tblPr>
      <w:tblStyleRowBandSize w:val="1"/>
      <w:tblStyleColBandSize w:val="1"/>
      <w:tblCellMar>
        <w:top w:w="0" w:type="dxa"/>
        <w:left w:w="115" w:type="dxa"/>
        <w:bottom w:w="0" w:type="dxa"/>
        <w:right w:w="115" w:type="dxa"/>
      </w:tblCellMar>
    </w:tblPr>
  </w:style>
  <w:style w:type="table" w:customStyle="1" w:styleId="600">
    <w:name w:val="60"/>
    <w:basedOn w:val="TableNormal10"/>
    <w:rsid w:val="00BF30F8"/>
    <w:tblPr>
      <w:tblStyleRowBandSize w:val="1"/>
      <w:tblStyleColBandSize w:val="1"/>
      <w:tblCellMar>
        <w:top w:w="0" w:type="dxa"/>
        <w:left w:w="115" w:type="dxa"/>
        <w:bottom w:w="0" w:type="dxa"/>
        <w:right w:w="115" w:type="dxa"/>
      </w:tblCellMar>
    </w:tblPr>
  </w:style>
  <w:style w:type="table" w:customStyle="1" w:styleId="59">
    <w:name w:val="59"/>
    <w:basedOn w:val="TableNormal10"/>
    <w:rsid w:val="00BF30F8"/>
    <w:tblPr>
      <w:tblStyleRowBandSize w:val="1"/>
      <w:tblStyleColBandSize w:val="1"/>
      <w:tblCellMar>
        <w:top w:w="0" w:type="dxa"/>
        <w:left w:w="115" w:type="dxa"/>
        <w:bottom w:w="0" w:type="dxa"/>
        <w:right w:w="115" w:type="dxa"/>
      </w:tblCellMar>
    </w:tblPr>
  </w:style>
  <w:style w:type="table" w:customStyle="1" w:styleId="58">
    <w:name w:val="58"/>
    <w:basedOn w:val="TableNormal10"/>
    <w:rsid w:val="00BF30F8"/>
    <w:tblPr>
      <w:tblStyleRowBandSize w:val="1"/>
      <w:tblStyleColBandSize w:val="1"/>
      <w:tblCellMar>
        <w:top w:w="0" w:type="dxa"/>
        <w:left w:w="115" w:type="dxa"/>
        <w:bottom w:w="0" w:type="dxa"/>
        <w:right w:w="115" w:type="dxa"/>
      </w:tblCellMar>
    </w:tblPr>
  </w:style>
  <w:style w:type="table" w:customStyle="1" w:styleId="57">
    <w:name w:val="57"/>
    <w:basedOn w:val="TableNormal10"/>
    <w:rsid w:val="00BF30F8"/>
    <w:tblPr>
      <w:tblStyleRowBandSize w:val="1"/>
      <w:tblStyleColBandSize w:val="1"/>
      <w:tblCellMar>
        <w:top w:w="0" w:type="dxa"/>
        <w:left w:w="115" w:type="dxa"/>
        <w:bottom w:w="0" w:type="dxa"/>
        <w:right w:w="115" w:type="dxa"/>
      </w:tblCellMar>
    </w:tblPr>
  </w:style>
  <w:style w:type="table" w:customStyle="1" w:styleId="56">
    <w:name w:val="56"/>
    <w:basedOn w:val="TableNormal10"/>
    <w:rsid w:val="00BF30F8"/>
    <w:tblPr>
      <w:tblStyleRowBandSize w:val="1"/>
      <w:tblStyleColBandSize w:val="1"/>
      <w:tblCellMar>
        <w:top w:w="0" w:type="dxa"/>
        <w:left w:w="115" w:type="dxa"/>
        <w:bottom w:w="0" w:type="dxa"/>
        <w:right w:w="115" w:type="dxa"/>
      </w:tblCellMar>
    </w:tblPr>
  </w:style>
  <w:style w:type="table" w:customStyle="1" w:styleId="55">
    <w:name w:val="55"/>
    <w:basedOn w:val="TableNormal10"/>
    <w:rsid w:val="00BF30F8"/>
    <w:tblPr>
      <w:tblStyleRowBandSize w:val="1"/>
      <w:tblStyleColBandSize w:val="1"/>
      <w:tblCellMar>
        <w:top w:w="0" w:type="dxa"/>
        <w:left w:w="115" w:type="dxa"/>
        <w:bottom w:w="0" w:type="dxa"/>
        <w:right w:w="115" w:type="dxa"/>
      </w:tblCellMar>
    </w:tblPr>
  </w:style>
  <w:style w:type="table" w:customStyle="1" w:styleId="54">
    <w:name w:val="54"/>
    <w:basedOn w:val="TableNormal10"/>
    <w:rsid w:val="00BF30F8"/>
    <w:tblPr>
      <w:tblStyleRowBandSize w:val="1"/>
      <w:tblStyleColBandSize w:val="1"/>
      <w:tblCellMar>
        <w:top w:w="0" w:type="dxa"/>
        <w:left w:w="115" w:type="dxa"/>
        <w:bottom w:w="0" w:type="dxa"/>
        <w:right w:w="115" w:type="dxa"/>
      </w:tblCellMar>
    </w:tblPr>
  </w:style>
  <w:style w:type="table" w:customStyle="1" w:styleId="53">
    <w:name w:val="53"/>
    <w:basedOn w:val="TableNormal10"/>
    <w:rsid w:val="00BF30F8"/>
    <w:tblPr>
      <w:tblStyleRowBandSize w:val="1"/>
      <w:tblStyleColBandSize w:val="1"/>
      <w:tblCellMar>
        <w:top w:w="0" w:type="dxa"/>
        <w:left w:w="115" w:type="dxa"/>
        <w:bottom w:w="0" w:type="dxa"/>
        <w:right w:w="115" w:type="dxa"/>
      </w:tblCellMar>
    </w:tblPr>
  </w:style>
  <w:style w:type="table" w:customStyle="1" w:styleId="52">
    <w:name w:val="52"/>
    <w:basedOn w:val="TableNormal10"/>
    <w:rsid w:val="00BF30F8"/>
    <w:tblPr>
      <w:tblStyleRowBandSize w:val="1"/>
      <w:tblStyleColBandSize w:val="1"/>
      <w:tblCellMar>
        <w:top w:w="0" w:type="dxa"/>
        <w:left w:w="115" w:type="dxa"/>
        <w:bottom w:w="0" w:type="dxa"/>
        <w:right w:w="115" w:type="dxa"/>
      </w:tblCellMar>
    </w:tblPr>
  </w:style>
  <w:style w:type="table" w:customStyle="1" w:styleId="510">
    <w:name w:val="51"/>
    <w:basedOn w:val="TableNormal10"/>
    <w:rsid w:val="00BF30F8"/>
    <w:tblPr>
      <w:tblStyleRowBandSize w:val="1"/>
      <w:tblStyleColBandSize w:val="1"/>
      <w:tblCellMar>
        <w:top w:w="0" w:type="dxa"/>
        <w:left w:w="115" w:type="dxa"/>
        <w:bottom w:w="0" w:type="dxa"/>
        <w:right w:w="115" w:type="dxa"/>
      </w:tblCellMar>
    </w:tblPr>
  </w:style>
  <w:style w:type="table" w:customStyle="1" w:styleId="500">
    <w:name w:val="50"/>
    <w:basedOn w:val="TableNormal10"/>
    <w:rsid w:val="00BF30F8"/>
    <w:tblPr>
      <w:tblStyleRowBandSize w:val="1"/>
      <w:tblStyleColBandSize w:val="1"/>
      <w:tblCellMar>
        <w:top w:w="0" w:type="dxa"/>
        <w:left w:w="115" w:type="dxa"/>
        <w:bottom w:w="0" w:type="dxa"/>
        <w:right w:w="115" w:type="dxa"/>
      </w:tblCellMar>
    </w:tblPr>
  </w:style>
  <w:style w:type="table" w:customStyle="1" w:styleId="49">
    <w:name w:val="49"/>
    <w:basedOn w:val="TableNormal10"/>
    <w:rsid w:val="00BF30F8"/>
    <w:tblPr>
      <w:tblStyleRowBandSize w:val="1"/>
      <w:tblStyleColBandSize w:val="1"/>
      <w:tblCellMar>
        <w:top w:w="0" w:type="dxa"/>
        <w:left w:w="115" w:type="dxa"/>
        <w:bottom w:w="0" w:type="dxa"/>
        <w:right w:w="115" w:type="dxa"/>
      </w:tblCellMar>
    </w:tblPr>
  </w:style>
  <w:style w:type="table" w:customStyle="1" w:styleId="48">
    <w:name w:val="48"/>
    <w:basedOn w:val="TableNormal10"/>
    <w:rsid w:val="00BF30F8"/>
    <w:tblPr>
      <w:tblStyleRowBandSize w:val="1"/>
      <w:tblStyleColBandSize w:val="1"/>
      <w:tblCellMar>
        <w:top w:w="0" w:type="dxa"/>
        <w:left w:w="115" w:type="dxa"/>
        <w:bottom w:w="0" w:type="dxa"/>
        <w:right w:w="115" w:type="dxa"/>
      </w:tblCellMar>
    </w:tblPr>
  </w:style>
  <w:style w:type="table" w:customStyle="1" w:styleId="47">
    <w:name w:val="47"/>
    <w:basedOn w:val="TableNormal10"/>
    <w:rsid w:val="00BF30F8"/>
    <w:tblPr>
      <w:tblStyleRowBandSize w:val="1"/>
      <w:tblStyleColBandSize w:val="1"/>
      <w:tblCellMar>
        <w:top w:w="0" w:type="dxa"/>
        <w:left w:w="115" w:type="dxa"/>
        <w:bottom w:w="0" w:type="dxa"/>
        <w:right w:w="115" w:type="dxa"/>
      </w:tblCellMar>
    </w:tblPr>
  </w:style>
  <w:style w:type="table" w:customStyle="1" w:styleId="46">
    <w:name w:val="46"/>
    <w:basedOn w:val="TableNormal10"/>
    <w:rsid w:val="00BF30F8"/>
    <w:tblPr>
      <w:tblStyleRowBandSize w:val="1"/>
      <w:tblStyleColBandSize w:val="1"/>
      <w:tblCellMar>
        <w:top w:w="0" w:type="dxa"/>
        <w:left w:w="115" w:type="dxa"/>
        <w:bottom w:w="0" w:type="dxa"/>
        <w:right w:w="115" w:type="dxa"/>
      </w:tblCellMar>
    </w:tblPr>
  </w:style>
  <w:style w:type="table" w:customStyle="1" w:styleId="45">
    <w:name w:val="45"/>
    <w:basedOn w:val="TableNormal10"/>
    <w:rsid w:val="00BF30F8"/>
    <w:tblPr>
      <w:tblStyleRowBandSize w:val="1"/>
      <w:tblStyleColBandSize w:val="1"/>
      <w:tblCellMar>
        <w:top w:w="0" w:type="dxa"/>
        <w:left w:w="115" w:type="dxa"/>
        <w:bottom w:w="0" w:type="dxa"/>
        <w:right w:w="115" w:type="dxa"/>
      </w:tblCellMar>
    </w:tblPr>
  </w:style>
  <w:style w:type="table" w:customStyle="1" w:styleId="44">
    <w:name w:val="44"/>
    <w:basedOn w:val="TableNormal10"/>
    <w:rsid w:val="00BF30F8"/>
    <w:tblPr>
      <w:tblStyleRowBandSize w:val="1"/>
      <w:tblStyleColBandSize w:val="1"/>
      <w:tblCellMar>
        <w:top w:w="0" w:type="dxa"/>
        <w:left w:w="115" w:type="dxa"/>
        <w:bottom w:w="0" w:type="dxa"/>
        <w:right w:w="115" w:type="dxa"/>
      </w:tblCellMar>
    </w:tblPr>
  </w:style>
  <w:style w:type="table" w:customStyle="1" w:styleId="43">
    <w:name w:val="43"/>
    <w:basedOn w:val="TableNormal10"/>
    <w:rsid w:val="00BF30F8"/>
    <w:tblPr>
      <w:tblStyleRowBandSize w:val="1"/>
      <w:tblStyleColBandSize w:val="1"/>
      <w:tblCellMar>
        <w:top w:w="0" w:type="dxa"/>
        <w:left w:w="115" w:type="dxa"/>
        <w:bottom w:w="0" w:type="dxa"/>
        <w:right w:w="115" w:type="dxa"/>
      </w:tblCellMar>
    </w:tblPr>
  </w:style>
  <w:style w:type="table" w:customStyle="1" w:styleId="42">
    <w:name w:val="42"/>
    <w:basedOn w:val="TableNormal10"/>
    <w:rsid w:val="00BF30F8"/>
    <w:tblPr>
      <w:tblStyleRowBandSize w:val="1"/>
      <w:tblStyleColBandSize w:val="1"/>
      <w:tblCellMar>
        <w:top w:w="0" w:type="dxa"/>
        <w:left w:w="115" w:type="dxa"/>
        <w:bottom w:w="0" w:type="dxa"/>
        <w:right w:w="115" w:type="dxa"/>
      </w:tblCellMar>
    </w:tblPr>
  </w:style>
  <w:style w:type="table" w:customStyle="1" w:styleId="410">
    <w:name w:val="41"/>
    <w:basedOn w:val="TableNormal10"/>
    <w:rsid w:val="00BF30F8"/>
    <w:tblPr>
      <w:tblStyleRowBandSize w:val="1"/>
      <w:tblStyleColBandSize w:val="1"/>
      <w:tblCellMar>
        <w:top w:w="0" w:type="dxa"/>
        <w:left w:w="0" w:type="dxa"/>
        <w:bottom w:w="0" w:type="dxa"/>
        <w:right w:w="0" w:type="dxa"/>
      </w:tblCellMar>
    </w:tblPr>
  </w:style>
  <w:style w:type="table" w:customStyle="1" w:styleId="400">
    <w:name w:val="40"/>
    <w:basedOn w:val="TableNormal10"/>
    <w:rsid w:val="00BF30F8"/>
    <w:tblPr>
      <w:tblStyleRowBandSize w:val="1"/>
      <w:tblStyleColBandSize w:val="1"/>
      <w:tblCellMar>
        <w:top w:w="0" w:type="dxa"/>
        <w:left w:w="115" w:type="dxa"/>
        <w:bottom w:w="0" w:type="dxa"/>
        <w:right w:w="115" w:type="dxa"/>
      </w:tblCellMar>
    </w:tblPr>
  </w:style>
  <w:style w:type="table" w:customStyle="1" w:styleId="39">
    <w:name w:val="39"/>
    <w:basedOn w:val="TableNormal10"/>
    <w:rsid w:val="00BF30F8"/>
    <w:tblPr>
      <w:tblStyleRowBandSize w:val="1"/>
      <w:tblStyleColBandSize w:val="1"/>
      <w:tblCellMar>
        <w:top w:w="0" w:type="dxa"/>
        <w:left w:w="0" w:type="dxa"/>
        <w:bottom w:w="0" w:type="dxa"/>
        <w:right w:w="0" w:type="dxa"/>
      </w:tblCellMar>
    </w:tblPr>
  </w:style>
  <w:style w:type="table" w:customStyle="1" w:styleId="38">
    <w:name w:val="38"/>
    <w:basedOn w:val="TableNormal10"/>
    <w:rsid w:val="00BF30F8"/>
    <w:tblPr>
      <w:tblStyleRowBandSize w:val="1"/>
      <w:tblStyleColBandSize w:val="1"/>
      <w:tblCellMar>
        <w:top w:w="0" w:type="dxa"/>
        <w:left w:w="115" w:type="dxa"/>
        <w:bottom w:w="0" w:type="dxa"/>
        <w:right w:w="115" w:type="dxa"/>
      </w:tblCellMar>
    </w:tblPr>
  </w:style>
  <w:style w:type="table" w:customStyle="1" w:styleId="37">
    <w:name w:val="37"/>
    <w:basedOn w:val="TableNormal10"/>
    <w:rsid w:val="00BF30F8"/>
    <w:tblPr>
      <w:tblStyleRowBandSize w:val="1"/>
      <w:tblStyleColBandSize w:val="1"/>
      <w:tblCellMar>
        <w:top w:w="0" w:type="dxa"/>
        <w:left w:w="0" w:type="dxa"/>
        <w:bottom w:w="0" w:type="dxa"/>
        <w:right w:w="0" w:type="dxa"/>
      </w:tblCellMar>
    </w:tblPr>
  </w:style>
  <w:style w:type="table" w:customStyle="1" w:styleId="36">
    <w:name w:val="36"/>
    <w:basedOn w:val="TableNormal10"/>
    <w:rsid w:val="00BF30F8"/>
    <w:tblPr>
      <w:tblStyleRowBandSize w:val="1"/>
      <w:tblStyleColBandSize w:val="1"/>
      <w:tblCellMar>
        <w:top w:w="0" w:type="dxa"/>
        <w:left w:w="115" w:type="dxa"/>
        <w:bottom w:w="0" w:type="dxa"/>
        <w:right w:w="115" w:type="dxa"/>
      </w:tblCellMar>
    </w:tblPr>
  </w:style>
  <w:style w:type="table" w:customStyle="1" w:styleId="35">
    <w:name w:val="35"/>
    <w:basedOn w:val="TableNormal10"/>
    <w:rsid w:val="00BF30F8"/>
    <w:tblPr>
      <w:tblStyleRowBandSize w:val="1"/>
      <w:tblStyleColBandSize w:val="1"/>
      <w:tblCellMar>
        <w:top w:w="0" w:type="dxa"/>
        <w:left w:w="0" w:type="dxa"/>
        <w:bottom w:w="0" w:type="dxa"/>
        <w:right w:w="0" w:type="dxa"/>
      </w:tblCellMar>
    </w:tblPr>
  </w:style>
  <w:style w:type="table" w:customStyle="1" w:styleId="34">
    <w:name w:val="34"/>
    <w:basedOn w:val="TableNormal10"/>
    <w:rsid w:val="00BF30F8"/>
    <w:tblPr>
      <w:tblStyleRowBandSize w:val="1"/>
      <w:tblStyleColBandSize w:val="1"/>
      <w:tblCellMar>
        <w:top w:w="0" w:type="dxa"/>
        <w:left w:w="115" w:type="dxa"/>
        <w:bottom w:w="0" w:type="dxa"/>
        <w:right w:w="115" w:type="dxa"/>
      </w:tblCellMar>
    </w:tblPr>
  </w:style>
  <w:style w:type="table" w:customStyle="1" w:styleId="33">
    <w:name w:val="33"/>
    <w:basedOn w:val="TableNormal10"/>
    <w:rsid w:val="00BF30F8"/>
    <w:tblPr>
      <w:tblStyleRowBandSize w:val="1"/>
      <w:tblStyleColBandSize w:val="1"/>
      <w:tblCellMar>
        <w:top w:w="0" w:type="dxa"/>
        <w:left w:w="115" w:type="dxa"/>
        <w:bottom w:w="0" w:type="dxa"/>
        <w:right w:w="115" w:type="dxa"/>
      </w:tblCellMar>
    </w:tblPr>
  </w:style>
  <w:style w:type="table" w:customStyle="1" w:styleId="32">
    <w:name w:val="32"/>
    <w:basedOn w:val="TableNormal10"/>
    <w:rsid w:val="00BF30F8"/>
    <w:tblPr>
      <w:tblStyleRowBandSize w:val="1"/>
      <w:tblStyleColBandSize w:val="1"/>
      <w:tblCellMar>
        <w:top w:w="0" w:type="dxa"/>
        <w:left w:w="115" w:type="dxa"/>
        <w:bottom w:w="0" w:type="dxa"/>
        <w:right w:w="115" w:type="dxa"/>
      </w:tblCellMar>
    </w:tblPr>
  </w:style>
  <w:style w:type="table" w:customStyle="1" w:styleId="310">
    <w:name w:val="31"/>
    <w:basedOn w:val="TableNormal10"/>
    <w:rsid w:val="00BF30F8"/>
    <w:tblPr>
      <w:tblStyleRowBandSize w:val="1"/>
      <w:tblStyleColBandSize w:val="1"/>
      <w:tblCellMar>
        <w:top w:w="0" w:type="dxa"/>
        <w:left w:w="115" w:type="dxa"/>
        <w:bottom w:w="0" w:type="dxa"/>
        <w:right w:w="115" w:type="dxa"/>
      </w:tblCellMar>
    </w:tblPr>
  </w:style>
  <w:style w:type="table" w:customStyle="1" w:styleId="300">
    <w:name w:val="30"/>
    <w:basedOn w:val="TableNormal10"/>
    <w:rsid w:val="00BF30F8"/>
    <w:tblPr>
      <w:tblStyleRowBandSize w:val="1"/>
      <w:tblStyleColBandSize w:val="1"/>
      <w:tblCellMar>
        <w:top w:w="0" w:type="dxa"/>
        <w:left w:w="115" w:type="dxa"/>
        <w:bottom w:w="0" w:type="dxa"/>
        <w:right w:w="115" w:type="dxa"/>
      </w:tblCellMar>
    </w:tblPr>
  </w:style>
  <w:style w:type="table" w:customStyle="1" w:styleId="29">
    <w:name w:val="29"/>
    <w:basedOn w:val="TableNormal10"/>
    <w:rsid w:val="00BF30F8"/>
    <w:tblPr>
      <w:tblStyleRowBandSize w:val="1"/>
      <w:tblStyleColBandSize w:val="1"/>
      <w:tblCellMar>
        <w:top w:w="0" w:type="dxa"/>
        <w:left w:w="115" w:type="dxa"/>
        <w:bottom w:w="0" w:type="dxa"/>
        <w:right w:w="115" w:type="dxa"/>
      </w:tblCellMar>
    </w:tblPr>
  </w:style>
  <w:style w:type="table" w:customStyle="1" w:styleId="280">
    <w:name w:val="28"/>
    <w:basedOn w:val="TableNormal10"/>
    <w:rsid w:val="00BF30F8"/>
    <w:tblPr>
      <w:tblStyleRowBandSize w:val="1"/>
      <w:tblStyleColBandSize w:val="1"/>
      <w:tblCellMar>
        <w:top w:w="0" w:type="dxa"/>
        <w:left w:w="115" w:type="dxa"/>
        <w:bottom w:w="0" w:type="dxa"/>
        <w:right w:w="115" w:type="dxa"/>
      </w:tblCellMar>
    </w:tblPr>
  </w:style>
  <w:style w:type="table" w:customStyle="1" w:styleId="270">
    <w:name w:val="27"/>
    <w:basedOn w:val="TableNormal10"/>
    <w:rsid w:val="00BF30F8"/>
    <w:tblPr>
      <w:tblStyleRowBandSize w:val="1"/>
      <w:tblStyleColBandSize w:val="1"/>
      <w:tblCellMar>
        <w:top w:w="0" w:type="dxa"/>
        <w:left w:w="0" w:type="dxa"/>
        <w:bottom w:w="0" w:type="dxa"/>
        <w:right w:w="0" w:type="dxa"/>
      </w:tblCellMar>
    </w:tblPr>
  </w:style>
  <w:style w:type="table" w:customStyle="1" w:styleId="260">
    <w:name w:val="26"/>
    <w:basedOn w:val="TableNormal10"/>
    <w:rsid w:val="00BF30F8"/>
    <w:tblPr>
      <w:tblStyleRowBandSize w:val="1"/>
      <w:tblStyleColBandSize w:val="1"/>
      <w:tblCellMar>
        <w:top w:w="0" w:type="dxa"/>
        <w:left w:w="115" w:type="dxa"/>
        <w:bottom w:w="0" w:type="dxa"/>
        <w:right w:w="115" w:type="dxa"/>
      </w:tblCellMar>
    </w:tblPr>
  </w:style>
  <w:style w:type="table" w:customStyle="1" w:styleId="250">
    <w:name w:val="25"/>
    <w:basedOn w:val="TableNormal10"/>
    <w:rsid w:val="00BF30F8"/>
    <w:tblPr>
      <w:tblStyleRowBandSize w:val="1"/>
      <w:tblStyleColBandSize w:val="1"/>
      <w:tblCellMar>
        <w:top w:w="0" w:type="dxa"/>
        <w:left w:w="115" w:type="dxa"/>
        <w:bottom w:w="0" w:type="dxa"/>
        <w:right w:w="115" w:type="dxa"/>
      </w:tblCellMar>
    </w:tblPr>
  </w:style>
  <w:style w:type="table" w:customStyle="1" w:styleId="240">
    <w:name w:val="24"/>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style>
  <w:style w:type="table" w:customStyle="1" w:styleId="230">
    <w:name w:val="23"/>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style>
  <w:style w:type="table" w:customStyle="1" w:styleId="220">
    <w:name w:val="22"/>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style>
  <w:style w:type="table" w:customStyle="1" w:styleId="210">
    <w:name w:val="21"/>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style>
  <w:style w:type="table" w:customStyle="1" w:styleId="200">
    <w:name w:val="20"/>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style>
  <w:style w:type="table" w:customStyle="1" w:styleId="190">
    <w:name w:val="19"/>
    <w:basedOn w:val="TableNormal10"/>
    <w:rsid w:val="00BF30F8"/>
    <w:tblPr>
      <w:tblStyleRowBandSize w:val="1"/>
      <w:tblStyleColBandSize w:val="1"/>
      <w:tblCellMar>
        <w:top w:w="0" w:type="dxa"/>
        <w:left w:w="115" w:type="dxa"/>
        <w:bottom w:w="0" w:type="dxa"/>
        <w:right w:w="115" w:type="dxa"/>
      </w:tblCellMar>
    </w:tblPr>
  </w:style>
  <w:style w:type="table" w:customStyle="1" w:styleId="180">
    <w:name w:val="18"/>
    <w:basedOn w:val="TableNormal10"/>
    <w:rsid w:val="00BF30F8"/>
    <w:tblPr>
      <w:tblStyleRowBandSize w:val="1"/>
      <w:tblStyleColBandSize w:val="1"/>
      <w:tblCellMar>
        <w:top w:w="0" w:type="dxa"/>
        <w:left w:w="115" w:type="dxa"/>
        <w:bottom w:w="0" w:type="dxa"/>
        <w:right w:w="115" w:type="dxa"/>
      </w:tblCellMar>
    </w:tblPr>
  </w:style>
  <w:style w:type="table" w:customStyle="1" w:styleId="170">
    <w:name w:val="17"/>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335875"/>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335875"/>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335875"/>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335875"/>
      </w:tcPr>
    </w:tblStylePr>
    <w:tblStylePr w:type="band1Vert">
      <w:tblPr/>
      <w:tcPr>
        <w:shd w:val="clear" w:color="auto" w:fill="9FBDD5"/>
      </w:tcPr>
    </w:tblStylePr>
    <w:tblStylePr w:type="band1Horz">
      <w:tblPr/>
      <w:tcPr>
        <w:shd w:val="clear" w:color="auto" w:fill="9FBDD5"/>
      </w:tcPr>
    </w:tblStylePr>
  </w:style>
  <w:style w:type="table" w:customStyle="1" w:styleId="160">
    <w:name w:val="16"/>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335875"/>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335875"/>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335875"/>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335875"/>
      </w:tcPr>
    </w:tblStylePr>
    <w:tblStylePr w:type="band1Vert">
      <w:tblPr/>
      <w:tcPr>
        <w:shd w:val="clear" w:color="auto" w:fill="9FBDD5"/>
      </w:tcPr>
    </w:tblStylePr>
    <w:tblStylePr w:type="band1Horz">
      <w:tblPr/>
      <w:tcPr>
        <w:shd w:val="clear" w:color="auto" w:fill="9FBDD5"/>
      </w:tcPr>
    </w:tblStylePr>
  </w:style>
  <w:style w:type="table" w:customStyle="1" w:styleId="150">
    <w:name w:val="15"/>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335875"/>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335875"/>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335875"/>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335875"/>
      </w:tcPr>
    </w:tblStylePr>
    <w:tblStylePr w:type="band1Vert">
      <w:tblPr/>
      <w:tcPr>
        <w:shd w:val="clear" w:color="auto" w:fill="9FBDD5"/>
      </w:tcPr>
    </w:tblStylePr>
    <w:tblStylePr w:type="band1Horz">
      <w:tblPr/>
      <w:tcPr>
        <w:shd w:val="clear" w:color="auto" w:fill="9FBDD5"/>
      </w:tcPr>
    </w:tblStylePr>
  </w:style>
  <w:style w:type="table" w:customStyle="1" w:styleId="140">
    <w:name w:val="14"/>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335875"/>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335875"/>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335875"/>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335875"/>
      </w:tcPr>
    </w:tblStylePr>
    <w:tblStylePr w:type="band1Vert">
      <w:tblPr/>
      <w:tcPr>
        <w:shd w:val="clear" w:color="auto" w:fill="9FBDD5"/>
      </w:tcPr>
    </w:tblStylePr>
    <w:tblStylePr w:type="band1Horz">
      <w:tblPr/>
      <w:tcPr>
        <w:shd w:val="clear" w:color="auto" w:fill="9FBDD5"/>
      </w:tcPr>
    </w:tblStylePr>
  </w:style>
  <w:style w:type="table" w:customStyle="1" w:styleId="130">
    <w:name w:val="13"/>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335875"/>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335875"/>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335875"/>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335875"/>
      </w:tcPr>
    </w:tblStylePr>
    <w:tblStylePr w:type="band1Vert">
      <w:tblPr/>
      <w:tcPr>
        <w:shd w:val="clear" w:color="auto" w:fill="9FBDD5"/>
      </w:tcPr>
    </w:tblStylePr>
    <w:tblStylePr w:type="band1Horz">
      <w:tblPr/>
      <w:tcPr>
        <w:shd w:val="clear" w:color="auto" w:fill="9FBDD5"/>
      </w:tcPr>
    </w:tblStylePr>
  </w:style>
  <w:style w:type="table" w:customStyle="1" w:styleId="120">
    <w:name w:val="12"/>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335875"/>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335875"/>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335875"/>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335875"/>
      </w:tcPr>
    </w:tblStylePr>
    <w:tblStylePr w:type="band1Vert">
      <w:tblPr/>
      <w:tcPr>
        <w:shd w:val="clear" w:color="auto" w:fill="9FBDD5"/>
      </w:tcPr>
    </w:tblStylePr>
    <w:tblStylePr w:type="band1Horz">
      <w:tblPr/>
      <w:tcPr>
        <w:shd w:val="clear" w:color="auto" w:fill="9FBDD5"/>
      </w:tcPr>
    </w:tblStylePr>
  </w:style>
  <w:style w:type="table" w:customStyle="1" w:styleId="113">
    <w:name w:val="11"/>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335875"/>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335875"/>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335875"/>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335875"/>
      </w:tcPr>
    </w:tblStylePr>
    <w:tblStylePr w:type="band1Vert">
      <w:tblPr/>
      <w:tcPr>
        <w:shd w:val="clear" w:color="auto" w:fill="9FBDD5"/>
      </w:tcPr>
    </w:tblStylePr>
    <w:tblStylePr w:type="band1Horz">
      <w:tblPr/>
      <w:tcPr>
        <w:shd w:val="clear" w:color="auto" w:fill="9FBDD5"/>
      </w:tcPr>
    </w:tblStylePr>
  </w:style>
  <w:style w:type="table" w:customStyle="1" w:styleId="10a">
    <w:name w:val="10"/>
    <w:basedOn w:val="TableNormal10"/>
    <w:rsid w:val="00BF30F8"/>
    <w:tblPr>
      <w:tblStyleRowBandSize w:val="1"/>
      <w:tblStyleColBandSize w:val="1"/>
      <w:tblCellMar>
        <w:top w:w="0" w:type="dxa"/>
        <w:left w:w="115" w:type="dxa"/>
        <w:bottom w:w="0" w:type="dxa"/>
        <w:right w:w="115" w:type="dxa"/>
      </w:tblCellMar>
    </w:tblPr>
  </w:style>
  <w:style w:type="table" w:customStyle="1" w:styleId="9a">
    <w:name w:val="9"/>
    <w:basedOn w:val="TableNormal10"/>
    <w:rsid w:val="00BF30F8"/>
    <w:tblPr>
      <w:tblStyleRowBandSize w:val="1"/>
      <w:tblStyleColBandSize w:val="1"/>
      <w:tblCellMar>
        <w:top w:w="0" w:type="dxa"/>
        <w:left w:w="115" w:type="dxa"/>
        <w:bottom w:w="0" w:type="dxa"/>
        <w:right w:w="115" w:type="dxa"/>
      </w:tblCellMar>
    </w:tblPr>
  </w:style>
  <w:style w:type="table" w:customStyle="1" w:styleId="8a">
    <w:name w:val="8"/>
    <w:basedOn w:val="TableNormal10"/>
    <w:rsid w:val="00BF30F8"/>
    <w:tblPr>
      <w:tblStyleRowBandSize w:val="1"/>
      <w:tblStyleColBandSize w:val="1"/>
      <w:tblCellMar>
        <w:top w:w="0" w:type="dxa"/>
        <w:left w:w="115" w:type="dxa"/>
        <w:bottom w:w="0" w:type="dxa"/>
        <w:right w:w="115" w:type="dxa"/>
      </w:tblCellMar>
    </w:tblPr>
  </w:style>
  <w:style w:type="table" w:customStyle="1" w:styleId="7a">
    <w:name w:val="7"/>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style>
  <w:style w:type="table" w:customStyle="1" w:styleId="6a">
    <w:name w:val="6"/>
    <w:basedOn w:val="TableNormal10"/>
    <w:rsid w:val="00BF30F8"/>
    <w:tblPr>
      <w:tblStyleRowBandSize w:val="1"/>
      <w:tblStyleColBandSize w:val="1"/>
      <w:tblCellMar>
        <w:top w:w="0" w:type="dxa"/>
        <w:left w:w="115" w:type="dxa"/>
        <w:bottom w:w="0" w:type="dxa"/>
        <w:right w:w="115" w:type="dxa"/>
      </w:tblCellMar>
    </w:tblPr>
  </w:style>
  <w:style w:type="table" w:customStyle="1" w:styleId="5a">
    <w:name w:val="5"/>
    <w:basedOn w:val="TableNormal10"/>
    <w:rsid w:val="00BF30F8"/>
    <w:tblPr>
      <w:tblStyleRowBandSize w:val="1"/>
      <w:tblStyleColBandSize w:val="1"/>
      <w:tblCellMar>
        <w:top w:w="0" w:type="dxa"/>
        <w:left w:w="115" w:type="dxa"/>
        <w:bottom w:w="0" w:type="dxa"/>
        <w:right w:w="115" w:type="dxa"/>
      </w:tblCellMar>
    </w:tblPr>
  </w:style>
  <w:style w:type="table" w:customStyle="1" w:styleId="4a">
    <w:name w:val="4"/>
    <w:basedOn w:val="TableNormal10"/>
    <w:rsid w:val="00BF30F8"/>
    <w:tblPr>
      <w:tblStyleRowBandSize w:val="1"/>
      <w:tblStyleColBandSize w:val="1"/>
      <w:tblCellMar>
        <w:top w:w="0" w:type="dxa"/>
        <w:left w:w="0" w:type="dxa"/>
        <w:bottom w:w="0" w:type="dxa"/>
        <w:right w:w="0" w:type="dxa"/>
      </w:tblCellMar>
    </w:tblPr>
  </w:style>
  <w:style w:type="table" w:customStyle="1" w:styleId="3a">
    <w:name w:val="3"/>
    <w:basedOn w:val="TableNormal10"/>
    <w:rsid w:val="00BF30F8"/>
    <w:tblPr>
      <w:tblStyleRowBandSize w:val="1"/>
      <w:tblStyleColBandSize w:val="1"/>
      <w:tblCellMar>
        <w:top w:w="0" w:type="dxa"/>
        <w:left w:w="115" w:type="dxa"/>
        <w:bottom w:w="0" w:type="dxa"/>
        <w:right w:w="115" w:type="dxa"/>
      </w:tblCellMar>
    </w:tblPr>
  </w:style>
  <w:style w:type="table" w:customStyle="1" w:styleId="2a">
    <w:name w:val="2"/>
    <w:basedOn w:val="TableNormal10"/>
    <w:rsid w:val="00BF30F8"/>
    <w:tblPr>
      <w:tblStyleRowBandSize w:val="1"/>
      <w:tblStyleColBandSize w:val="1"/>
      <w:tblCellMar>
        <w:top w:w="0" w:type="dxa"/>
        <w:left w:w="115" w:type="dxa"/>
        <w:bottom w:w="0" w:type="dxa"/>
        <w:right w:w="115" w:type="dxa"/>
      </w:tblCellMar>
    </w:tblPr>
  </w:style>
  <w:style w:type="table" w:customStyle="1" w:styleId="1c">
    <w:name w:val="1"/>
    <w:basedOn w:val="TableNormal10"/>
    <w:rsid w:val="00BF30F8"/>
    <w:tblPr>
      <w:tblStyleRowBandSize w:val="1"/>
      <w:tblStyleColBandSize w:val="1"/>
      <w:tblCellMar>
        <w:top w:w="0" w:type="dxa"/>
        <w:left w:w="115" w:type="dxa"/>
        <w:bottom w:w="0" w:type="dxa"/>
        <w:right w:w="115" w:type="dxa"/>
      </w:tblCellMar>
    </w:tblPr>
  </w:style>
  <w:style w:type="paragraph" w:customStyle="1" w:styleId="ZvitEAOsn">
    <w:name w:val="Zvit_EA_Osn"/>
    <w:basedOn w:val="a0"/>
    <w:rsid w:val="00BF30F8"/>
    <w:pPr>
      <w:spacing w:after="0" w:line="240" w:lineRule="auto"/>
      <w:ind w:firstLine="284"/>
      <w:jc w:val="both"/>
    </w:pPr>
    <w:rPr>
      <w:rFonts w:ascii="Times New Roman" w:eastAsia="Times New Roman" w:hAnsi="Times New Roman" w:cs="Times New Roman"/>
      <w:sz w:val="24"/>
      <w:lang w:eastAsia="uk-UA" w:bidi="ar-SA"/>
    </w:rPr>
  </w:style>
  <w:style w:type="paragraph" w:customStyle="1" w:styleId="Semtxt">
    <w:name w:val="Sem_txt"/>
    <w:basedOn w:val="a0"/>
    <w:rsid w:val="00BF30F8"/>
    <w:pPr>
      <w:spacing w:before="120" w:after="120" w:line="240" w:lineRule="auto"/>
      <w:ind w:firstLine="284"/>
      <w:jc w:val="both"/>
    </w:pPr>
    <w:rPr>
      <w:rFonts w:ascii="Times New Roman" w:eastAsia="Times New Roman" w:hAnsi="Times New Roman" w:cs="Times New Roman"/>
      <w:sz w:val="24"/>
      <w:szCs w:val="24"/>
      <w:lang w:eastAsia="uk-UA" w:bidi="ar-SA"/>
    </w:rPr>
  </w:style>
  <w:style w:type="paragraph" w:customStyle="1" w:styleId="a">
    <w:name w:val="Підзаголовок жирний курсив"/>
    <w:basedOn w:val="a0"/>
    <w:link w:val="affffffffffffffffffb"/>
    <w:qFormat/>
    <w:rsid w:val="00BF30F8"/>
    <w:pPr>
      <w:numPr>
        <w:numId w:val="19"/>
      </w:numPr>
      <w:pBdr>
        <w:top w:val="nil"/>
        <w:left w:val="nil"/>
        <w:bottom w:val="nil"/>
        <w:right w:val="nil"/>
        <w:between w:val="nil"/>
      </w:pBdr>
      <w:spacing w:after="120" w:line="240" w:lineRule="auto"/>
      <w:jc w:val="both"/>
    </w:pPr>
    <w:rPr>
      <w:b/>
      <w:i/>
      <w:color w:val="000000"/>
      <w:sz w:val="24"/>
      <w:szCs w:val="24"/>
      <w:lang w:eastAsia="uk-UA" w:bidi="ar-SA"/>
    </w:rPr>
  </w:style>
  <w:style w:type="paragraph" w:customStyle="1" w:styleId="ArHead4">
    <w:name w:val="Ar_Head_4"/>
    <w:basedOn w:val="ArHead3"/>
    <w:qFormat/>
    <w:rsid w:val="00BF30F8"/>
    <w:pPr>
      <w:numPr>
        <w:ilvl w:val="0"/>
        <w:numId w:val="0"/>
      </w:numPr>
      <w:ind w:left="720" w:firstLine="120"/>
      <w:jc w:val="left"/>
    </w:pPr>
    <w:rPr>
      <w:rFonts w:ascii="Calibri" w:eastAsia="Calibri" w:hAnsi="Calibri" w:cs="Calibri"/>
      <w:lang w:eastAsia="uk-UA"/>
    </w:rPr>
  </w:style>
  <w:style w:type="character" w:customStyle="1" w:styleId="affffffffffffffffffb">
    <w:name w:val="Підзаголовок жирний курсив Знак"/>
    <w:basedOn w:val="a1"/>
    <w:link w:val="a"/>
    <w:rsid w:val="00BF30F8"/>
    <w:rPr>
      <w:b/>
      <w:i/>
      <w:color w:val="000000"/>
      <w:sz w:val="24"/>
      <w:szCs w:val="24"/>
    </w:rPr>
  </w:style>
  <w:style w:type="paragraph" w:customStyle="1" w:styleId="ArHead412">
    <w:name w:val="Ar_Head_4.1.2."/>
    <w:basedOn w:val="ArHead4"/>
    <w:qFormat/>
    <w:rsid w:val="00BF30F8"/>
    <w:pPr>
      <w:numPr>
        <w:numId w:val="20"/>
      </w:numPr>
    </w:pPr>
  </w:style>
  <w:style w:type="character" w:customStyle="1" w:styleId="2b">
    <w:name w:val="Неразрешенное упоминание2"/>
    <w:basedOn w:val="a1"/>
    <w:uiPriority w:val="99"/>
    <w:semiHidden/>
    <w:unhideWhenUsed/>
    <w:rsid w:val="00BF30F8"/>
    <w:rPr>
      <w:color w:val="605E5C"/>
      <w:shd w:val="clear" w:color="auto" w:fill="E1DFDD"/>
    </w:rPr>
  </w:style>
  <w:style w:type="character" w:customStyle="1" w:styleId="af7">
    <w:name w:val="Название объекта Знак"/>
    <w:aliases w:val="Назва рисунку Знак"/>
    <w:basedOn w:val="a1"/>
    <w:link w:val="af6"/>
    <w:uiPriority w:val="35"/>
    <w:rsid w:val="00BF30F8"/>
    <w:rPr>
      <w:rFonts w:cs="Lucida Sans"/>
      <w:i/>
      <w:iCs/>
      <w:sz w:val="24"/>
      <w:szCs w:val="24"/>
      <w:lang w:eastAsia="zh-CN" w:bidi="hi-IN"/>
    </w:rPr>
  </w:style>
  <w:style w:type="character" w:customStyle="1" w:styleId="3b">
    <w:name w:val="Неразрешенное упоминание3"/>
    <w:basedOn w:val="a1"/>
    <w:uiPriority w:val="99"/>
    <w:semiHidden/>
    <w:unhideWhenUsed/>
    <w:rsid w:val="00BF30F8"/>
    <w:rPr>
      <w:color w:val="605E5C"/>
      <w:shd w:val="clear" w:color="auto" w:fill="E1DFDD"/>
    </w:rPr>
  </w:style>
  <w:style w:type="character" w:customStyle="1" w:styleId="Arord0">
    <w:name w:val="Ar_ord Знак"/>
    <w:basedOn w:val="a1"/>
    <w:link w:val="Arord"/>
    <w:rsid w:val="00BF30F8"/>
    <w:rPr>
      <w:rFonts w:asciiTheme="minorHAnsi" w:eastAsiaTheme="minorHAnsi" w:hAnsiTheme="minorHAnsi" w:cstheme="minorBidi"/>
      <w:sz w:val="24"/>
      <w:lang w:eastAsia="en-US"/>
    </w:rPr>
  </w:style>
  <w:style w:type="character" w:customStyle="1" w:styleId="ArHead11">
    <w:name w:val="Заголовок_Ar_Head_1 Знак"/>
    <w:basedOn w:val="Arord0"/>
    <w:link w:val="ArHead10"/>
    <w:rsid w:val="00BF30F8"/>
    <w:rPr>
      <w:rFonts w:asciiTheme="minorHAnsi" w:eastAsiaTheme="minorHAnsi" w:hAnsiTheme="minorHAnsi" w:cstheme="minorBidi"/>
      <w:color w:val="44546A" w:themeColor="text2"/>
      <w:sz w:val="28"/>
      <w:lang w:eastAsia="en-US"/>
    </w:rPr>
  </w:style>
  <w:style w:type="character" w:customStyle="1" w:styleId="ArHead20">
    <w:name w:val="Ar_Head_2 Знак"/>
    <w:basedOn w:val="ArHead11"/>
    <w:link w:val="ArHead2"/>
    <w:rsid w:val="00BF30F8"/>
    <w:rPr>
      <w:rFonts w:asciiTheme="minorHAnsi" w:eastAsiaTheme="minorHAnsi" w:hAnsiTheme="minorHAnsi" w:cstheme="minorBidi"/>
      <w:b/>
      <w:color w:val="44546A" w:themeColor="text2"/>
      <w:sz w:val="28"/>
      <w:lang w:eastAsia="en-US"/>
    </w:rPr>
  </w:style>
  <w:style w:type="character" w:customStyle="1" w:styleId="4b">
    <w:name w:val="Неразрешенное упоминание4"/>
    <w:basedOn w:val="a1"/>
    <w:uiPriority w:val="99"/>
    <w:semiHidden/>
    <w:unhideWhenUsed/>
    <w:rsid w:val="00BF30F8"/>
    <w:rPr>
      <w:color w:val="605E5C"/>
      <w:shd w:val="clear" w:color="auto" w:fill="E1DFDD"/>
    </w:rPr>
  </w:style>
  <w:style w:type="character" w:customStyle="1" w:styleId="spanrvts0">
    <w:name w:val="span_rvts0"/>
    <w:basedOn w:val="a1"/>
    <w:rsid w:val="00BF30F8"/>
    <w:rPr>
      <w:rFonts w:ascii="Times New Roman" w:eastAsia="Times New Roman" w:hAnsi="Times New Roman" w:cs="Times New Roman"/>
      <w:b w:val="0"/>
      <w:bCs w:val="0"/>
      <w:i w:val="0"/>
      <w:iCs w:val="0"/>
      <w:sz w:val="24"/>
      <w:szCs w:val="24"/>
    </w:rPr>
  </w:style>
  <w:style w:type="paragraph" w:customStyle="1" w:styleId="rvps14">
    <w:name w:val="rvps14"/>
    <w:basedOn w:val="a0"/>
    <w:rsid w:val="00BF30F8"/>
    <w:pPr>
      <w:spacing w:after="0" w:line="240" w:lineRule="auto"/>
    </w:pPr>
    <w:rPr>
      <w:rFonts w:ascii="Times New Roman" w:eastAsia="Times New Roman" w:hAnsi="Times New Roman" w:cs="Times New Roman"/>
      <w:sz w:val="24"/>
      <w:szCs w:val="24"/>
      <w:lang w:val="en-US" w:eastAsia="uk-UA" w:bidi="ar-SA"/>
    </w:rPr>
  </w:style>
  <w:style w:type="character" w:customStyle="1" w:styleId="spanrvts9">
    <w:name w:val="span_rvts9"/>
    <w:basedOn w:val="a1"/>
    <w:rsid w:val="00BF30F8"/>
    <w:rPr>
      <w:rFonts w:ascii="Times New Roman" w:eastAsia="Times New Roman" w:hAnsi="Times New Roman" w:cs="Times New Roman"/>
      <w:b/>
      <w:bCs/>
      <w:i w:val="0"/>
      <w:iCs w:val="0"/>
      <w:sz w:val="24"/>
      <w:szCs w:val="24"/>
    </w:rPr>
  </w:style>
  <w:style w:type="table" w:customStyle="1" w:styleId="articletable">
    <w:name w:val="article_table"/>
    <w:basedOn w:val="a2"/>
    <w:rsid w:val="00BF30F8"/>
    <w:pPr>
      <w:spacing w:after="0" w:line="24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style>
  <w:style w:type="paragraph" w:customStyle="1" w:styleId="rvps12">
    <w:name w:val="rvps12"/>
    <w:basedOn w:val="a0"/>
    <w:rsid w:val="00BF30F8"/>
    <w:pPr>
      <w:spacing w:after="0" w:line="240" w:lineRule="auto"/>
      <w:jc w:val="center"/>
    </w:pPr>
    <w:rPr>
      <w:rFonts w:ascii="Times New Roman" w:eastAsia="Times New Roman" w:hAnsi="Times New Roman" w:cs="Times New Roman"/>
      <w:sz w:val="24"/>
      <w:szCs w:val="24"/>
      <w:lang w:val="en-US" w:eastAsia="uk-UA" w:bidi="ar-SA"/>
    </w:rPr>
  </w:style>
  <w:style w:type="character" w:customStyle="1" w:styleId="spanrvts48">
    <w:name w:val="span_rvts48"/>
    <w:basedOn w:val="a1"/>
    <w:rsid w:val="00BF30F8"/>
    <w:rPr>
      <w:rFonts w:ascii="Times New Roman" w:eastAsia="Times New Roman" w:hAnsi="Times New Roman" w:cs="Times New Roman"/>
      <w:b/>
      <w:bCs/>
      <w:i/>
      <w:iCs/>
      <w:sz w:val="24"/>
      <w:szCs w:val="24"/>
    </w:rPr>
  </w:style>
  <w:style w:type="character" w:customStyle="1" w:styleId="spanrvts40">
    <w:name w:val="span_rvts40"/>
    <w:basedOn w:val="a1"/>
    <w:rsid w:val="00BF30F8"/>
    <w:rPr>
      <w:rFonts w:ascii="Times New Roman" w:eastAsia="Times New Roman" w:hAnsi="Times New Roman" w:cs="Times New Roman"/>
      <w:b/>
      <w:bCs/>
      <w:i w:val="0"/>
      <w:iCs w:val="0"/>
      <w:sz w:val="24"/>
      <w:szCs w:val="24"/>
      <w:vertAlign w:val="subscript"/>
    </w:rPr>
  </w:style>
  <w:style w:type="character" w:styleId="affffffffffffffffffc">
    <w:name w:val="Placeholder Text"/>
    <w:basedOn w:val="a1"/>
    <w:uiPriority w:val="99"/>
    <w:semiHidden/>
    <w:rsid w:val="00BF30F8"/>
    <w:rPr>
      <w:color w:val="808080"/>
    </w:rPr>
  </w:style>
  <w:style w:type="paragraph" w:customStyle="1" w:styleId="Bullet3">
    <w:name w:val="Bullet 3"/>
    <w:basedOn w:val="a0"/>
    <w:rsid w:val="00BF30F8"/>
    <w:pPr>
      <w:numPr>
        <w:numId w:val="24"/>
      </w:numPr>
      <w:spacing w:line="240" w:lineRule="auto"/>
      <w:ind w:left="1429"/>
      <w:jc w:val="both"/>
    </w:pPr>
    <w:rPr>
      <w:rFonts w:ascii="Garamond" w:eastAsia="Times New Roman" w:hAnsi="Garamond" w:cs="Times New Roman"/>
      <w:sz w:val="23"/>
      <w:szCs w:val="24"/>
      <w:lang w:val="en-US" w:bidi="ar-SA"/>
    </w:rPr>
  </w:style>
  <w:style w:type="paragraph" w:customStyle="1" w:styleId="msonormal0">
    <w:name w:val="msonormal"/>
    <w:basedOn w:val="a0"/>
    <w:rsid w:val="00BF30F8"/>
    <w:pPr>
      <w:spacing w:before="100" w:beforeAutospacing="1" w:after="100" w:afterAutospacing="1" w:line="240" w:lineRule="auto"/>
    </w:pPr>
    <w:rPr>
      <w:rFonts w:ascii="Times New Roman" w:eastAsia="Times New Roman" w:hAnsi="Times New Roman" w:cs="Times New Roman"/>
      <w:sz w:val="24"/>
      <w:szCs w:val="24"/>
      <w:lang w:eastAsia="uk-UA" w:bidi="ar-SA"/>
    </w:rPr>
  </w:style>
  <w:style w:type="paragraph" w:customStyle="1" w:styleId="xl65">
    <w:name w:val="xl65"/>
    <w:basedOn w:val="a0"/>
    <w:rsid w:val="00BF3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uk-UA" w:bidi="ar-SA"/>
    </w:rPr>
  </w:style>
  <w:style w:type="paragraph" w:customStyle="1" w:styleId="xl66">
    <w:name w:val="xl66"/>
    <w:basedOn w:val="a0"/>
    <w:rsid w:val="00BF30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lang w:eastAsia="uk-UA" w:bidi="ar-SA"/>
    </w:rPr>
  </w:style>
  <w:style w:type="paragraph" w:customStyle="1" w:styleId="xl67">
    <w:name w:val="xl67"/>
    <w:basedOn w:val="a0"/>
    <w:rsid w:val="00BF30F8"/>
    <w:pPr>
      <w:spacing w:before="100" w:beforeAutospacing="1" w:after="100" w:afterAutospacing="1" w:line="240" w:lineRule="auto"/>
    </w:pPr>
    <w:rPr>
      <w:rFonts w:ascii="Times New Roman" w:eastAsia="Times New Roman" w:hAnsi="Times New Roman" w:cs="Times New Roman"/>
      <w:sz w:val="24"/>
      <w:szCs w:val="24"/>
      <w:lang w:eastAsia="uk-UA" w:bidi="ar-SA"/>
    </w:rPr>
  </w:style>
  <w:style w:type="paragraph" w:customStyle="1" w:styleId="xl68">
    <w:name w:val="xl68"/>
    <w:basedOn w:val="a0"/>
    <w:rsid w:val="00BF30F8"/>
    <w:pPr>
      <w:spacing w:before="100" w:beforeAutospacing="1" w:after="100" w:afterAutospacing="1" w:line="240" w:lineRule="auto"/>
      <w:textAlignment w:val="center"/>
    </w:pPr>
    <w:rPr>
      <w:rFonts w:ascii="Times New Roman" w:eastAsia="Times New Roman" w:hAnsi="Times New Roman" w:cs="Times New Roman"/>
      <w:sz w:val="24"/>
      <w:szCs w:val="24"/>
      <w:lang w:eastAsia="uk-UA" w:bidi="ar-SA"/>
    </w:rPr>
  </w:style>
  <w:style w:type="paragraph" w:customStyle="1" w:styleId="xl69">
    <w:name w:val="xl69"/>
    <w:basedOn w:val="a0"/>
    <w:rsid w:val="00BF30F8"/>
    <w:pPr>
      <w:spacing w:before="100" w:beforeAutospacing="1" w:after="100" w:afterAutospacing="1" w:line="240" w:lineRule="auto"/>
    </w:pPr>
    <w:rPr>
      <w:rFonts w:ascii="Times New Roman" w:eastAsia="Times New Roman" w:hAnsi="Times New Roman" w:cs="Times New Roman"/>
      <w:sz w:val="24"/>
      <w:szCs w:val="24"/>
      <w:lang w:eastAsia="uk-UA" w:bidi="ar-SA"/>
    </w:rPr>
  </w:style>
  <w:style w:type="paragraph" w:customStyle="1" w:styleId="xl70">
    <w:name w:val="xl70"/>
    <w:basedOn w:val="a0"/>
    <w:rsid w:val="00BF3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uk-UA" w:bidi="ar-SA"/>
    </w:rPr>
  </w:style>
  <w:style w:type="paragraph" w:customStyle="1" w:styleId="xl71">
    <w:name w:val="xl71"/>
    <w:basedOn w:val="a0"/>
    <w:rsid w:val="00BF3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uk-UA" w:bidi="ar-SA"/>
    </w:rPr>
  </w:style>
  <w:style w:type="paragraph" w:customStyle="1" w:styleId="xl72">
    <w:name w:val="xl72"/>
    <w:basedOn w:val="a0"/>
    <w:rsid w:val="00BF3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uk-UA" w:bidi="ar-SA"/>
    </w:rPr>
  </w:style>
  <w:style w:type="paragraph" w:customStyle="1" w:styleId="xl73">
    <w:name w:val="xl73"/>
    <w:basedOn w:val="a0"/>
    <w:rsid w:val="00BF3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uk-UA" w:bidi="ar-SA"/>
    </w:rPr>
  </w:style>
  <w:style w:type="paragraph" w:customStyle="1" w:styleId="xl74">
    <w:name w:val="xl74"/>
    <w:basedOn w:val="a0"/>
    <w:rsid w:val="00BF3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bidi="ar-SA"/>
    </w:rPr>
  </w:style>
  <w:style w:type="paragraph" w:customStyle="1" w:styleId="xl75">
    <w:name w:val="xl75"/>
    <w:basedOn w:val="a0"/>
    <w:rsid w:val="00BF3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bidi="ar-SA"/>
    </w:rPr>
  </w:style>
  <w:style w:type="paragraph" w:customStyle="1" w:styleId="xl76">
    <w:name w:val="xl76"/>
    <w:basedOn w:val="a0"/>
    <w:rsid w:val="00BF3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bidi="ar-SA"/>
    </w:rPr>
  </w:style>
  <w:style w:type="paragraph" w:customStyle="1" w:styleId="xl77">
    <w:name w:val="xl77"/>
    <w:basedOn w:val="a0"/>
    <w:rsid w:val="00BF3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uk-UA" w:bidi="ar-SA"/>
    </w:rPr>
  </w:style>
  <w:style w:type="paragraph" w:customStyle="1" w:styleId="xl78">
    <w:name w:val="xl78"/>
    <w:basedOn w:val="a0"/>
    <w:rsid w:val="00BF30F8"/>
    <w:pPr>
      <w:pBdr>
        <w:top w:val="single" w:sz="4" w:space="0" w:color="auto"/>
        <w:left w:val="single" w:sz="4" w:space="0" w:color="auto"/>
        <w:bottom w:val="single" w:sz="4" w:space="0" w:color="auto"/>
        <w:right w:val="single" w:sz="4" w:space="0" w:color="auto"/>
      </w:pBdr>
      <w:shd w:val="clear" w:color="FFFF00" w:fill="4F81BD"/>
      <w:spacing w:before="100" w:beforeAutospacing="1" w:after="100" w:afterAutospacing="1" w:line="240" w:lineRule="auto"/>
      <w:jc w:val="center"/>
      <w:textAlignment w:val="center"/>
    </w:pPr>
    <w:rPr>
      <w:rFonts w:ascii="Times New Roman" w:eastAsia="Times New Roman" w:hAnsi="Times New Roman" w:cs="Times New Roman"/>
      <w:color w:val="000000"/>
      <w:lang w:eastAsia="uk-UA" w:bidi="ar-SA"/>
    </w:rPr>
  </w:style>
  <w:style w:type="paragraph" w:customStyle="1" w:styleId="xl79">
    <w:name w:val="xl79"/>
    <w:basedOn w:val="a0"/>
    <w:rsid w:val="00BF30F8"/>
    <w:pPr>
      <w:pBdr>
        <w:top w:val="single" w:sz="4" w:space="0" w:color="auto"/>
        <w:left w:val="single" w:sz="4" w:space="0" w:color="auto"/>
        <w:bottom w:val="single" w:sz="4" w:space="0" w:color="auto"/>
        <w:right w:val="single" w:sz="4" w:space="0" w:color="auto"/>
      </w:pBdr>
      <w:shd w:val="clear" w:color="FFFF00" w:fill="4F81BD"/>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bidi="ar-SA"/>
    </w:rPr>
  </w:style>
  <w:style w:type="paragraph" w:customStyle="1" w:styleId="xl80">
    <w:name w:val="xl80"/>
    <w:basedOn w:val="a0"/>
    <w:rsid w:val="00BF30F8"/>
    <w:pPr>
      <w:pBdr>
        <w:top w:val="single" w:sz="4" w:space="0" w:color="auto"/>
        <w:left w:val="single" w:sz="4" w:space="0" w:color="auto"/>
        <w:bottom w:val="single" w:sz="4" w:space="0" w:color="auto"/>
        <w:right w:val="single" w:sz="4" w:space="0" w:color="auto"/>
      </w:pBdr>
      <w:shd w:val="clear" w:color="FFFF00" w:fill="4F81BD"/>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bidi="ar-SA"/>
    </w:rPr>
  </w:style>
  <w:style w:type="paragraph" w:customStyle="1" w:styleId="xl81">
    <w:name w:val="xl81"/>
    <w:basedOn w:val="a0"/>
    <w:rsid w:val="00BF30F8"/>
    <w:pPr>
      <w:pBdr>
        <w:top w:val="single" w:sz="4" w:space="0" w:color="auto"/>
        <w:left w:val="single" w:sz="4" w:space="0" w:color="auto"/>
        <w:bottom w:val="single" w:sz="4" w:space="0" w:color="auto"/>
      </w:pBdr>
      <w:shd w:val="clear" w:color="FFFF00" w:fill="BFBFBF"/>
      <w:spacing w:before="100" w:beforeAutospacing="1" w:after="100" w:afterAutospacing="1" w:line="240" w:lineRule="auto"/>
      <w:jc w:val="center"/>
      <w:textAlignment w:val="center"/>
    </w:pPr>
    <w:rPr>
      <w:rFonts w:ascii="Times New Roman" w:eastAsia="Times New Roman" w:hAnsi="Times New Roman" w:cs="Times New Roman"/>
      <w:color w:val="000000"/>
      <w:lang w:eastAsia="uk-UA" w:bidi="ar-SA"/>
    </w:rPr>
  </w:style>
  <w:style w:type="paragraph" w:customStyle="1" w:styleId="xl82">
    <w:name w:val="xl82"/>
    <w:basedOn w:val="a0"/>
    <w:rsid w:val="00BF30F8"/>
    <w:pPr>
      <w:pBdr>
        <w:top w:val="single" w:sz="4" w:space="0" w:color="auto"/>
        <w:bottom w:val="single" w:sz="4" w:space="0" w:color="auto"/>
      </w:pBdr>
      <w:shd w:val="clear" w:color="FFFF00" w:fill="BFBFBF"/>
      <w:spacing w:before="100" w:beforeAutospacing="1" w:after="100" w:afterAutospacing="1" w:line="240" w:lineRule="auto"/>
      <w:jc w:val="center"/>
      <w:textAlignment w:val="center"/>
    </w:pPr>
    <w:rPr>
      <w:rFonts w:ascii="Times New Roman" w:eastAsia="Times New Roman" w:hAnsi="Times New Roman" w:cs="Times New Roman"/>
      <w:color w:val="000000"/>
      <w:lang w:eastAsia="uk-UA" w:bidi="ar-SA"/>
    </w:rPr>
  </w:style>
  <w:style w:type="paragraph" w:customStyle="1" w:styleId="xl83">
    <w:name w:val="xl83"/>
    <w:basedOn w:val="a0"/>
    <w:rsid w:val="00BF30F8"/>
    <w:pPr>
      <w:pBdr>
        <w:top w:val="single" w:sz="4" w:space="0" w:color="auto"/>
        <w:bottom w:val="single" w:sz="4" w:space="0" w:color="auto"/>
        <w:right w:val="single" w:sz="4" w:space="0" w:color="auto"/>
      </w:pBdr>
      <w:shd w:val="clear" w:color="FFFF00" w:fill="BFBFBF"/>
      <w:spacing w:before="100" w:beforeAutospacing="1" w:after="100" w:afterAutospacing="1" w:line="240" w:lineRule="auto"/>
      <w:jc w:val="center"/>
      <w:textAlignment w:val="center"/>
    </w:pPr>
    <w:rPr>
      <w:rFonts w:ascii="Times New Roman" w:eastAsia="Times New Roman" w:hAnsi="Times New Roman" w:cs="Times New Roman"/>
      <w:color w:val="000000"/>
      <w:lang w:eastAsia="uk-UA" w:bidi="ar-SA"/>
    </w:rPr>
  </w:style>
  <w:style w:type="paragraph" w:customStyle="1" w:styleId="xl84">
    <w:name w:val="xl84"/>
    <w:basedOn w:val="a0"/>
    <w:rsid w:val="00FC1FB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eastAsia="Times New Roman"/>
      <w:color w:val="000000"/>
      <w:sz w:val="20"/>
      <w:szCs w:val="20"/>
      <w:lang w:val="ru-RU" w:eastAsia="ru-RU" w:bidi="ar-SA"/>
    </w:rPr>
  </w:style>
  <w:style w:type="paragraph" w:customStyle="1" w:styleId="xl85">
    <w:name w:val="xl85"/>
    <w:basedOn w:val="a0"/>
    <w:rsid w:val="00FC1FB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eastAsia="Times New Roman"/>
      <w:sz w:val="20"/>
      <w:szCs w:val="20"/>
      <w:lang w:val="ru-RU" w:eastAsia="ru-RU" w:bidi="ar-SA"/>
    </w:rPr>
  </w:style>
  <w:style w:type="paragraph" w:customStyle="1" w:styleId="xl86">
    <w:name w:val="xl86"/>
    <w:basedOn w:val="a0"/>
    <w:rsid w:val="00FC1FB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20"/>
      <w:szCs w:val="20"/>
      <w:lang w:val="ru-RU" w:eastAsia="ru-RU" w:bidi="ar-SA"/>
    </w:rPr>
  </w:style>
  <w:style w:type="paragraph" w:customStyle="1" w:styleId="xl87">
    <w:name w:val="xl87"/>
    <w:basedOn w:val="a0"/>
    <w:rsid w:val="00FC1FB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color w:val="000000"/>
      <w:sz w:val="20"/>
      <w:szCs w:val="20"/>
      <w:lang w:val="ru-RU" w:eastAsia="ru-RU" w:bidi="ar-SA"/>
    </w:rPr>
  </w:style>
  <w:style w:type="paragraph" w:customStyle="1" w:styleId="xl88">
    <w:name w:val="xl88"/>
    <w:basedOn w:val="a0"/>
    <w:rsid w:val="00FC1FB0"/>
    <w:pPr>
      <w:pBdr>
        <w:top w:val="single" w:sz="4" w:space="0" w:color="000000"/>
        <w:left w:val="single" w:sz="4" w:space="0" w:color="000000"/>
        <w:bottom w:val="single" w:sz="4" w:space="0" w:color="000000"/>
        <w:right w:val="single" w:sz="4" w:space="0" w:color="000000"/>
      </w:pBdr>
      <w:shd w:val="clear" w:color="B7B7B7" w:fill="B7B7B7"/>
      <w:spacing w:before="100" w:beforeAutospacing="1" w:after="100" w:afterAutospacing="1" w:line="240" w:lineRule="auto"/>
      <w:jc w:val="center"/>
    </w:pPr>
    <w:rPr>
      <w:rFonts w:eastAsia="Times New Roman"/>
      <w:b/>
      <w:bCs/>
      <w:color w:val="000000"/>
      <w:sz w:val="20"/>
      <w:szCs w:val="20"/>
      <w:lang w:val="ru-RU" w:eastAsia="ru-RU" w:bidi="ar-SA"/>
    </w:rPr>
  </w:style>
  <w:style w:type="paragraph" w:customStyle="1" w:styleId="xl89">
    <w:name w:val="xl89"/>
    <w:basedOn w:val="a0"/>
    <w:rsid w:val="00FC1FB0"/>
    <w:pPr>
      <w:pBdr>
        <w:top w:val="single" w:sz="4" w:space="0" w:color="000000"/>
        <w:left w:val="single" w:sz="4" w:space="0" w:color="000000"/>
        <w:bottom w:val="single" w:sz="4" w:space="0" w:color="000000"/>
        <w:right w:val="single" w:sz="4" w:space="0" w:color="000000"/>
      </w:pBdr>
      <w:shd w:val="clear" w:color="B7B7B7" w:fill="B7B7B7"/>
      <w:spacing w:before="100" w:beforeAutospacing="1" w:after="100" w:afterAutospacing="1" w:line="240" w:lineRule="auto"/>
      <w:textAlignment w:val="center"/>
    </w:pPr>
    <w:rPr>
      <w:rFonts w:eastAsia="Times New Roman"/>
      <w:b/>
      <w:bCs/>
      <w:sz w:val="20"/>
      <w:szCs w:val="20"/>
      <w:lang w:val="ru-RU" w:eastAsia="ru-RU" w:bidi="ar-SA"/>
    </w:rPr>
  </w:style>
  <w:style w:type="paragraph" w:customStyle="1" w:styleId="xl90">
    <w:name w:val="xl90"/>
    <w:basedOn w:val="a0"/>
    <w:rsid w:val="00FC1FB0"/>
    <w:pPr>
      <w:pBdr>
        <w:top w:val="single" w:sz="4" w:space="0" w:color="000000"/>
        <w:left w:val="single" w:sz="4" w:space="0" w:color="000000"/>
        <w:bottom w:val="single" w:sz="4" w:space="0" w:color="000000"/>
        <w:right w:val="single" w:sz="4" w:space="0" w:color="000000"/>
      </w:pBdr>
      <w:shd w:val="clear" w:color="B7B7B7" w:fill="B7B7B7"/>
      <w:spacing w:before="100" w:beforeAutospacing="1" w:after="100" w:afterAutospacing="1" w:line="240" w:lineRule="auto"/>
    </w:pPr>
    <w:rPr>
      <w:rFonts w:eastAsia="Times New Roman"/>
      <w:b/>
      <w:bCs/>
      <w:sz w:val="20"/>
      <w:szCs w:val="20"/>
      <w:lang w:val="ru-RU" w:eastAsia="ru-RU" w:bidi="ar-SA"/>
    </w:rPr>
  </w:style>
  <w:style w:type="paragraph" w:customStyle="1" w:styleId="xl91">
    <w:name w:val="xl91"/>
    <w:basedOn w:val="a0"/>
    <w:rsid w:val="00FC1FB0"/>
    <w:pPr>
      <w:pBdr>
        <w:top w:val="single" w:sz="4" w:space="0" w:color="000000"/>
        <w:left w:val="single" w:sz="4" w:space="0" w:color="000000"/>
        <w:bottom w:val="single" w:sz="4" w:space="0" w:color="000000"/>
        <w:right w:val="single" w:sz="4" w:space="0" w:color="000000"/>
      </w:pBdr>
      <w:shd w:val="clear" w:color="B7B7B7" w:fill="B7B7B7"/>
      <w:spacing w:before="100" w:beforeAutospacing="1" w:after="100" w:afterAutospacing="1" w:line="240" w:lineRule="auto"/>
      <w:jc w:val="center"/>
    </w:pPr>
    <w:rPr>
      <w:rFonts w:eastAsia="Times New Roman"/>
      <w:b/>
      <w:bCs/>
      <w:sz w:val="20"/>
      <w:szCs w:val="20"/>
      <w:lang w:val="ru-RU" w:eastAsia="ru-RU" w:bidi="ar-SA"/>
    </w:rPr>
  </w:style>
  <w:style w:type="paragraph" w:customStyle="1" w:styleId="xl92">
    <w:name w:val="xl92"/>
    <w:basedOn w:val="a0"/>
    <w:rsid w:val="00FC1FB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color w:val="000000"/>
      <w:sz w:val="20"/>
      <w:szCs w:val="20"/>
      <w:lang w:val="ru-RU" w:eastAsia="ru-RU" w:bidi="ar-SA"/>
    </w:rPr>
  </w:style>
  <w:style w:type="paragraph" w:customStyle="1" w:styleId="xl93">
    <w:name w:val="xl93"/>
    <w:basedOn w:val="a0"/>
    <w:rsid w:val="00FC1FB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20"/>
      <w:szCs w:val="20"/>
      <w:lang w:val="ru-RU" w:eastAsia="ru-RU" w:bidi="ar-SA"/>
    </w:rPr>
  </w:style>
  <w:style w:type="paragraph" w:customStyle="1" w:styleId="xl94">
    <w:name w:val="xl94"/>
    <w:basedOn w:val="a0"/>
    <w:rsid w:val="00FC1FB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20"/>
      <w:szCs w:val="20"/>
      <w:lang w:val="ru-RU" w:eastAsia="ru-RU" w:bidi="ar-SA"/>
    </w:rPr>
  </w:style>
  <w:style w:type="paragraph" w:customStyle="1" w:styleId="xl95">
    <w:name w:val="xl95"/>
    <w:basedOn w:val="a0"/>
    <w:rsid w:val="00FC1FB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color w:val="000000"/>
      <w:sz w:val="20"/>
      <w:szCs w:val="20"/>
      <w:lang w:val="ru-RU" w:eastAsia="ru-RU" w:bidi="ar-SA"/>
    </w:rPr>
  </w:style>
  <w:style w:type="paragraph" w:customStyle="1" w:styleId="xl96">
    <w:name w:val="xl96"/>
    <w:basedOn w:val="a0"/>
    <w:rsid w:val="00FC1FB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20"/>
      <w:szCs w:val="20"/>
      <w:lang w:val="ru-RU" w:eastAsia="ru-RU" w:bidi="ar-SA"/>
    </w:rPr>
  </w:style>
  <w:style w:type="paragraph" w:customStyle="1" w:styleId="xl97">
    <w:name w:val="xl97"/>
    <w:basedOn w:val="a0"/>
    <w:rsid w:val="00FC1FB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20"/>
      <w:szCs w:val="20"/>
      <w:lang w:val="ru-RU" w:eastAsia="ru-RU" w:bidi="ar-SA"/>
    </w:rPr>
  </w:style>
  <w:style w:type="paragraph" w:customStyle="1" w:styleId="xl98">
    <w:name w:val="xl98"/>
    <w:basedOn w:val="a0"/>
    <w:rsid w:val="00FC1FB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lang w:val="ru-RU" w:eastAsia="ru-RU" w:bidi="ar-SA"/>
    </w:rPr>
  </w:style>
  <w:style w:type="paragraph" w:customStyle="1" w:styleId="xl99">
    <w:name w:val="xl99"/>
    <w:basedOn w:val="a0"/>
    <w:rsid w:val="00FC1FB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lang w:val="ru-RU" w:eastAsia="ru-RU" w:bidi="ar-SA"/>
    </w:rPr>
  </w:style>
  <w:style w:type="paragraph" w:customStyle="1" w:styleId="xl100">
    <w:name w:val="xl100"/>
    <w:basedOn w:val="a0"/>
    <w:rsid w:val="00FC1FB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lang w:val="ru-RU" w:eastAsia="ru-RU" w:bidi="ar-SA"/>
    </w:rPr>
  </w:style>
  <w:style w:type="paragraph" w:customStyle="1" w:styleId="xl101">
    <w:name w:val="xl101"/>
    <w:basedOn w:val="a0"/>
    <w:rsid w:val="00FC1FB0"/>
    <w:pPr>
      <w:pBdr>
        <w:top w:val="single" w:sz="4" w:space="0" w:color="000000"/>
        <w:left w:val="single" w:sz="4" w:space="7" w:color="000000"/>
        <w:bottom w:val="single" w:sz="4" w:space="0" w:color="000000"/>
        <w:right w:val="single" w:sz="4" w:space="0" w:color="000000"/>
      </w:pBdr>
      <w:spacing w:before="100" w:beforeAutospacing="1" w:after="100" w:afterAutospacing="1" w:line="240" w:lineRule="auto"/>
      <w:ind w:firstLineChars="100"/>
    </w:pPr>
    <w:rPr>
      <w:rFonts w:eastAsia="Times New Roman"/>
      <w:color w:val="000000"/>
      <w:sz w:val="20"/>
      <w:szCs w:val="20"/>
      <w:lang w:val="ru-RU" w:eastAsia="ru-RU" w:bidi="ar-SA"/>
    </w:rPr>
  </w:style>
  <w:style w:type="paragraph" w:customStyle="1" w:styleId="xl102">
    <w:name w:val="xl102"/>
    <w:basedOn w:val="a0"/>
    <w:rsid w:val="00FC1FB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lang w:val="ru-RU" w:eastAsia="ru-RU" w:bidi="ar-SA"/>
    </w:rPr>
  </w:style>
  <w:style w:type="paragraph" w:customStyle="1" w:styleId="xl103">
    <w:name w:val="xl103"/>
    <w:basedOn w:val="a0"/>
    <w:rsid w:val="00FC1FB0"/>
    <w:pPr>
      <w:pBdr>
        <w:top w:val="single" w:sz="4" w:space="0" w:color="000000"/>
        <w:left w:val="single" w:sz="4" w:space="0" w:color="000000"/>
        <w:bottom w:val="single" w:sz="4" w:space="0" w:color="000000"/>
        <w:right w:val="single" w:sz="4" w:space="0" w:color="000000"/>
      </w:pBdr>
      <w:shd w:val="clear" w:color="B7B7B7" w:fill="B7B7B7"/>
      <w:spacing w:before="100" w:beforeAutospacing="1" w:after="100" w:afterAutospacing="1" w:line="240" w:lineRule="auto"/>
      <w:jc w:val="center"/>
      <w:textAlignment w:val="center"/>
    </w:pPr>
    <w:rPr>
      <w:rFonts w:eastAsia="Times New Roman"/>
      <w:b/>
      <w:bCs/>
      <w:sz w:val="20"/>
      <w:szCs w:val="20"/>
      <w:lang w:val="ru-RU" w:eastAsia="ru-RU" w:bidi="ar-SA"/>
    </w:rPr>
  </w:style>
  <w:style w:type="paragraph" w:customStyle="1" w:styleId="xl104">
    <w:name w:val="xl104"/>
    <w:basedOn w:val="a0"/>
    <w:rsid w:val="00FC1FB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20"/>
      <w:szCs w:val="20"/>
      <w:lang w:val="ru-RU" w:eastAsia="ru-RU" w:bidi="ar-SA"/>
    </w:rPr>
  </w:style>
  <w:style w:type="paragraph" w:customStyle="1" w:styleId="xl105">
    <w:name w:val="xl105"/>
    <w:basedOn w:val="a0"/>
    <w:rsid w:val="00FC1FB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20"/>
      <w:szCs w:val="20"/>
      <w:lang w:val="ru-RU" w:eastAsia="ru-RU" w:bidi="ar-SA"/>
    </w:rPr>
  </w:style>
  <w:style w:type="paragraph" w:customStyle="1" w:styleId="xl106">
    <w:name w:val="xl106"/>
    <w:basedOn w:val="a0"/>
    <w:rsid w:val="00FC1FB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lang w:val="ru-RU" w:eastAsia="ru-RU" w:bidi="ar-SA"/>
    </w:rPr>
  </w:style>
  <w:style w:type="paragraph" w:customStyle="1" w:styleId="xl107">
    <w:name w:val="xl107"/>
    <w:basedOn w:val="a0"/>
    <w:rsid w:val="00FC1FB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20"/>
      <w:szCs w:val="20"/>
      <w:lang w:val="ru-RU" w:eastAsia="ru-RU" w:bidi="ar-SA"/>
    </w:rPr>
  </w:style>
  <w:style w:type="paragraph" w:customStyle="1" w:styleId="xl108">
    <w:name w:val="xl108"/>
    <w:basedOn w:val="a0"/>
    <w:rsid w:val="00FC1FB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lang w:val="ru-RU" w:eastAsia="ru-RU" w:bidi="ar-SA"/>
    </w:rPr>
  </w:style>
  <w:style w:type="paragraph" w:customStyle="1" w:styleId="xl109">
    <w:name w:val="xl109"/>
    <w:basedOn w:val="a0"/>
    <w:rsid w:val="00FC1FB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rsid w:val="00396B91"/>
    <w:rPr>
      <w:lang w:eastAsia="zh-CN" w:bidi="hi-IN"/>
    </w:rPr>
  </w:style>
  <w:style w:type="paragraph" w:styleId="10">
    <w:name w:val="heading 1"/>
    <w:basedOn w:val="a0"/>
    <w:next w:val="a0"/>
    <w:link w:val="11"/>
    <w:uiPriority w:val="9"/>
    <w:qFormat/>
    <w:pPr>
      <w:keepNext/>
      <w:keepLines/>
      <w:spacing w:before="480" w:after="120"/>
      <w:outlineLvl w:val="0"/>
    </w:pPr>
    <w:rPr>
      <w:b/>
      <w:sz w:val="48"/>
      <w:szCs w:val="48"/>
    </w:rPr>
  </w:style>
  <w:style w:type="paragraph" w:styleId="2">
    <w:name w:val="heading 2"/>
    <w:basedOn w:val="a0"/>
    <w:next w:val="a0"/>
    <w:link w:val="20"/>
    <w:uiPriority w:val="9"/>
    <w:unhideWhenUsed/>
    <w:qFormat/>
    <w:pPr>
      <w:keepNext/>
      <w:keepLines/>
      <w:spacing w:before="360" w:after="80"/>
      <w:outlineLvl w:val="1"/>
    </w:pPr>
    <w:rPr>
      <w:b/>
      <w:sz w:val="36"/>
      <w:szCs w:val="36"/>
    </w:rPr>
  </w:style>
  <w:style w:type="paragraph" w:styleId="3">
    <w:name w:val="heading 3"/>
    <w:basedOn w:val="a0"/>
    <w:next w:val="a0"/>
    <w:link w:val="30"/>
    <w:uiPriority w:val="9"/>
    <w:unhideWhenUsed/>
    <w:qFormat/>
    <w:pPr>
      <w:keepNext/>
      <w:keepLines/>
      <w:spacing w:before="280" w:after="80"/>
      <w:outlineLvl w:val="2"/>
    </w:pPr>
    <w:rPr>
      <w:b/>
      <w:sz w:val="28"/>
      <w:szCs w:val="28"/>
    </w:rPr>
  </w:style>
  <w:style w:type="paragraph" w:styleId="4">
    <w:name w:val="heading 4"/>
    <w:aliases w:val="ПідРОЗДІЛ"/>
    <w:basedOn w:val="a0"/>
    <w:next w:val="a0"/>
    <w:link w:val="40"/>
    <w:uiPriority w:val="9"/>
    <w:unhideWhenUsed/>
    <w:qFormat/>
    <w:rsid w:val="006A014B"/>
    <w:pPr>
      <w:keepNext/>
      <w:keepLines/>
      <w:spacing w:before="240" w:after="40"/>
      <w:jc w:val="center"/>
      <w:outlineLvl w:val="3"/>
    </w:pPr>
    <w:rPr>
      <w:rFonts w:ascii="Times New Roman" w:hAnsi="Times New Roman" w:cs="Times New Roman"/>
      <w:b/>
      <w:sz w:val="24"/>
      <w:szCs w:val="24"/>
    </w:rPr>
  </w:style>
  <w:style w:type="paragraph" w:styleId="5">
    <w:name w:val="heading 5"/>
    <w:basedOn w:val="a0"/>
    <w:next w:val="a0"/>
    <w:link w:val="50"/>
    <w:uiPriority w:val="9"/>
    <w:semiHidden/>
    <w:unhideWhenUsed/>
    <w:qFormat/>
    <w:pPr>
      <w:keepNext/>
      <w:keepLines/>
      <w:spacing w:before="220" w:after="40"/>
      <w:outlineLvl w:val="4"/>
    </w:pPr>
    <w:rPr>
      <w:b/>
    </w:rPr>
  </w:style>
  <w:style w:type="paragraph" w:styleId="6">
    <w:name w:val="heading 6"/>
    <w:basedOn w:val="a0"/>
    <w:next w:val="a0"/>
    <w:link w:val="60"/>
    <w:uiPriority w:val="9"/>
    <w:semiHidden/>
    <w:unhideWhenUsed/>
    <w:qFormat/>
    <w:pPr>
      <w:keepNext/>
      <w:keepLines/>
      <w:spacing w:before="200" w:after="40"/>
      <w:outlineLvl w:val="5"/>
    </w:pPr>
    <w:rPr>
      <w:b/>
      <w:sz w:val="20"/>
      <w:szCs w:val="20"/>
    </w:rPr>
  </w:style>
  <w:style w:type="paragraph" w:styleId="7">
    <w:name w:val="heading 7"/>
    <w:basedOn w:val="a0"/>
    <w:next w:val="a0"/>
    <w:link w:val="70"/>
    <w:uiPriority w:val="9"/>
    <w:semiHidden/>
    <w:unhideWhenUsed/>
    <w:qFormat/>
    <w:rsid w:val="00BF30F8"/>
    <w:pPr>
      <w:keepNext/>
      <w:keepLines/>
      <w:spacing w:before="200" w:after="0" w:line="276" w:lineRule="auto"/>
      <w:outlineLvl w:val="6"/>
    </w:pPr>
    <w:rPr>
      <w:rFonts w:asciiTheme="majorHAnsi" w:eastAsiaTheme="majorEastAsia" w:hAnsiTheme="majorHAnsi" w:cstheme="majorBidi"/>
      <w:i/>
      <w:iCs/>
      <w:color w:val="404040" w:themeColor="text1" w:themeTint="BF"/>
      <w:lang w:eastAsia="uk-UA" w:bidi="ar-SA"/>
    </w:rPr>
  </w:style>
  <w:style w:type="paragraph" w:styleId="8">
    <w:name w:val="heading 8"/>
    <w:basedOn w:val="a0"/>
    <w:next w:val="a0"/>
    <w:link w:val="80"/>
    <w:uiPriority w:val="9"/>
    <w:semiHidden/>
    <w:unhideWhenUsed/>
    <w:qFormat/>
    <w:rsid w:val="00BF30F8"/>
    <w:pPr>
      <w:keepNext/>
      <w:keepLines/>
      <w:spacing w:before="200" w:after="0" w:line="276" w:lineRule="auto"/>
      <w:outlineLvl w:val="7"/>
    </w:pPr>
    <w:rPr>
      <w:rFonts w:asciiTheme="majorHAnsi" w:eastAsiaTheme="majorEastAsia" w:hAnsiTheme="majorHAnsi" w:cstheme="majorBidi"/>
      <w:color w:val="5B9BD5" w:themeColor="accent1"/>
      <w:sz w:val="20"/>
      <w:szCs w:val="20"/>
      <w:lang w:eastAsia="uk-UA" w:bidi="ar-SA"/>
    </w:rPr>
  </w:style>
  <w:style w:type="paragraph" w:styleId="9">
    <w:name w:val="heading 9"/>
    <w:basedOn w:val="a0"/>
    <w:next w:val="a0"/>
    <w:link w:val="90"/>
    <w:uiPriority w:val="9"/>
    <w:semiHidden/>
    <w:unhideWhenUsed/>
    <w:qFormat/>
    <w:rsid w:val="00BF30F8"/>
    <w:pPr>
      <w:keepNext/>
      <w:keepLines/>
      <w:spacing w:before="200" w:after="0" w:line="276" w:lineRule="auto"/>
      <w:outlineLvl w:val="8"/>
    </w:pPr>
    <w:rPr>
      <w:rFonts w:asciiTheme="majorHAnsi" w:eastAsiaTheme="majorEastAsia" w:hAnsiTheme="majorHAnsi" w:cstheme="majorBidi"/>
      <w:i/>
      <w:iCs/>
      <w:color w:val="404040" w:themeColor="text1" w:themeTint="BF"/>
      <w:sz w:val="20"/>
      <w:szCs w:val="20"/>
      <w:lang w:eastAsia="uk-UA"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4">
    <w:name w:val="Title"/>
    <w:aliases w:val="ТАБЛ"/>
    <w:basedOn w:val="a0"/>
    <w:next w:val="a0"/>
    <w:link w:val="a5"/>
    <w:uiPriority w:val="10"/>
    <w:qFormat/>
    <w:pPr>
      <w:keepNext/>
      <w:keepLines/>
      <w:spacing w:before="480" w:after="120"/>
    </w:pPr>
    <w:rPr>
      <w:b/>
      <w:sz w:val="72"/>
      <w:szCs w:val="72"/>
    </w:rPr>
  </w:style>
  <w:style w:type="character" w:customStyle="1" w:styleId="40">
    <w:name w:val="Заголовок 4 Знак"/>
    <w:aliases w:val="ПідРОЗДІЛ Знак"/>
    <w:basedOn w:val="a1"/>
    <w:link w:val="4"/>
    <w:uiPriority w:val="9"/>
    <w:rsid w:val="00640598"/>
    <w:rPr>
      <w:rFonts w:ascii="Times New Roman" w:hAnsi="Times New Roman" w:cs="Times New Roman"/>
      <w:b/>
      <w:sz w:val="24"/>
      <w:szCs w:val="24"/>
      <w:lang w:eastAsia="zh-CN" w:bidi="hi-IN"/>
    </w:rPr>
  </w:style>
  <w:style w:type="table" w:customStyle="1" w:styleId="TableNormal0">
    <w:name w:val="Table Normal"/>
    <w:tblPr>
      <w:tblCellMar>
        <w:top w:w="0" w:type="dxa"/>
        <w:left w:w="0" w:type="dxa"/>
        <w:bottom w:w="0" w:type="dxa"/>
        <w:right w:w="0" w:type="dxa"/>
      </w:tblCellMar>
    </w:tblPr>
  </w:style>
  <w:style w:type="character" w:customStyle="1" w:styleId="a5">
    <w:name w:val="Название Знак"/>
    <w:aliases w:val="ТАБЛ Знак"/>
    <w:basedOn w:val="a1"/>
    <w:link w:val="a4"/>
    <w:uiPriority w:val="10"/>
    <w:qFormat/>
    <w:rsid w:val="006A014B"/>
    <w:rPr>
      <w:b/>
      <w:sz w:val="72"/>
      <w:szCs w:val="72"/>
    </w:rPr>
  </w:style>
  <w:style w:type="table" w:customStyle="1" w:styleId="TableNormal1">
    <w:name w:val="Table Normal"/>
    <w:tblPr>
      <w:tblCellMar>
        <w:top w:w="0" w:type="dxa"/>
        <w:left w:w="0" w:type="dxa"/>
        <w:bottom w:w="0" w:type="dxa"/>
        <w:right w:w="0" w:type="dxa"/>
      </w:tblCellMar>
    </w:tblPr>
  </w:style>
  <w:style w:type="character" w:customStyle="1" w:styleId="a6">
    <w:name w:val="Верхний колонтитул Знак"/>
    <w:basedOn w:val="a1"/>
    <w:link w:val="a7"/>
    <w:uiPriority w:val="99"/>
    <w:qFormat/>
    <w:rsid w:val="00CD081A"/>
  </w:style>
  <w:style w:type="paragraph" w:styleId="a7">
    <w:name w:val="header"/>
    <w:basedOn w:val="a0"/>
    <w:link w:val="a6"/>
    <w:uiPriority w:val="99"/>
    <w:unhideWhenUsed/>
    <w:rsid w:val="00CD081A"/>
    <w:pPr>
      <w:tabs>
        <w:tab w:val="center" w:pos="4819"/>
        <w:tab w:val="right" w:pos="9639"/>
      </w:tabs>
      <w:spacing w:after="0" w:line="240" w:lineRule="auto"/>
    </w:pPr>
  </w:style>
  <w:style w:type="character" w:customStyle="1" w:styleId="a8">
    <w:name w:val="Нижний колонтитул Знак"/>
    <w:basedOn w:val="a1"/>
    <w:link w:val="a9"/>
    <w:uiPriority w:val="99"/>
    <w:qFormat/>
    <w:rsid w:val="00CD081A"/>
  </w:style>
  <w:style w:type="paragraph" w:styleId="a9">
    <w:name w:val="footer"/>
    <w:basedOn w:val="a0"/>
    <w:link w:val="a8"/>
    <w:uiPriority w:val="99"/>
    <w:unhideWhenUsed/>
    <w:rsid w:val="00CD081A"/>
    <w:pPr>
      <w:tabs>
        <w:tab w:val="center" w:pos="4819"/>
        <w:tab w:val="right" w:pos="9639"/>
      </w:tabs>
      <w:spacing w:after="0" w:line="240" w:lineRule="auto"/>
    </w:pPr>
  </w:style>
  <w:style w:type="character" w:customStyle="1" w:styleId="aa">
    <w:name w:val="ТЕКСТА Знак"/>
    <w:basedOn w:val="a1"/>
    <w:link w:val="ab"/>
    <w:qFormat/>
    <w:rsid w:val="006A014B"/>
    <w:rPr>
      <w:rFonts w:ascii="Times New Roman" w:hAnsi="Times New Roman" w:cs="Times New Roman"/>
      <w:lang w:eastAsia="en-US"/>
    </w:rPr>
  </w:style>
  <w:style w:type="paragraph" w:customStyle="1" w:styleId="ab">
    <w:name w:val="ТЕКСТА"/>
    <w:basedOn w:val="a0"/>
    <w:link w:val="aa"/>
    <w:qFormat/>
    <w:rsid w:val="006A014B"/>
    <w:pPr>
      <w:spacing w:before="120" w:after="120" w:line="276" w:lineRule="auto"/>
      <w:ind w:firstLine="567"/>
      <w:jc w:val="both"/>
    </w:pPr>
    <w:rPr>
      <w:rFonts w:ascii="Times New Roman" w:hAnsi="Times New Roman" w:cs="Times New Roman"/>
      <w:lang w:eastAsia="en-US"/>
    </w:rPr>
  </w:style>
  <w:style w:type="character" w:styleId="ac">
    <w:name w:val="Hyperlink"/>
    <w:basedOn w:val="a1"/>
    <w:uiPriority w:val="99"/>
    <w:unhideWhenUsed/>
    <w:rsid w:val="006A014B"/>
    <w:rPr>
      <w:color w:val="467886"/>
      <w:u w:val="single"/>
    </w:rPr>
  </w:style>
  <w:style w:type="character" w:customStyle="1" w:styleId="ad">
    <w:name w:val="Основной текст Знак"/>
    <w:basedOn w:val="a1"/>
    <w:link w:val="ae"/>
    <w:uiPriority w:val="1"/>
    <w:qFormat/>
    <w:rsid w:val="006A014B"/>
    <w:rPr>
      <w:rFonts w:cs="Times New Roman"/>
      <w:lang w:eastAsia="en-US"/>
    </w:rPr>
  </w:style>
  <w:style w:type="paragraph" w:styleId="ae">
    <w:name w:val="Body Text"/>
    <w:basedOn w:val="a0"/>
    <w:link w:val="ad"/>
    <w:uiPriority w:val="1"/>
    <w:unhideWhenUsed/>
    <w:qFormat/>
    <w:rsid w:val="006A014B"/>
    <w:pPr>
      <w:spacing w:after="120" w:line="276" w:lineRule="auto"/>
    </w:pPr>
    <w:rPr>
      <w:rFonts w:cs="Times New Roman"/>
      <w:lang w:eastAsia="en-US"/>
    </w:rPr>
  </w:style>
  <w:style w:type="character" w:customStyle="1" w:styleId="af">
    <w:name w:val="ТАблиця Знак"/>
    <w:basedOn w:val="aa"/>
    <w:link w:val="af0"/>
    <w:qFormat/>
    <w:rsid w:val="006A014B"/>
    <w:rPr>
      <w:rFonts w:ascii="Times New Roman" w:hAnsi="Times New Roman" w:cs="Times New Roman"/>
      <w:b/>
      <w:bCs/>
      <w:lang w:eastAsia="en-US"/>
    </w:rPr>
  </w:style>
  <w:style w:type="paragraph" w:customStyle="1" w:styleId="af0">
    <w:name w:val="ТАблиця"/>
    <w:basedOn w:val="ab"/>
    <w:link w:val="af"/>
    <w:qFormat/>
    <w:rsid w:val="006A014B"/>
    <w:pPr>
      <w:spacing w:after="0"/>
      <w:ind w:firstLine="284"/>
      <w:jc w:val="left"/>
    </w:pPr>
    <w:rPr>
      <w:b/>
      <w:bCs/>
    </w:rPr>
  </w:style>
  <w:style w:type="character" w:customStyle="1" w:styleId="af1">
    <w:name w:val="ТБЛ Знак"/>
    <w:basedOn w:val="a5"/>
    <w:link w:val="af2"/>
    <w:qFormat/>
    <w:rsid w:val="006A014B"/>
    <w:rPr>
      <w:rFonts w:ascii="Times New Roman" w:hAnsi="Times New Roman" w:cs="Times New Roman"/>
      <w:b w:val="0"/>
      <w:bCs/>
      <w:sz w:val="18"/>
      <w:szCs w:val="18"/>
    </w:rPr>
  </w:style>
  <w:style w:type="paragraph" w:customStyle="1" w:styleId="af2">
    <w:name w:val="ТБЛ"/>
    <w:basedOn w:val="a4"/>
    <w:link w:val="af1"/>
    <w:qFormat/>
    <w:rsid w:val="006A014B"/>
    <w:pPr>
      <w:spacing w:before="0" w:after="0" w:line="240" w:lineRule="auto"/>
      <w:ind w:left="-57" w:right="-57"/>
      <w:jc w:val="center"/>
    </w:pPr>
    <w:rPr>
      <w:rFonts w:ascii="Times New Roman" w:hAnsi="Times New Roman" w:cs="Times New Roman"/>
      <w:b w:val="0"/>
      <w:bCs/>
      <w:sz w:val="18"/>
      <w:szCs w:val="18"/>
    </w:rPr>
  </w:style>
  <w:style w:type="character" w:customStyle="1" w:styleId="UnresolvedMention">
    <w:name w:val="Unresolved Mention"/>
    <w:basedOn w:val="a1"/>
    <w:uiPriority w:val="99"/>
    <w:semiHidden/>
    <w:unhideWhenUsed/>
    <w:qFormat/>
    <w:rsid w:val="005A5606"/>
    <w:rPr>
      <w:color w:val="605E5C"/>
      <w:shd w:val="clear" w:color="auto" w:fill="E1DFDD"/>
    </w:rPr>
  </w:style>
  <w:style w:type="paragraph" w:customStyle="1" w:styleId="af3">
    <w:name w:val="Заголовок"/>
    <w:basedOn w:val="a0"/>
    <w:next w:val="ae"/>
    <w:link w:val="af4"/>
    <w:pPr>
      <w:keepNext/>
      <w:spacing w:before="240" w:after="120"/>
    </w:pPr>
    <w:rPr>
      <w:rFonts w:ascii="Liberation Sans" w:eastAsia="Microsoft YaHei" w:hAnsi="Liberation Sans" w:cs="Lucida Sans"/>
      <w:sz w:val="28"/>
      <w:szCs w:val="28"/>
    </w:rPr>
  </w:style>
  <w:style w:type="character" w:customStyle="1" w:styleId="af4">
    <w:name w:val="Заголовок Знак"/>
    <w:basedOn w:val="a1"/>
    <w:link w:val="af3"/>
    <w:rsid w:val="00586889"/>
    <w:rPr>
      <w:rFonts w:ascii="Liberation Sans" w:eastAsia="Microsoft YaHei" w:hAnsi="Liberation Sans" w:cs="Lucida Sans"/>
      <w:sz w:val="28"/>
      <w:szCs w:val="28"/>
      <w:lang w:eastAsia="zh-CN" w:bidi="hi-IN"/>
    </w:rPr>
  </w:style>
  <w:style w:type="paragraph" w:styleId="af5">
    <w:name w:val="List"/>
    <w:basedOn w:val="ae"/>
    <w:rPr>
      <w:rFonts w:cs="Lucida Sans"/>
    </w:rPr>
  </w:style>
  <w:style w:type="paragraph" w:styleId="af6">
    <w:name w:val="caption"/>
    <w:aliases w:val="Назва рисунку"/>
    <w:basedOn w:val="a0"/>
    <w:link w:val="af7"/>
    <w:uiPriority w:val="35"/>
    <w:qFormat/>
    <w:pPr>
      <w:suppressLineNumbers/>
      <w:spacing w:before="120" w:after="120"/>
    </w:pPr>
    <w:rPr>
      <w:rFonts w:cs="Lucida Sans"/>
      <w:i/>
      <w:iCs/>
      <w:sz w:val="24"/>
      <w:szCs w:val="24"/>
    </w:rPr>
  </w:style>
  <w:style w:type="paragraph" w:styleId="af8">
    <w:name w:val="index heading"/>
    <w:basedOn w:val="a0"/>
    <w:qFormat/>
    <w:pPr>
      <w:suppressLineNumbers/>
    </w:pPr>
    <w:rPr>
      <w:rFonts w:cs="Lucida Sans"/>
    </w:rPr>
  </w:style>
  <w:style w:type="paragraph" w:customStyle="1" w:styleId="normal1">
    <w:name w:val="normal1"/>
    <w:rPr>
      <w:lang w:eastAsia="zh-CN" w:bidi="hi-IN"/>
    </w:rPr>
  </w:style>
  <w:style w:type="paragraph" w:styleId="af9">
    <w:name w:val="List Paragraph"/>
    <w:aliases w:val="Number Bullets,First Level Outline,Ha,kepala,Citation List,Graphic,List Paragraph1,Table of contents numbered,List Paragraph (bulleted list),Bullet 1 List,Bullet Styles para,Figure_name,Equipment,Numbered Indented Text,Bullets,Liste 1,lp1,p"/>
    <w:basedOn w:val="a0"/>
    <w:link w:val="afa"/>
    <w:uiPriority w:val="34"/>
    <w:qFormat/>
    <w:rsid w:val="0029118C"/>
    <w:pPr>
      <w:ind w:left="720"/>
      <w:contextualSpacing/>
    </w:pPr>
  </w:style>
  <w:style w:type="character" w:customStyle="1" w:styleId="afa">
    <w:name w:val="Абзац списка Знак"/>
    <w:aliases w:val="Number Bullets Знак,First Level Outline Знак,Ha Знак,kepala Знак,Citation List Знак,Graphic Знак,List Paragraph1 Знак,Table of contents numbered Знак,List Paragraph (bulleted list) Знак,Bullet 1 List Знак,Bullet Styles para Знак,p Знак"/>
    <w:link w:val="af9"/>
    <w:uiPriority w:val="34"/>
    <w:qFormat/>
    <w:locked/>
    <w:rsid w:val="006B7E7F"/>
    <w:rPr>
      <w:lang w:eastAsia="zh-CN" w:bidi="hi-IN"/>
    </w:rPr>
  </w:style>
  <w:style w:type="paragraph" w:customStyle="1" w:styleId="afb">
    <w:name w:val="Колонтитул"/>
    <w:basedOn w:val="a0"/>
  </w:style>
  <w:style w:type="paragraph" w:styleId="afc">
    <w:name w:val="Subtitle"/>
    <w:basedOn w:val="a0"/>
    <w:next w:val="a0"/>
    <w:link w:val="afd"/>
    <w:uiPriority w:val="11"/>
    <w:qFormat/>
    <w:pPr>
      <w:keepNext/>
      <w:keepLines/>
      <w:spacing w:before="360" w:after="80" w:line="240" w:lineRule="auto"/>
    </w:pPr>
    <w:rPr>
      <w:rFonts w:ascii="Georgia" w:eastAsia="Georgia" w:hAnsi="Georgia" w:cs="Georgia"/>
      <w:i/>
      <w:color w:val="666666"/>
      <w:sz w:val="48"/>
      <w:szCs w:val="48"/>
    </w:rPr>
  </w:style>
  <w:style w:type="paragraph" w:styleId="afe">
    <w:name w:val="No Spacing"/>
    <w:link w:val="aff"/>
    <w:uiPriority w:val="1"/>
    <w:qFormat/>
    <w:rsid w:val="006A014B"/>
    <w:pPr>
      <w:spacing w:after="0" w:line="240" w:lineRule="auto"/>
    </w:pPr>
    <w:rPr>
      <w:lang w:eastAsia="zh-CN" w:bidi="hi-IN"/>
    </w:rPr>
  </w:style>
  <w:style w:type="paragraph" w:customStyle="1" w:styleId="aff0">
    <w:name w:val="Содержимое таблицы"/>
    <w:basedOn w:val="a0"/>
    <w:pPr>
      <w:widowControl w:val="0"/>
      <w:suppressLineNumbers/>
    </w:pPr>
  </w:style>
  <w:style w:type="paragraph" w:customStyle="1" w:styleId="aff1">
    <w:name w:val="Заголовок таблицы"/>
    <w:basedOn w:val="aff0"/>
    <w:pPr>
      <w:jc w:val="center"/>
    </w:pPr>
    <w:rPr>
      <w:b/>
      <w:bCs/>
    </w:r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aff2">
    <w:basedOn w:val="TableNormal3"/>
    <w:tblPr>
      <w:tblStyleRowBandSize w:val="1"/>
      <w:tblStyleColBandSize w:val="1"/>
      <w:tblCellMar>
        <w:top w:w="0" w:type="dxa"/>
        <w:left w:w="100" w:type="dxa"/>
        <w:bottom w:w="0" w:type="dxa"/>
        <w:right w:w="100" w:type="dxa"/>
      </w:tblCellMar>
    </w:tblPr>
  </w:style>
  <w:style w:type="table" w:customStyle="1" w:styleId="aff3">
    <w:basedOn w:val="TableNormal3"/>
    <w:tblPr>
      <w:tblStyleRowBandSize w:val="1"/>
      <w:tblStyleColBandSize w:val="1"/>
      <w:tblCellMar>
        <w:top w:w="55" w:type="dxa"/>
        <w:left w:w="55" w:type="dxa"/>
        <w:bottom w:w="55" w:type="dxa"/>
        <w:right w:w="55" w:type="dxa"/>
      </w:tblCellMar>
    </w:tblPr>
  </w:style>
  <w:style w:type="table" w:customStyle="1" w:styleId="aff4">
    <w:basedOn w:val="TableNormal3"/>
    <w:tblPr>
      <w:tblStyleRowBandSize w:val="1"/>
      <w:tblStyleColBandSize w:val="1"/>
      <w:tblCellMar>
        <w:top w:w="100" w:type="dxa"/>
        <w:left w:w="100" w:type="dxa"/>
        <w:bottom w:w="100" w:type="dxa"/>
        <w:right w:w="100" w:type="dxa"/>
      </w:tblCellMar>
    </w:tblPr>
  </w:style>
  <w:style w:type="table" w:customStyle="1" w:styleId="aff5">
    <w:basedOn w:val="TableNormal3"/>
    <w:tblPr>
      <w:tblStyleRowBandSize w:val="1"/>
      <w:tblStyleColBandSize w:val="1"/>
      <w:tblCellMar>
        <w:top w:w="0" w:type="dxa"/>
        <w:left w:w="108" w:type="dxa"/>
        <w:bottom w:w="0" w:type="dxa"/>
        <w:right w:w="108" w:type="dxa"/>
      </w:tblCellMar>
    </w:tblPr>
  </w:style>
  <w:style w:type="table" w:customStyle="1" w:styleId="aff6">
    <w:basedOn w:val="TableNormal3"/>
    <w:tblPr>
      <w:tblStyleRowBandSize w:val="1"/>
      <w:tblStyleColBandSize w:val="1"/>
      <w:tblCellMar>
        <w:top w:w="55" w:type="dxa"/>
        <w:left w:w="55" w:type="dxa"/>
        <w:bottom w:w="55" w:type="dxa"/>
        <w:right w:w="55" w:type="dxa"/>
      </w:tblCellMar>
    </w:tblPr>
  </w:style>
  <w:style w:type="table" w:customStyle="1" w:styleId="aff7">
    <w:basedOn w:val="TableNormal3"/>
    <w:tblPr>
      <w:tblStyleRowBandSize w:val="1"/>
      <w:tblStyleColBandSize w:val="1"/>
      <w:tblCellMar>
        <w:top w:w="28" w:type="dxa"/>
        <w:left w:w="45" w:type="dxa"/>
        <w:bottom w:w="28" w:type="dxa"/>
        <w:right w:w="45" w:type="dxa"/>
      </w:tblCellMar>
    </w:tblPr>
  </w:style>
  <w:style w:type="table" w:customStyle="1" w:styleId="aff8">
    <w:basedOn w:val="TableNormal3"/>
    <w:tblPr>
      <w:tblStyleRowBandSize w:val="1"/>
      <w:tblStyleColBandSize w:val="1"/>
      <w:tblCellMar>
        <w:top w:w="55" w:type="dxa"/>
        <w:left w:w="55" w:type="dxa"/>
        <w:bottom w:w="55" w:type="dxa"/>
        <w:right w:w="55" w:type="dxa"/>
      </w:tblCellMar>
    </w:tblPr>
  </w:style>
  <w:style w:type="table" w:customStyle="1" w:styleId="aff9">
    <w:basedOn w:val="TableNormal3"/>
    <w:tblPr>
      <w:tblStyleRowBandSize w:val="1"/>
      <w:tblStyleColBandSize w:val="1"/>
      <w:tblCellMar>
        <w:top w:w="0" w:type="dxa"/>
        <w:left w:w="40" w:type="dxa"/>
        <w:bottom w:w="0" w:type="dxa"/>
        <w:right w:w="40" w:type="dxa"/>
      </w:tblCellMar>
    </w:tblPr>
  </w:style>
  <w:style w:type="table" w:customStyle="1" w:styleId="affa">
    <w:basedOn w:val="TableNormal3"/>
    <w:tblPr>
      <w:tblStyleRowBandSize w:val="1"/>
      <w:tblStyleColBandSize w:val="1"/>
      <w:tblCellMar>
        <w:top w:w="0" w:type="dxa"/>
        <w:left w:w="40" w:type="dxa"/>
        <w:bottom w:w="0" w:type="dxa"/>
        <w:right w:w="40" w:type="dxa"/>
      </w:tblCellMar>
    </w:tblPr>
  </w:style>
  <w:style w:type="table" w:customStyle="1" w:styleId="affb">
    <w:basedOn w:val="TableNormal3"/>
    <w:tblPr>
      <w:tblStyleRowBandSize w:val="1"/>
      <w:tblStyleColBandSize w:val="1"/>
      <w:tblCellMar>
        <w:top w:w="55" w:type="dxa"/>
        <w:left w:w="55" w:type="dxa"/>
        <w:bottom w:w="55" w:type="dxa"/>
        <w:right w:w="55" w:type="dxa"/>
      </w:tblCellMar>
    </w:tblPr>
  </w:style>
  <w:style w:type="table" w:customStyle="1" w:styleId="affc">
    <w:basedOn w:val="TableNormal3"/>
    <w:tblPr>
      <w:tblStyleRowBandSize w:val="1"/>
      <w:tblStyleColBandSize w:val="1"/>
      <w:tblCellMar>
        <w:top w:w="0" w:type="dxa"/>
        <w:left w:w="108" w:type="dxa"/>
        <w:bottom w:w="0" w:type="dxa"/>
        <w:right w:w="108" w:type="dxa"/>
      </w:tblCellMar>
    </w:tblPr>
  </w:style>
  <w:style w:type="table" w:customStyle="1" w:styleId="affd">
    <w:basedOn w:val="TableNormal3"/>
    <w:tblPr>
      <w:tblStyleRowBandSize w:val="1"/>
      <w:tblStyleColBandSize w:val="1"/>
      <w:tblCellMar>
        <w:top w:w="0" w:type="dxa"/>
        <w:left w:w="108" w:type="dxa"/>
        <w:bottom w:w="0" w:type="dxa"/>
        <w:right w:w="108" w:type="dxa"/>
      </w:tblCellMar>
    </w:tblPr>
  </w:style>
  <w:style w:type="table" w:customStyle="1" w:styleId="affe">
    <w:basedOn w:val="TableNormal3"/>
    <w:tblPr>
      <w:tblStyleRowBandSize w:val="1"/>
      <w:tblStyleColBandSize w:val="1"/>
      <w:tblCellMar>
        <w:top w:w="0" w:type="dxa"/>
        <w:left w:w="108" w:type="dxa"/>
        <w:bottom w:w="0" w:type="dxa"/>
        <w:right w:w="108" w:type="dxa"/>
      </w:tblCellMar>
    </w:tblPr>
  </w:style>
  <w:style w:type="table" w:customStyle="1" w:styleId="afff">
    <w:basedOn w:val="TableNormal3"/>
    <w:tblPr>
      <w:tblStyleRowBandSize w:val="1"/>
      <w:tblStyleColBandSize w:val="1"/>
      <w:tblCellMar>
        <w:top w:w="0" w:type="dxa"/>
        <w:left w:w="108" w:type="dxa"/>
        <w:bottom w:w="0" w:type="dxa"/>
        <w:right w:w="108" w:type="dxa"/>
      </w:tblCellMar>
    </w:tblPr>
  </w:style>
  <w:style w:type="table" w:customStyle="1" w:styleId="afff0">
    <w:basedOn w:val="TableNormal3"/>
    <w:tblPr>
      <w:tblStyleRowBandSize w:val="1"/>
      <w:tblStyleColBandSize w:val="1"/>
      <w:tblCellMar>
        <w:top w:w="0" w:type="dxa"/>
        <w:left w:w="108" w:type="dxa"/>
        <w:bottom w:w="0" w:type="dxa"/>
        <w:right w:w="108" w:type="dxa"/>
      </w:tblCellMar>
    </w:tblPr>
  </w:style>
  <w:style w:type="table" w:customStyle="1" w:styleId="afff1">
    <w:basedOn w:val="TableNormal3"/>
    <w:tblPr>
      <w:tblStyleRowBandSize w:val="1"/>
      <w:tblStyleColBandSize w:val="1"/>
      <w:tblCellMar>
        <w:top w:w="0" w:type="dxa"/>
        <w:left w:w="108" w:type="dxa"/>
        <w:bottom w:w="0" w:type="dxa"/>
        <w:right w:w="108" w:type="dxa"/>
      </w:tblCellMar>
    </w:tblPr>
  </w:style>
  <w:style w:type="table" w:customStyle="1" w:styleId="afff2">
    <w:basedOn w:val="TableNormal3"/>
    <w:tblPr>
      <w:tblStyleRowBandSize w:val="1"/>
      <w:tblStyleColBandSize w:val="1"/>
      <w:tblCellMar>
        <w:top w:w="0" w:type="dxa"/>
        <w:left w:w="108" w:type="dxa"/>
        <w:bottom w:w="0" w:type="dxa"/>
        <w:right w:w="108" w:type="dxa"/>
      </w:tblCellMar>
    </w:tblPr>
  </w:style>
  <w:style w:type="table" w:customStyle="1" w:styleId="afff3">
    <w:basedOn w:val="TableNormal3"/>
    <w:tblPr>
      <w:tblStyleRowBandSize w:val="1"/>
      <w:tblStyleColBandSize w:val="1"/>
      <w:tblCellMar>
        <w:top w:w="0" w:type="dxa"/>
        <w:left w:w="108" w:type="dxa"/>
        <w:bottom w:w="0" w:type="dxa"/>
        <w:right w:w="108" w:type="dxa"/>
      </w:tblCellMar>
    </w:tblPr>
  </w:style>
  <w:style w:type="table" w:customStyle="1" w:styleId="afff4">
    <w:basedOn w:val="TableNormal3"/>
    <w:tblPr>
      <w:tblStyleRowBandSize w:val="1"/>
      <w:tblStyleColBandSize w:val="1"/>
      <w:tblCellMar>
        <w:top w:w="0" w:type="dxa"/>
        <w:left w:w="108" w:type="dxa"/>
        <w:bottom w:w="0" w:type="dxa"/>
        <w:right w:w="108" w:type="dxa"/>
      </w:tblCellMar>
    </w:tblPr>
  </w:style>
  <w:style w:type="table" w:customStyle="1" w:styleId="afff5">
    <w:basedOn w:val="TableNormal3"/>
    <w:tblPr>
      <w:tblStyleRowBandSize w:val="1"/>
      <w:tblStyleColBandSize w:val="1"/>
      <w:tblCellMar>
        <w:top w:w="0" w:type="dxa"/>
        <w:left w:w="108" w:type="dxa"/>
        <w:bottom w:w="0" w:type="dxa"/>
        <w:right w:w="108" w:type="dxa"/>
      </w:tblCellMar>
    </w:tblPr>
  </w:style>
  <w:style w:type="table" w:customStyle="1" w:styleId="afff6">
    <w:basedOn w:val="TableNormal3"/>
    <w:tblPr>
      <w:tblStyleRowBandSize w:val="1"/>
      <w:tblStyleColBandSize w:val="1"/>
      <w:tblCellMar>
        <w:top w:w="0" w:type="dxa"/>
        <w:left w:w="108" w:type="dxa"/>
        <w:bottom w:w="0" w:type="dxa"/>
        <w:right w:w="108" w:type="dxa"/>
      </w:tblCellMar>
    </w:tblPr>
  </w:style>
  <w:style w:type="table" w:customStyle="1" w:styleId="afff7">
    <w:basedOn w:val="TableNormal3"/>
    <w:tblPr>
      <w:tblStyleRowBandSize w:val="1"/>
      <w:tblStyleColBandSize w:val="1"/>
      <w:tblCellMar>
        <w:top w:w="0" w:type="dxa"/>
        <w:left w:w="108" w:type="dxa"/>
        <w:bottom w:w="0" w:type="dxa"/>
        <w:right w:w="108" w:type="dxa"/>
      </w:tblCellMar>
    </w:tblPr>
  </w:style>
  <w:style w:type="table" w:customStyle="1" w:styleId="afff8">
    <w:basedOn w:val="TableNormal3"/>
    <w:tblPr>
      <w:tblStyleRowBandSize w:val="1"/>
      <w:tblStyleColBandSize w:val="1"/>
      <w:tblCellMar>
        <w:top w:w="0" w:type="dxa"/>
        <w:left w:w="108" w:type="dxa"/>
        <w:bottom w:w="0" w:type="dxa"/>
        <w:right w:w="108" w:type="dxa"/>
      </w:tblCellMar>
    </w:tblPr>
  </w:style>
  <w:style w:type="table" w:customStyle="1" w:styleId="afff9">
    <w:basedOn w:val="TableNormal3"/>
    <w:tblPr>
      <w:tblStyleRowBandSize w:val="1"/>
      <w:tblStyleColBandSize w:val="1"/>
      <w:tblCellMar>
        <w:top w:w="0" w:type="dxa"/>
        <w:left w:w="108" w:type="dxa"/>
        <w:bottom w:w="0" w:type="dxa"/>
        <w:right w:w="108" w:type="dxa"/>
      </w:tblCellMar>
    </w:tblPr>
  </w:style>
  <w:style w:type="table" w:customStyle="1" w:styleId="afffa">
    <w:basedOn w:val="TableNormal3"/>
    <w:tblPr>
      <w:tblStyleRowBandSize w:val="1"/>
      <w:tblStyleColBandSize w:val="1"/>
      <w:tblCellMar>
        <w:top w:w="0" w:type="dxa"/>
        <w:left w:w="108" w:type="dxa"/>
        <w:bottom w:w="0" w:type="dxa"/>
        <w:right w:w="108" w:type="dxa"/>
      </w:tblCellMar>
    </w:tblPr>
  </w:style>
  <w:style w:type="table" w:customStyle="1" w:styleId="afffb">
    <w:basedOn w:val="TableNormal3"/>
    <w:tblPr>
      <w:tblStyleRowBandSize w:val="1"/>
      <w:tblStyleColBandSize w:val="1"/>
      <w:tblCellMar>
        <w:top w:w="0" w:type="dxa"/>
        <w:left w:w="108" w:type="dxa"/>
        <w:bottom w:w="0" w:type="dxa"/>
        <w:right w:w="108" w:type="dxa"/>
      </w:tblCellMar>
    </w:tblPr>
  </w:style>
  <w:style w:type="table" w:customStyle="1" w:styleId="afffc">
    <w:basedOn w:val="TableNormal3"/>
    <w:tblPr>
      <w:tblStyleRowBandSize w:val="1"/>
      <w:tblStyleColBandSize w:val="1"/>
      <w:tblCellMar>
        <w:top w:w="0" w:type="dxa"/>
        <w:left w:w="108" w:type="dxa"/>
        <w:bottom w:w="0" w:type="dxa"/>
        <w:right w:w="108" w:type="dxa"/>
      </w:tblCellMar>
    </w:tblPr>
  </w:style>
  <w:style w:type="table" w:customStyle="1" w:styleId="afffd">
    <w:basedOn w:val="TableNormal3"/>
    <w:tblPr>
      <w:tblStyleRowBandSize w:val="1"/>
      <w:tblStyleColBandSize w:val="1"/>
      <w:tblCellMar>
        <w:top w:w="0" w:type="dxa"/>
        <w:left w:w="108" w:type="dxa"/>
        <w:bottom w:w="0" w:type="dxa"/>
        <w:right w:w="108" w:type="dxa"/>
      </w:tblCellMar>
    </w:tblPr>
  </w:style>
  <w:style w:type="table" w:customStyle="1" w:styleId="afffe">
    <w:basedOn w:val="TableNormal3"/>
    <w:tblPr>
      <w:tblStyleRowBandSize w:val="1"/>
      <w:tblStyleColBandSize w:val="1"/>
      <w:tblCellMar>
        <w:top w:w="0" w:type="dxa"/>
        <w:left w:w="108" w:type="dxa"/>
        <w:bottom w:w="0" w:type="dxa"/>
        <w:right w:w="108" w:type="dxa"/>
      </w:tblCellMar>
    </w:tblPr>
  </w:style>
  <w:style w:type="table" w:customStyle="1" w:styleId="affff">
    <w:basedOn w:val="TableNormal3"/>
    <w:tblPr>
      <w:tblStyleRowBandSize w:val="1"/>
      <w:tblStyleColBandSize w:val="1"/>
      <w:tblCellMar>
        <w:top w:w="0" w:type="dxa"/>
        <w:left w:w="108" w:type="dxa"/>
        <w:bottom w:w="0" w:type="dxa"/>
        <w:right w:w="108" w:type="dxa"/>
      </w:tblCellMar>
    </w:tblPr>
  </w:style>
  <w:style w:type="table" w:customStyle="1" w:styleId="affff0">
    <w:basedOn w:val="TableNormal3"/>
    <w:tblPr>
      <w:tblStyleRowBandSize w:val="1"/>
      <w:tblStyleColBandSize w:val="1"/>
      <w:tblCellMar>
        <w:top w:w="0" w:type="dxa"/>
        <w:left w:w="108" w:type="dxa"/>
        <w:bottom w:w="0" w:type="dxa"/>
        <w:right w:w="108" w:type="dxa"/>
      </w:tblCellMar>
    </w:tblPr>
  </w:style>
  <w:style w:type="table" w:customStyle="1" w:styleId="affff1">
    <w:basedOn w:val="TableNormal3"/>
    <w:tblPr>
      <w:tblStyleRowBandSize w:val="1"/>
      <w:tblStyleColBandSize w:val="1"/>
      <w:tblCellMar>
        <w:top w:w="0" w:type="dxa"/>
        <w:left w:w="108" w:type="dxa"/>
        <w:bottom w:w="0" w:type="dxa"/>
        <w:right w:w="108" w:type="dxa"/>
      </w:tblCellMar>
    </w:tblPr>
  </w:style>
  <w:style w:type="table" w:customStyle="1" w:styleId="affff2">
    <w:basedOn w:val="TableNormal3"/>
    <w:tblPr>
      <w:tblStyleRowBandSize w:val="1"/>
      <w:tblStyleColBandSize w:val="1"/>
      <w:tblCellMar>
        <w:top w:w="0" w:type="dxa"/>
        <w:left w:w="108" w:type="dxa"/>
        <w:bottom w:w="0" w:type="dxa"/>
        <w:right w:w="108" w:type="dxa"/>
      </w:tblCellMar>
    </w:tblPr>
  </w:style>
  <w:style w:type="table" w:customStyle="1" w:styleId="affff3">
    <w:basedOn w:val="TableNormal3"/>
    <w:tblPr>
      <w:tblStyleRowBandSize w:val="1"/>
      <w:tblStyleColBandSize w:val="1"/>
      <w:tblCellMar>
        <w:top w:w="0" w:type="dxa"/>
        <w:left w:w="108" w:type="dxa"/>
        <w:bottom w:w="0" w:type="dxa"/>
        <w:right w:w="108" w:type="dxa"/>
      </w:tblCellMar>
    </w:tblPr>
  </w:style>
  <w:style w:type="table" w:customStyle="1" w:styleId="affff4">
    <w:basedOn w:val="TableNormal3"/>
    <w:tblPr>
      <w:tblStyleRowBandSize w:val="1"/>
      <w:tblStyleColBandSize w:val="1"/>
      <w:tblCellMar>
        <w:top w:w="0" w:type="dxa"/>
        <w:left w:w="108" w:type="dxa"/>
        <w:bottom w:w="0" w:type="dxa"/>
        <w:right w:w="108" w:type="dxa"/>
      </w:tblCellMar>
    </w:tblPr>
  </w:style>
  <w:style w:type="table" w:customStyle="1" w:styleId="affff5">
    <w:basedOn w:val="TableNormal3"/>
    <w:tblPr>
      <w:tblStyleRowBandSize w:val="1"/>
      <w:tblStyleColBandSize w:val="1"/>
      <w:tblCellMar>
        <w:top w:w="0" w:type="dxa"/>
        <w:left w:w="108" w:type="dxa"/>
        <w:bottom w:w="0" w:type="dxa"/>
        <w:right w:w="108" w:type="dxa"/>
      </w:tblCellMar>
    </w:tblPr>
  </w:style>
  <w:style w:type="table" w:customStyle="1" w:styleId="affff6">
    <w:basedOn w:val="TableNormal3"/>
    <w:tblPr>
      <w:tblStyleRowBandSize w:val="1"/>
      <w:tblStyleColBandSize w:val="1"/>
      <w:tblCellMar>
        <w:top w:w="0" w:type="dxa"/>
        <w:left w:w="108" w:type="dxa"/>
        <w:bottom w:w="0" w:type="dxa"/>
        <w:right w:w="108" w:type="dxa"/>
      </w:tblCellMar>
    </w:tblPr>
  </w:style>
  <w:style w:type="table" w:customStyle="1" w:styleId="affff7">
    <w:basedOn w:val="TableNormal3"/>
    <w:tblPr>
      <w:tblStyleRowBandSize w:val="1"/>
      <w:tblStyleColBandSize w:val="1"/>
      <w:tblCellMar>
        <w:top w:w="0" w:type="dxa"/>
        <w:left w:w="108" w:type="dxa"/>
        <w:bottom w:w="0" w:type="dxa"/>
        <w:right w:w="108" w:type="dxa"/>
      </w:tblCellMar>
    </w:tblPr>
  </w:style>
  <w:style w:type="table" w:customStyle="1" w:styleId="affff8">
    <w:basedOn w:val="TableNormal3"/>
    <w:tblPr>
      <w:tblStyleRowBandSize w:val="1"/>
      <w:tblStyleColBandSize w:val="1"/>
      <w:tblCellMar>
        <w:top w:w="0" w:type="dxa"/>
        <w:left w:w="108" w:type="dxa"/>
        <w:bottom w:w="0" w:type="dxa"/>
        <w:right w:w="108" w:type="dxa"/>
      </w:tblCellMar>
    </w:tblPr>
  </w:style>
  <w:style w:type="table" w:customStyle="1" w:styleId="affff9">
    <w:basedOn w:val="TableNormal3"/>
    <w:tblPr>
      <w:tblStyleRowBandSize w:val="1"/>
      <w:tblStyleColBandSize w:val="1"/>
      <w:tblCellMar>
        <w:top w:w="0" w:type="dxa"/>
        <w:left w:w="108" w:type="dxa"/>
        <w:bottom w:w="0" w:type="dxa"/>
        <w:right w:w="108" w:type="dxa"/>
      </w:tblCellMar>
    </w:tblPr>
  </w:style>
  <w:style w:type="table" w:customStyle="1" w:styleId="affffa">
    <w:basedOn w:val="TableNormal3"/>
    <w:tblPr>
      <w:tblStyleRowBandSize w:val="1"/>
      <w:tblStyleColBandSize w:val="1"/>
      <w:tblCellMar>
        <w:top w:w="0" w:type="dxa"/>
        <w:left w:w="108" w:type="dxa"/>
        <w:bottom w:w="0" w:type="dxa"/>
        <w:right w:w="108" w:type="dxa"/>
      </w:tblCellMar>
    </w:tblPr>
  </w:style>
  <w:style w:type="table" w:customStyle="1" w:styleId="affffb">
    <w:basedOn w:val="TableNormal3"/>
    <w:tblPr>
      <w:tblStyleRowBandSize w:val="1"/>
      <w:tblStyleColBandSize w:val="1"/>
      <w:tblCellMar>
        <w:top w:w="0" w:type="dxa"/>
        <w:left w:w="108" w:type="dxa"/>
        <w:bottom w:w="0" w:type="dxa"/>
        <w:right w:w="108" w:type="dxa"/>
      </w:tblCellMar>
    </w:tblPr>
  </w:style>
  <w:style w:type="table" w:customStyle="1" w:styleId="affffc">
    <w:basedOn w:val="TableNormal3"/>
    <w:tblPr>
      <w:tblStyleRowBandSize w:val="1"/>
      <w:tblStyleColBandSize w:val="1"/>
      <w:tblCellMar>
        <w:top w:w="0" w:type="dxa"/>
        <w:left w:w="108" w:type="dxa"/>
        <w:bottom w:w="0" w:type="dxa"/>
        <w:right w:w="108" w:type="dxa"/>
      </w:tblCellMar>
    </w:tblPr>
  </w:style>
  <w:style w:type="table" w:customStyle="1" w:styleId="affffd">
    <w:basedOn w:val="TableNormal3"/>
    <w:tblPr>
      <w:tblStyleRowBandSize w:val="1"/>
      <w:tblStyleColBandSize w:val="1"/>
      <w:tblCellMar>
        <w:top w:w="0" w:type="dxa"/>
        <w:left w:w="108" w:type="dxa"/>
        <w:bottom w:w="0" w:type="dxa"/>
        <w:right w:w="108" w:type="dxa"/>
      </w:tblCellMar>
    </w:tblPr>
  </w:style>
  <w:style w:type="table" w:customStyle="1" w:styleId="affffe">
    <w:basedOn w:val="TableNormal3"/>
    <w:tblPr>
      <w:tblStyleRowBandSize w:val="1"/>
      <w:tblStyleColBandSize w:val="1"/>
      <w:tblCellMar>
        <w:top w:w="0" w:type="dxa"/>
        <w:left w:w="108" w:type="dxa"/>
        <w:bottom w:w="0" w:type="dxa"/>
        <w:right w:w="108" w:type="dxa"/>
      </w:tblCellMar>
    </w:tblPr>
  </w:style>
  <w:style w:type="table" w:customStyle="1" w:styleId="afffff">
    <w:basedOn w:val="TableNormal3"/>
    <w:tblPr>
      <w:tblStyleRowBandSize w:val="1"/>
      <w:tblStyleColBandSize w:val="1"/>
      <w:tblCellMar>
        <w:top w:w="0" w:type="dxa"/>
        <w:left w:w="108" w:type="dxa"/>
        <w:bottom w:w="0" w:type="dxa"/>
        <w:right w:w="108" w:type="dxa"/>
      </w:tblCellMar>
    </w:tblPr>
  </w:style>
  <w:style w:type="table" w:customStyle="1" w:styleId="afffff0">
    <w:basedOn w:val="TableNormal3"/>
    <w:tblPr>
      <w:tblStyleRowBandSize w:val="1"/>
      <w:tblStyleColBandSize w:val="1"/>
      <w:tblCellMar>
        <w:top w:w="0" w:type="dxa"/>
        <w:left w:w="108" w:type="dxa"/>
        <w:bottom w:w="0" w:type="dxa"/>
        <w:right w:w="108" w:type="dxa"/>
      </w:tblCellMar>
    </w:tblPr>
  </w:style>
  <w:style w:type="table" w:customStyle="1" w:styleId="afffff1">
    <w:basedOn w:val="TableNormal3"/>
    <w:tblPr>
      <w:tblStyleRowBandSize w:val="1"/>
      <w:tblStyleColBandSize w:val="1"/>
      <w:tblCellMar>
        <w:top w:w="0" w:type="dxa"/>
        <w:left w:w="108" w:type="dxa"/>
        <w:bottom w:w="0" w:type="dxa"/>
        <w:right w:w="108" w:type="dxa"/>
      </w:tblCellMar>
    </w:tblPr>
  </w:style>
  <w:style w:type="table" w:customStyle="1" w:styleId="afffff2">
    <w:basedOn w:val="TableNormal3"/>
    <w:tblPr>
      <w:tblStyleRowBandSize w:val="1"/>
      <w:tblStyleColBandSize w:val="1"/>
      <w:tblCellMar>
        <w:top w:w="0" w:type="dxa"/>
        <w:left w:w="108" w:type="dxa"/>
        <w:bottom w:w="0" w:type="dxa"/>
        <w:right w:w="108" w:type="dxa"/>
      </w:tblCellMar>
    </w:tblPr>
  </w:style>
  <w:style w:type="table" w:customStyle="1" w:styleId="afffff3">
    <w:basedOn w:val="TableNormal3"/>
    <w:tblPr>
      <w:tblStyleRowBandSize w:val="1"/>
      <w:tblStyleColBandSize w:val="1"/>
      <w:tblCellMar>
        <w:top w:w="0" w:type="dxa"/>
        <w:left w:w="108" w:type="dxa"/>
        <w:bottom w:w="0" w:type="dxa"/>
        <w:right w:w="108" w:type="dxa"/>
      </w:tblCellMar>
    </w:tblPr>
  </w:style>
  <w:style w:type="table" w:customStyle="1" w:styleId="afffff4">
    <w:basedOn w:val="TableNormal3"/>
    <w:tblPr>
      <w:tblStyleRowBandSize w:val="1"/>
      <w:tblStyleColBandSize w:val="1"/>
      <w:tblCellMar>
        <w:top w:w="0" w:type="dxa"/>
        <w:left w:w="108" w:type="dxa"/>
        <w:bottom w:w="0" w:type="dxa"/>
        <w:right w:w="108" w:type="dxa"/>
      </w:tblCellMar>
    </w:tblPr>
  </w:style>
  <w:style w:type="table" w:customStyle="1" w:styleId="afffff5">
    <w:basedOn w:val="TableNormal3"/>
    <w:tblPr>
      <w:tblStyleRowBandSize w:val="1"/>
      <w:tblStyleColBandSize w:val="1"/>
      <w:tblCellMar>
        <w:top w:w="0" w:type="dxa"/>
        <w:left w:w="108" w:type="dxa"/>
        <w:bottom w:w="0" w:type="dxa"/>
        <w:right w:w="108" w:type="dxa"/>
      </w:tblCellMar>
    </w:tblPr>
  </w:style>
  <w:style w:type="table" w:customStyle="1" w:styleId="afffff6">
    <w:basedOn w:val="TableNormal3"/>
    <w:tblPr>
      <w:tblStyleRowBandSize w:val="1"/>
      <w:tblStyleColBandSize w:val="1"/>
      <w:tblCellMar>
        <w:top w:w="0" w:type="dxa"/>
        <w:left w:w="108" w:type="dxa"/>
        <w:bottom w:w="0" w:type="dxa"/>
        <w:right w:w="108" w:type="dxa"/>
      </w:tblCellMar>
    </w:tblPr>
  </w:style>
  <w:style w:type="table" w:customStyle="1" w:styleId="afffff7">
    <w:basedOn w:val="TableNormal3"/>
    <w:tblPr>
      <w:tblStyleRowBandSize w:val="1"/>
      <w:tblStyleColBandSize w:val="1"/>
      <w:tblCellMar>
        <w:top w:w="0" w:type="dxa"/>
        <w:left w:w="108" w:type="dxa"/>
        <w:bottom w:w="0" w:type="dxa"/>
        <w:right w:w="108" w:type="dxa"/>
      </w:tblCellMar>
    </w:tblPr>
  </w:style>
  <w:style w:type="table" w:customStyle="1" w:styleId="afffff8">
    <w:basedOn w:val="TableNormal3"/>
    <w:tblPr>
      <w:tblStyleRowBandSize w:val="1"/>
      <w:tblStyleColBandSize w:val="1"/>
      <w:tblCellMar>
        <w:top w:w="0" w:type="dxa"/>
        <w:left w:w="108" w:type="dxa"/>
        <w:bottom w:w="0" w:type="dxa"/>
        <w:right w:w="108" w:type="dxa"/>
      </w:tblCellMar>
    </w:tblPr>
  </w:style>
  <w:style w:type="table" w:customStyle="1" w:styleId="afffff9">
    <w:basedOn w:val="TableNormal3"/>
    <w:tblPr>
      <w:tblStyleRowBandSize w:val="1"/>
      <w:tblStyleColBandSize w:val="1"/>
      <w:tblCellMar>
        <w:top w:w="0" w:type="dxa"/>
        <w:left w:w="108" w:type="dxa"/>
        <w:bottom w:w="0" w:type="dxa"/>
        <w:right w:w="108" w:type="dxa"/>
      </w:tblCellMar>
    </w:tblPr>
  </w:style>
  <w:style w:type="table" w:customStyle="1" w:styleId="afffffa">
    <w:basedOn w:val="TableNormal3"/>
    <w:tblPr>
      <w:tblStyleRowBandSize w:val="1"/>
      <w:tblStyleColBandSize w:val="1"/>
      <w:tblCellMar>
        <w:top w:w="0" w:type="dxa"/>
        <w:left w:w="108" w:type="dxa"/>
        <w:bottom w:w="0" w:type="dxa"/>
        <w:right w:w="108" w:type="dxa"/>
      </w:tblCellMar>
    </w:tblPr>
  </w:style>
  <w:style w:type="table" w:customStyle="1" w:styleId="afffffb">
    <w:basedOn w:val="TableNormal3"/>
    <w:tblPr>
      <w:tblStyleRowBandSize w:val="1"/>
      <w:tblStyleColBandSize w:val="1"/>
      <w:tblCellMar>
        <w:top w:w="0" w:type="dxa"/>
        <w:left w:w="108" w:type="dxa"/>
        <w:bottom w:w="0" w:type="dxa"/>
        <w:right w:w="108" w:type="dxa"/>
      </w:tblCellMar>
    </w:tblPr>
  </w:style>
  <w:style w:type="table" w:customStyle="1" w:styleId="afffffc">
    <w:basedOn w:val="TableNormal3"/>
    <w:tblPr>
      <w:tblStyleRowBandSize w:val="1"/>
      <w:tblStyleColBandSize w:val="1"/>
      <w:tblCellMar>
        <w:top w:w="0" w:type="dxa"/>
        <w:left w:w="108" w:type="dxa"/>
        <w:bottom w:w="0" w:type="dxa"/>
        <w:right w:w="108" w:type="dxa"/>
      </w:tblCellMar>
    </w:tblPr>
  </w:style>
  <w:style w:type="table" w:customStyle="1" w:styleId="afffffd">
    <w:basedOn w:val="TableNormal3"/>
    <w:tblPr>
      <w:tblStyleRowBandSize w:val="1"/>
      <w:tblStyleColBandSize w:val="1"/>
      <w:tblCellMar>
        <w:top w:w="0" w:type="dxa"/>
        <w:left w:w="108" w:type="dxa"/>
        <w:bottom w:w="0" w:type="dxa"/>
        <w:right w:w="108" w:type="dxa"/>
      </w:tblCellMar>
    </w:tblPr>
  </w:style>
  <w:style w:type="table" w:customStyle="1" w:styleId="afffffe">
    <w:basedOn w:val="TableNormal3"/>
    <w:tblPr>
      <w:tblStyleRowBandSize w:val="1"/>
      <w:tblStyleColBandSize w:val="1"/>
      <w:tblCellMar>
        <w:top w:w="0" w:type="dxa"/>
        <w:left w:w="108" w:type="dxa"/>
        <w:bottom w:w="0" w:type="dxa"/>
        <w:right w:w="108" w:type="dxa"/>
      </w:tblCellMar>
    </w:tblPr>
  </w:style>
  <w:style w:type="table" w:customStyle="1" w:styleId="affffff">
    <w:basedOn w:val="TableNormal3"/>
    <w:tblPr>
      <w:tblStyleRowBandSize w:val="1"/>
      <w:tblStyleColBandSize w:val="1"/>
      <w:tblCellMar>
        <w:top w:w="0" w:type="dxa"/>
        <w:left w:w="108" w:type="dxa"/>
        <w:bottom w:w="0" w:type="dxa"/>
        <w:right w:w="108" w:type="dxa"/>
      </w:tblCellMar>
    </w:tblPr>
  </w:style>
  <w:style w:type="table" w:customStyle="1" w:styleId="affffff0">
    <w:basedOn w:val="TableNormal3"/>
    <w:tblPr>
      <w:tblStyleRowBandSize w:val="1"/>
      <w:tblStyleColBandSize w:val="1"/>
      <w:tblCellMar>
        <w:top w:w="0" w:type="dxa"/>
        <w:left w:w="108" w:type="dxa"/>
        <w:bottom w:w="0" w:type="dxa"/>
        <w:right w:w="108" w:type="dxa"/>
      </w:tblCellMar>
    </w:tblPr>
  </w:style>
  <w:style w:type="table" w:customStyle="1" w:styleId="affffff1">
    <w:basedOn w:val="TableNormal3"/>
    <w:tblPr>
      <w:tblStyleRowBandSize w:val="1"/>
      <w:tblStyleColBandSize w:val="1"/>
      <w:tblCellMar>
        <w:top w:w="0" w:type="dxa"/>
        <w:left w:w="108" w:type="dxa"/>
        <w:bottom w:w="0" w:type="dxa"/>
        <w:right w:w="108" w:type="dxa"/>
      </w:tblCellMar>
    </w:tblPr>
  </w:style>
  <w:style w:type="table" w:customStyle="1" w:styleId="affffff2">
    <w:basedOn w:val="TableNormal3"/>
    <w:tblPr>
      <w:tblStyleRowBandSize w:val="1"/>
      <w:tblStyleColBandSize w:val="1"/>
      <w:tblCellMar>
        <w:top w:w="0" w:type="dxa"/>
        <w:left w:w="108" w:type="dxa"/>
        <w:bottom w:w="0" w:type="dxa"/>
        <w:right w:w="108" w:type="dxa"/>
      </w:tblCellMar>
    </w:tblPr>
  </w:style>
  <w:style w:type="table" w:customStyle="1" w:styleId="affffff3">
    <w:basedOn w:val="TableNormal3"/>
    <w:tblPr>
      <w:tblStyleRowBandSize w:val="1"/>
      <w:tblStyleColBandSize w:val="1"/>
      <w:tblCellMar>
        <w:top w:w="0" w:type="dxa"/>
        <w:left w:w="108" w:type="dxa"/>
        <w:bottom w:w="0" w:type="dxa"/>
        <w:right w:w="108" w:type="dxa"/>
      </w:tblCellMar>
    </w:tblPr>
  </w:style>
  <w:style w:type="table" w:customStyle="1" w:styleId="affffff4">
    <w:basedOn w:val="TableNormal3"/>
    <w:tblPr>
      <w:tblStyleRowBandSize w:val="1"/>
      <w:tblStyleColBandSize w:val="1"/>
      <w:tblCellMar>
        <w:top w:w="0" w:type="dxa"/>
        <w:left w:w="108" w:type="dxa"/>
        <w:bottom w:w="0" w:type="dxa"/>
        <w:right w:w="108" w:type="dxa"/>
      </w:tblCellMar>
    </w:tblPr>
  </w:style>
  <w:style w:type="table" w:customStyle="1" w:styleId="affffff5">
    <w:basedOn w:val="TableNormal3"/>
    <w:tblPr>
      <w:tblStyleRowBandSize w:val="1"/>
      <w:tblStyleColBandSize w:val="1"/>
      <w:tblCellMar>
        <w:top w:w="0" w:type="dxa"/>
        <w:left w:w="108" w:type="dxa"/>
        <w:bottom w:w="0" w:type="dxa"/>
        <w:right w:w="108" w:type="dxa"/>
      </w:tblCellMar>
    </w:tblPr>
  </w:style>
  <w:style w:type="table" w:customStyle="1" w:styleId="affffff6">
    <w:basedOn w:val="TableNormal3"/>
    <w:tblPr>
      <w:tblStyleRowBandSize w:val="1"/>
      <w:tblStyleColBandSize w:val="1"/>
      <w:tblCellMar>
        <w:top w:w="0" w:type="dxa"/>
        <w:left w:w="108" w:type="dxa"/>
        <w:bottom w:w="0" w:type="dxa"/>
        <w:right w:w="108" w:type="dxa"/>
      </w:tblCellMar>
    </w:tblPr>
  </w:style>
  <w:style w:type="table" w:customStyle="1" w:styleId="affffff7">
    <w:basedOn w:val="TableNormal3"/>
    <w:tblPr>
      <w:tblStyleRowBandSize w:val="1"/>
      <w:tblStyleColBandSize w:val="1"/>
      <w:tblCellMar>
        <w:top w:w="0" w:type="dxa"/>
        <w:left w:w="108" w:type="dxa"/>
        <w:bottom w:w="0" w:type="dxa"/>
        <w:right w:w="108" w:type="dxa"/>
      </w:tblCellMar>
    </w:tblPr>
  </w:style>
  <w:style w:type="table" w:customStyle="1" w:styleId="affffff8">
    <w:basedOn w:val="TableNormal3"/>
    <w:tblPr>
      <w:tblStyleRowBandSize w:val="1"/>
      <w:tblStyleColBandSize w:val="1"/>
      <w:tblCellMar>
        <w:top w:w="0" w:type="dxa"/>
        <w:left w:w="108" w:type="dxa"/>
        <w:bottom w:w="0" w:type="dxa"/>
        <w:right w:w="108" w:type="dxa"/>
      </w:tblCellMar>
    </w:tblPr>
  </w:style>
  <w:style w:type="table" w:customStyle="1" w:styleId="affffff9">
    <w:basedOn w:val="TableNormal3"/>
    <w:tblPr>
      <w:tblStyleRowBandSize w:val="1"/>
      <w:tblStyleColBandSize w:val="1"/>
      <w:tblCellMar>
        <w:top w:w="0" w:type="dxa"/>
        <w:left w:w="108" w:type="dxa"/>
        <w:bottom w:w="0" w:type="dxa"/>
        <w:right w:w="108" w:type="dxa"/>
      </w:tblCellMar>
    </w:tblPr>
  </w:style>
  <w:style w:type="table" w:customStyle="1" w:styleId="affffffa">
    <w:basedOn w:val="TableNormal3"/>
    <w:tblPr>
      <w:tblStyleRowBandSize w:val="1"/>
      <w:tblStyleColBandSize w:val="1"/>
      <w:tblCellMar>
        <w:top w:w="0" w:type="dxa"/>
        <w:left w:w="108" w:type="dxa"/>
        <w:bottom w:w="0" w:type="dxa"/>
        <w:right w:w="108" w:type="dxa"/>
      </w:tblCellMar>
    </w:tblPr>
  </w:style>
  <w:style w:type="table" w:customStyle="1" w:styleId="affffffb">
    <w:basedOn w:val="TableNormal3"/>
    <w:tblPr>
      <w:tblStyleRowBandSize w:val="1"/>
      <w:tblStyleColBandSize w:val="1"/>
      <w:tblCellMar>
        <w:top w:w="0" w:type="dxa"/>
        <w:left w:w="108" w:type="dxa"/>
        <w:bottom w:w="0" w:type="dxa"/>
        <w:right w:w="108" w:type="dxa"/>
      </w:tblCellMar>
    </w:tblPr>
  </w:style>
  <w:style w:type="table" w:customStyle="1" w:styleId="affffffc">
    <w:basedOn w:val="TableNormal3"/>
    <w:tblPr>
      <w:tblStyleRowBandSize w:val="1"/>
      <w:tblStyleColBandSize w:val="1"/>
      <w:tblCellMar>
        <w:top w:w="0" w:type="dxa"/>
        <w:left w:w="108" w:type="dxa"/>
        <w:bottom w:w="0" w:type="dxa"/>
        <w:right w:w="108" w:type="dxa"/>
      </w:tblCellMar>
    </w:tblPr>
  </w:style>
  <w:style w:type="table" w:customStyle="1" w:styleId="affffffd">
    <w:basedOn w:val="TableNormal3"/>
    <w:tblPr>
      <w:tblStyleRowBandSize w:val="1"/>
      <w:tblStyleColBandSize w:val="1"/>
      <w:tblCellMar>
        <w:top w:w="0" w:type="dxa"/>
        <w:left w:w="108" w:type="dxa"/>
        <w:bottom w:w="0" w:type="dxa"/>
        <w:right w:w="108" w:type="dxa"/>
      </w:tblCellMar>
    </w:tblPr>
  </w:style>
  <w:style w:type="table" w:customStyle="1" w:styleId="affffffe">
    <w:basedOn w:val="TableNormal3"/>
    <w:tblPr>
      <w:tblStyleRowBandSize w:val="1"/>
      <w:tblStyleColBandSize w:val="1"/>
      <w:tblCellMar>
        <w:top w:w="0" w:type="dxa"/>
        <w:left w:w="108" w:type="dxa"/>
        <w:bottom w:w="0" w:type="dxa"/>
        <w:right w:w="108" w:type="dxa"/>
      </w:tblCellMar>
    </w:tblPr>
  </w:style>
  <w:style w:type="table" w:customStyle="1" w:styleId="afffffff">
    <w:basedOn w:val="TableNormal3"/>
    <w:tblPr>
      <w:tblStyleRowBandSize w:val="1"/>
      <w:tblStyleColBandSize w:val="1"/>
      <w:tblCellMar>
        <w:top w:w="0" w:type="dxa"/>
        <w:left w:w="108" w:type="dxa"/>
        <w:bottom w:w="0" w:type="dxa"/>
        <w:right w:w="108" w:type="dxa"/>
      </w:tblCellMar>
    </w:tblPr>
  </w:style>
  <w:style w:type="table" w:customStyle="1" w:styleId="afffffff0">
    <w:basedOn w:val="TableNormal3"/>
    <w:tblPr>
      <w:tblStyleRowBandSize w:val="1"/>
      <w:tblStyleColBandSize w:val="1"/>
      <w:tblCellMar>
        <w:top w:w="0" w:type="dxa"/>
        <w:left w:w="108" w:type="dxa"/>
        <w:bottom w:w="0" w:type="dxa"/>
        <w:right w:w="108" w:type="dxa"/>
      </w:tblCellMar>
    </w:tblPr>
  </w:style>
  <w:style w:type="table" w:customStyle="1" w:styleId="afffffff1">
    <w:basedOn w:val="TableNormal3"/>
    <w:tblPr>
      <w:tblStyleRowBandSize w:val="1"/>
      <w:tblStyleColBandSize w:val="1"/>
      <w:tblCellMar>
        <w:top w:w="0" w:type="dxa"/>
        <w:left w:w="108" w:type="dxa"/>
        <w:bottom w:w="0" w:type="dxa"/>
        <w:right w:w="108" w:type="dxa"/>
      </w:tblCellMar>
    </w:tblPr>
  </w:style>
  <w:style w:type="table" w:customStyle="1" w:styleId="afffffff2">
    <w:basedOn w:val="TableNormal3"/>
    <w:tblPr>
      <w:tblStyleRowBandSize w:val="1"/>
      <w:tblStyleColBandSize w:val="1"/>
      <w:tblCellMar>
        <w:top w:w="0" w:type="dxa"/>
        <w:left w:w="108" w:type="dxa"/>
        <w:bottom w:w="0" w:type="dxa"/>
        <w:right w:w="108" w:type="dxa"/>
      </w:tblCellMar>
    </w:tblPr>
  </w:style>
  <w:style w:type="table" w:customStyle="1" w:styleId="afffffff3">
    <w:basedOn w:val="TableNormal3"/>
    <w:tblPr>
      <w:tblStyleRowBandSize w:val="1"/>
      <w:tblStyleColBandSize w:val="1"/>
      <w:tblCellMar>
        <w:top w:w="0" w:type="dxa"/>
        <w:left w:w="108" w:type="dxa"/>
        <w:bottom w:w="0" w:type="dxa"/>
        <w:right w:w="108" w:type="dxa"/>
      </w:tblCellMar>
    </w:tblPr>
  </w:style>
  <w:style w:type="table" w:customStyle="1" w:styleId="afffffff4">
    <w:basedOn w:val="TableNormal3"/>
    <w:tblPr>
      <w:tblStyleRowBandSize w:val="1"/>
      <w:tblStyleColBandSize w:val="1"/>
      <w:tblCellMar>
        <w:top w:w="0" w:type="dxa"/>
        <w:left w:w="108" w:type="dxa"/>
        <w:bottom w:w="0" w:type="dxa"/>
        <w:right w:w="108" w:type="dxa"/>
      </w:tblCellMar>
    </w:tblPr>
  </w:style>
  <w:style w:type="table" w:customStyle="1" w:styleId="afffffff5">
    <w:basedOn w:val="TableNormal3"/>
    <w:tblPr>
      <w:tblStyleRowBandSize w:val="1"/>
      <w:tblStyleColBandSize w:val="1"/>
      <w:tblCellMar>
        <w:top w:w="0" w:type="dxa"/>
        <w:left w:w="108" w:type="dxa"/>
        <w:bottom w:w="0" w:type="dxa"/>
        <w:right w:w="108" w:type="dxa"/>
      </w:tblCellMar>
    </w:tblPr>
  </w:style>
  <w:style w:type="table" w:customStyle="1" w:styleId="afffffff6">
    <w:basedOn w:val="TableNormal3"/>
    <w:tblPr>
      <w:tblStyleRowBandSize w:val="1"/>
      <w:tblStyleColBandSize w:val="1"/>
      <w:tblCellMar>
        <w:top w:w="0" w:type="dxa"/>
        <w:left w:w="108" w:type="dxa"/>
        <w:bottom w:w="0" w:type="dxa"/>
        <w:right w:w="108" w:type="dxa"/>
      </w:tblCellMar>
    </w:tblPr>
  </w:style>
  <w:style w:type="table" w:customStyle="1" w:styleId="afffffff7">
    <w:basedOn w:val="TableNormal3"/>
    <w:tblPr>
      <w:tblStyleRowBandSize w:val="1"/>
      <w:tblStyleColBandSize w:val="1"/>
      <w:tblCellMar>
        <w:top w:w="0" w:type="dxa"/>
        <w:left w:w="40" w:type="dxa"/>
        <w:bottom w:w="0" w:type="dxa"/>
        <w:right w:w="40" w:type="dxa"/>
      </w:tblCellMar>
    </w:tblPr>
  </w:style>
  <w:style w:type="table" w:customStyle="1" w:styleId="afffffff8">
    <w:basedOn w:val="TableNormal3"/>
    <w:tblPr>
      <w:tblStyleRowBandSize w:val="1"/>
      <w:tblStyleColBandSize w:val="1"/>
      <w:tblCellMar>
        <w:top w:w="0" w:type="dxa"/>
        <w:left w:w="40" w:type="dxa"/>
        <w:bottom w:w="0" w:type="dxa"/>
        <w:right w:w="40" w:type="dxa"/>
      </w:tblCellMar>
    </w:tblPr>
  </w:style>
  <w:style w:type="paragraph" w:styleId="afffffff9">
    <w:name w:val="annotation text"/>
    <w:basedOn w:val="a0"/>
    <w:link w:val="afffffffa"/>
    <w:unhideWhenUsed/>
    <w:pPr>
      <w:spacing w:line="240" w:lineRule="auto"/>
    </w:pPr>
    <w:rPr>
      <w:rFonts w:cs="Mangal"/>
      <w:sz w:val="20"/>
      <w:szCs w:val="18"/>
    </w:rPr>
  </w:style>
  <w:style w:type="character" w:customStyle="1" w:styleId="afffffffa">
    <w:name w:val="Текст примечания Знак"/>
    <w:basedOn w:val="a1"/>
    <w:link w:val="afffffff9"/>
    <w:rPr>
      <w:rFonts w:cs="Mangal"/>
      <w:sz w:val="20"/>
      <w:szCs w:val="18"/>
      <w:lang w:eastAsia="zh-CN" w:bidi="hi-IN"/>
    </w:rPr>
  </w:style>
  <w:style w:type="character" w:styleId="afffffffb">
    <w:name w:val="annotation reference"/>
    <w:basedOn w:val="a1"/>
    <w:semiHidden/>
    <w:unhideWhenUsed/>
    <w:rPr>
      <w:sz w:val="16"/>
      <w:szCs w:val="16"/>
    </w:rPr>
  </w:style>
  <w:style w:type="paragraph" w:styleId="afffffffc">
    <w:name w:val="Balloon Text"/>
    <w:basedOn w:val="a0"/>
    <w:link w:val="afffffffd"/>
    <w:uiPriority w:val="99"/>
    <w:semiHidden/>
    <w:unhideWhenUsed/>
    <w:rsid w:val="00292EFA"/>
    <w:pPr>
      <w:spacing w:after="0" w:line="240" w:lineRule="auto"/>
    </w:pPr>
    <w:rPr>
      <w:rFonts w:ascii="Tahoma" w:hAnsi="Tahoma" w:cs="Mangal"/>
      <w:sz w:val="16"/>
      <w:szCs w:val="14"/>
    </w:rPr>
  </w:style>
  <w:style w:type="character" w:customStyle="1" w:styleId="afffffffd">
    <w:name w:val="Текст выноски Знак"/>
    <w:basedOn w:val="a1"/>
    <w:link w:val="afffffffc"/>
    <w:uiPriority w:val="99"/>
    <w:semiHidden/>
    <w:rsid w:val="00292EFA"/>
    <w:rPr>
      <w:rFonts w:ascii="Tahoma" w:hAnsi="Tahoma" w:cs="Mangal"/>
      <w:sz w:val="16"/>
      <w:szCs w:val="14"/>
      <w:lang w:eastAsia="zh-CN" w:bidi="hi-IN"/>
    </w:rPr>
  </w:style>
  <w:style w:type="character" w:customStyle="1" w:styleId="fontstyle01">
    <w:name w:val="fontstyle01"/>
    <w:basedOn w:val="a1"/>
    <w:rsid w:val="000C2EE9"/>
    <w:rPr>
      <w:rFonts w:ascii="Times New Roman" w:hAnsi="Times New Roman" w:cs="Times New Roman" w:hint="default"/>
      <w:b/>
      <w:bCs/>
      <w:i w:val="0"/>
      <w:iCs w:val="0"/>
      <w:color w:val="000000"/>
      <w:sz w:val="28"/>
      <w:szCs w:val="28"/>
    </w:rPr>
  </w:style>
  <w:style w:type="table" w:customStyle="1" w:styleId="afffffffe">
    <w:basedOn w:val="TableNormal1"/>
    <w:tblPr>
      <w:tblStyleRowBandSize w:val="1"/>
      <w:tblStyleColBandSize w:val="1"/>
      <w:tblCellMar>
        <w:top w:w="0" w:type="dxa"/>
        <w:left w:w="40" w:type="dxa"/>
        <w:bottom w:w="0" w:type="dxa"/>
        <w:right w:w="40" w:type="dxa"/>
      </w:tblCellMar>
    </w:tblPr>
  </w:style>
  <w:style w:type="table" w:customStyle="1" w:styleId="affffffff">
    <w:basedOn w:val="TableNormal1"/>
    <w:tblPr>
      <w:tblStyleRowBandSize w:val="1"/>
      <w:tblStyleColBandSize w:val="1"/>
      <w:tblCellMar>
        <w:top w:w="0" w:type="dxa"/>
        <w:left w:w="115" w:type="dxa"/>
        <w:bottom w:w="0" w:type="dxa"/>
        <w:right w:w="115" w:type="dxa"/>
      </w:tblCellMar>
    </w:tblPr>
  </w:style>
  <w:style w:type="table" w:customStyle="1" w:styleId="affffffff0">
    <w:basedOn w:val="TableNormal1"/>
    <w:tblPr>
      <w:tblStyleRowBandSize w:val="1"/>
      <w:tblStyleColBandSize w:val="1"/>
      <w:tblCellMar>
        <w:top w:w="0" w:type="dxa"/>
        <w:left w:w="40" w:type="dxa"/>
        <w:bottom w:w="0" w:type="dxa"/>
        <w:right w:w="40" w:type="dxa"/>
      </w:tblCellMar>
    </w:tblPr>
  </w:style>
  <w:style w:type="table" w:customStyle="1" w:styleId="affffffff1">
    <w:basedOn w:val="TableNormal1"/>
    <w:tblPr>
      <w:tblStyleRowBandSize w:val="1"/>
      <w:tblStyleColBandSize w:val="1"/>
      <w:tblCellMar>
        <w:top w:w="0" w:type="dxa"/>
        <w:left w:w="40" w:type="dxa"/>
        <w:bottom w:w="0" w:type="dxa"/>
        <w:right w:w="40" w:type="dxa"/>
      </w:tblCellMar>
    </w:tblPr>
  </w:style>
  <w:style w:type="table" w:customStyle="1" w:styleId="affffffff2">
    <w:basedOn w:val="TableNormal1"/>
    <w:tblPr>
      <w:tblStyleRowBandSize w:val="1"/>
      <w:tblStyleColBandSize w:val="1"/>
      <w:tblCellMar>
        <w:top w:w="0" w:type="dxa"/>
        <w:left w:w="40" w:type="dxa"/>
        <w:bottom w:w="0" w:type="dxa"/>
        <w:right w:w="40" w:type="dxa"/>
      </w:tblCellMar>
    </w:tblPr>
  </w:style>
  <w:style w:type="table" w:customStyle="1" w:styleId="affffffff3">
    <w:basedOn w:val="TableNormal1"/>
    <w:tblPr>
      <w:tblStyleRowBandSize w:val="1"/>
      <w:tblStyleColBandSize w:val="1"/>
      <w:tblCellMar>
        <w:top w:w="0" w:type="dxa"/>
        <w:left w:w="40" w:type="dxa"/>
        <w:bottom w:w="0" w:type="dxa"/>
        <w:right w:w="40" w:type="dxa"/>
      </w:tblCellMar>
    </w:tblPr>
  </w:style>
  <w:style w:type="table" w:customStyle="1" w:styleId="affffffff4">
    <w:basedOn w:val="TableNormal1"/>
    <w:tblPr>
      <w:tblStyleRowBandSize w:val="1"/>
      <w:tblStyleColBandSize w:val="1"/>
      <w:tblCellMar>
        <w:top w:w="0" w:type="dxa"/>
        <w:left w:w="40" w:type="dxa"/>
        <w:bottom w:w="0" w:type="dxa"/>
        <w:right w:w="40" w:type="dxa"/>
      </w:tblCellMar>
    </w:tblPr>
  </w:style>
  <w:style w:type="table" w:customStyle="1" w:styleId="affffffff5">
    <w:basedOn w:val="TableNormal1"/>
    <w:tblPr>
      <w:tblStyleRowBandSize w:val="1"/>
      <w:tblStyleColBandSize w:val="1"/>
      <w:tblCellMar>
        <w:top w:w="0" w:type="dxa"/>
        <w:left w:w="40" w:type="dxa"/>
        <w:bottom w:w="0" w:type="dxa"/>
        <w:right w:w="40" w:type="dxa"/>
      </w:tblCellMar>
    </w:tblPr>
  </w:style>
  <w:style w:type="table" w:customStyle="1" w:styleId="affffffff6">
    <w:basedOn w:val="TableNormal1"/>
    <w:tblPr>
      <w:tblStyleRowBandSize w:val="1"/>
      <w:tblStyleColBandSize w:val="1"/>
      <w:tblCellMar>
        <w:top w:w="0" w:type="dxa"/>
        <w:left w:w="40" w:type="dxa"/>
        <w:bottom w:w="0" w:type="dxa"/>
        <w:right w:w="40" w:type="dxa"/>
      </w:tblCellMar>
    </w:tblPr>
  </w:style>
  <w:style w:type="table" w:customStyle="1" w:styleId="affffffff7">
    <w:basedOn w:val="TableNormal1"/>
    <w:tblPr>
      <w:tblStyleRowBandSize w:val="1"/>
      <w:tblStyleColBandSize w:val="1"/>
      <w:tblCellMar>
        <w:top w:w="0" w:type="dxa"/>
        <w:left w:w="40" w:type="dxa"/>
        <w:bottom w:w="0" w:type="dxa"/>
        <w:right w:w="40" w:type="dxa"/>
      </w:tblCellMar>
    </w:tblPr>
  </w:style>
  <w:style w:type="table" w:customStyle="1" w:styleId="affffffff8">
    <w:basedOn w:val="TableNormal1"/>
    <w:tblPr>
      <w:tblStyleRowBandSize w:val="1"/>
      <w:tblStyleColBandSize w:val="1"/>
      <w:tblCellMar>
        <w:top w:w="0" w:type="dxa"/>
        <w:left w:w="40" w:type="dxa"/>
        <w:bottom w:w="0" w:type="dxa"/>
        <w:right w:w="40" w:type="dxa"/>
      </w:tblCellMar>
    </w:tblPr>
  </w:style>
  <w:style w:type="table" w:customStyle="1" w:styleId="affffffff9">
    <w:basedOn w:val="TableNormal1"/>
    <w:tblPr>
      <w:tblStyleRowBandSize w:val="1"/>
      <w:tblStyleColBandSize w:val="1"/>
      <w:tblCellMar>
        <w:top w:w="0" w:type="dxa"/>
        <w:left w:w="40" w:type="dxa"/>
        <w:bottom w:w="0" w:type="dxa"/>
        <w:right w:w="40" w:type="dxa"/>
      </w:tblCellMar>
    </w:tblPr>
  </w:style>
  <w:style w:type="table" w:customStyle="1" w:styleId="affffffffa">
    <w:basedOn w:val="TableNormal1"/>
    <w:tblPr>
      <w:tblStyleRowBandSize w:val="1"/>
      <w:tblStyleColBandSize w:val="1"/>
      <w:tblCellMar>
        <w:top w:w="0" w:type="dxa"/>
        <w:left w:w="40" w:type="dxa"/>
        <w:bottom w:w="0" w:type="dxa"/>
        <w:right w:w="40" w:type="dxa"/>
      </w:tblCellMar>
    </w:tblPr>
  </w:style>
  <w:style w:type="table" w:customStyle="1" w:styleId="affffffffb">
    <w:basedOn w:val="TableNormal1"/>
    <w:tblPr>
      <w:tblStyleRowBandSize w:val="1"/>
      <w:tblStyleColBandSize w:val="1"/>
      <w:tblCellMar>
        <w:top w:w="0" w:type="dxa"/>
        <w:left w:w="40" w:type="dxa"/>
        <w:bottom w:w="0" w:type="dxa"/>
        <w:right w:w="40" w:type="dxa"/>
      </w:tblCellMar>
    </w:tblPr>
  </w:style>
  <w:style w:type="table" w:customStyle="1" w:styleId="affffffffc">
    <w:basedOn w:val="TableNormal1"/>
    <w:tblPr>
      <w:tblStyleRowBandSize w:val="1"/>
      <w:tblStyleColBandSize w:val="1"/>
      <w:tblCellMar>
        <w:top w:w="0" w:type="dxa"/>
        <w:left w:w="40" w:type="dxa"/>
        <w:bottom w:w="0" w:type="dxa"/>
        <w:right w:w="40" w:type="dxa"/>
      </w:tblCellMar>
    </w:tblPr>
  </w:style>
  <w:style w:type="table" w:customStyle="1" w:styleId="affffffffd">
    <w:basedOn w:val="TableNormal1"/>
    <w:tblPr>
      <w:tblStyleRowBandSize w:val="1"/>
      <w:tblStyleColBandSize w:val="1"/>
      <w:tblCellMar>
        <w:top w:w="0" w:type="dxa"/>
        <w:left w:w="40" w:type="dxa"/>
        <w:bottom w:w="0" w:type="dxa"/>
        <w:right w:w="40" w:type="dxa"/>
      </w:tblCellMar>
    </w:tblPr>
  </w:style>
  <w:style w:type="table" w:customStyle="1" w:styleId="affffffffe">
    <w:basedOn w:val="TableNormal1"/>
    <w:tblPr>
      <w:tblStyleRowBandSize w:val="1"/>
      <w:tblStyleColBandSize w:val="1"/>
      <w:tblCellMar>
        <w:top w:w="0" w:type="dxa"/>
        <w:left w:w="40" w:type="dxa"/>
        <w:bottom w:w="0" w:type="dxa"/>
        <w:right w:w="40" w:type="dxa"/>
      </w:tblCellMar>
    </w:tblPr>
  </w:style>
  <w:style w:type="table" w:customStyle="1" w:styleId="afffffffff">
    <w:basedOn w:val="TableNormal1"/>
    <w:tblPr>
      <w:tblStyleRowBandSize w:val="1"/>
      <w:tblStyleColBandSize w:val="1"/>
      <w:tblCellMar>
        <w:top w:w="0" w:type="dxa"/>
        <w:left w:w="40" w:type="dxa"/>
        <w:bottom w:w="0" w:type="dxa"/>
        <w:right w:w="40" w:type="dxa"/>
      </w:tblCellMar>
    </w:tblPr>
  </w:style>
  <w:style w:type="table" w:customStyle="1" w:styleId="afffffffff0">
    <w:basedOn w:val="TableNormal1"/>
    <w:tblPr>
      <w:tblStyleRowBandSize w:val="1"/>
      <w:tblStyleColBandSize w:val="1"/>
      <w:tblCellMar>
        <w:top w:w="0" w:type="dxa"/>
        <w:left w:w="40" w:type="dxa"/>
        <w:bottom w:w="0" w:type="dxa"/>
        <w:right w:w="40" w:type="dxa"/>
      </w:tblCellMar>
    </w:tblPr>
  </w:style>
  <w:style w:type="table" w:customStyle="1" w:styleId="afffffffff1">
    <w:basedOn w:val="TableNormal1"/>
    <w:tblPr>
      <w:tblStyleRowBandSize w:val="1"/>
      <w:tblStyleColBandSize w:val="1"/>
      <w:tblCellMar>
        <w:top w:w="0" w:type="dxa"/>
        <w:left w:w="40" w:type="dxa"/>
        <w:bottom w:w="0" w:type="dxa"/>
        <w:right w:w="40" w:type="dxa"/>
      </w:tblCellMar>
    </w:tblPr>
  </w:style>
  <w:style w:type="table" w:customStyle="1" w:styleId="afffffffff2">
    <w:basedOn w:val="TableNormal1"/>
    <w:tblPr>
      <w:tblStyleRowBandSize w:val="1"/>
      <w:tblStyleColBandSize w:val="1"/>
      <w:tblCellMar>
        <w:top w:w="0" w:type="dxa"/>
        <w:left w:w="40" w:type="dxa"/>
        <w:bottom w:w="0" w:type="dxa"/>
        <w:right w:w="40" w:type="dxa"/>
      </w:tblCellMar>
    </w:tblPr>
  </w:style>
  <w:style w:type="table" w:customStyle="1" w:styleId="afffffffff3">
    <w:basedOn w:val="TableNormal1"/>
    <w:tblPr>
      <w:tblStyleRowBandSize w:val="1"/>
      <w:tblStyleColBandSize w:val="1"/>
      <w:tblCellMar>
        <w:top w:w="0" w:type="dxa"/>
        <w:left w:w="40" w:type="dxa"/>
        <w:bottom w:w="0" w:type="dxa"/>
        <w:right w:w="40" w:type="dxa"/>
      </w:tblCellMar>
    </w:tblPr>
  </w:style>
  <w:style w:type="table" w:customStyle="1" w:styleId="afffffffff4">
    <w:basedOn w:val="TableNormal1"/>
    <w:tblPr>
      <w:tblStyleRowBandSize w:val="1"/>
      <w:tblStyleColBandSize w:val="1"/>
      <w:tblCellMar>
        <w:top w:w="0" w:type="dxa"/>
        <w:left w:w="40" w:type="dxa"/>
        <w:bottom w:w="0" w:type="dxa"/>
        <w:right w:w="40" w:type="dxa"/>
      </w:tblCellMar>
    </w:tblPr>
  </w:style>
  <w:style w:type="table" w:customStyle="1" w:styleId="afffffffff5">
    <w:basedOn w:val="TableNormal1"/>
    <w:tblPr>
      <w:tblStyleRowBandSize w:val="1"/>
      <w:tblStyleColBandSize w:val="1"/>
      <w:tblCellMar>
        <w:top w:w="0" w:type="dxa"/>
        <w:left w:w="40" w:type="dxa"/>
        <w:bottom w:w="0" w:type="dxa"/>
        <w:right w:w="40" w:type="dxa"/>
      </w:tblCellMar>
    </w:tblPr>
  </w:style>
  <w:style w:type="table" w:customStyle="1" w:styleId="afffffffff6">
    <w:basedOn w:val="TableNormal1"/>
    <w:tblPr>
      <w:tblStyleRowBandSize w:val="1"/>
      <w:tblStyleColBandSize w:val="1"/>
      <w:tblCellMar>
        <w:top w:w="0" w:type="dxa"/>
        <w:left w:w="40" w:type="dxa"/>
        <w:bottom w:w="0" w:type="dxa"/>
        <w:right w:w="40" w:type="dxa"/>
      </w:tblCellMar>
    </w:tblPr>
  </w:style>
  <w:style w:type="table" w:customStyle="1" w:styleId="afffffffff7">
    <w:basedOn w:val="TableNormal1"/>
    <w:tblPr>
      <w:tblStyleRowBandSize w:val="1"/>
      <w:tblStyleColBandSize w:val="1"/>
      <w:tblCellMar>
        <w:top w:w="0" w:type="dxa"/>
        <w:left w:w="40" w:type="dxa"/>
        <w:bottom w:w="0" w:type="dxa"/>
        <w:right w:w="40" w:type="dxa"/>
      </w:tblCellMar>
    </w:tblPr>
  </w:style>
  <w:style w:type="table" w:customStyle="1" w:styleId="afffffffff8">
    <w:basedOn w:val="TableNormal1"/>
    <w:tblPr>
      <w:tblStyleRowBandSize w:val="1"/>
      <w:tblStyleColBandSize w:val="1"/>
      <w:tblCellMar>
        <w:top w:w="0" w:type="dxa"/>
        <w:left w:w="40" w:type="dxa"/>
        <w:bottom w:w="0" w:type="dxa"/>
        <w:right w:w="40" w:type="dxa"/>
      </w:tblCellMar>
    </w:tblPr>
  </w:style>
  <w:style w:type="table" w:customStyle="1" w:styleId="afffffffff9">
    <w:basedOn w:val="TableNormal1"/>
    <w:tblPr>
      <w:tblStyleRowBandSize w:val="1"/>
      <w:tblStyleColBandSize w:val="1"/>
      <w:tblCellMar>
        <w:top w:w="0" w:type="dxa"/>
        <w:left w:w="40" w:type="dxa"/>
        <w:bottom w:w="0" w:type="dxa"/>
        <w:right w:w="40" w:type="dxa"/>
      </w:tblCellMar>
    </w:tblPr>
  </w:style>
  <w:style w:type="table" w:customStyle="1" w:styleId="afffffffffa">
    <w:basedOn w:val="TableNormal1"/>
    <w:tblPr>
      <w:tblStyleRowBandSize w:val="1"/>
      <w:tblStyleColBandSize w:val="1"/>
      <w:tblCellMar>
        <w:top w:w="0" w:type="dxa"/>
        <w:left w:w="40" w:type="dxa"/>
        <w:bottom w:w="0" w:type="dxa"/>
        <w:right w:w="40" w:type="dxa"/>
      </w:tblCellMar>
    </w:tblPr>
  </w:style>
  <w:style w:type="table" w:customStyle="1" w:styleId="afffffffffb">
    <w:basedOn w:val="TableNormal1"/>
    <w:tblPr>
      <w:tblStyleRowBandSize w:val="1"/>
      <w:tblStyleColBandSize w:val="1"/>
      <w:tblCellMar>
        <w:top w:w="0" w:type="dxa"/>
        <w:left w:w="40" w:type="dxa"/>
        <w:bottom w:w="0" w:type="dxa"/>
        <w:right w:w="40" w:type="dxa"/>
      </w:tblCellMar>
    </w:tblPr>
  </w:style>
  <w:style w:type="table" w:customStyle="1" w:styleId="afffffffffc">
    <w:basedOn w:val="TableNormal1"/>
    <w:tblPr>
      <w:tblStyleRowBandSize w:val="1"/>
      <w:tblStyleColBandSize w:val="1"/>
      <w:tblCellMar>
        <w:top w:w="0" w:type="dxa"/>
        <w:left w:w="40" w:type="dxa"/>
        <w:bottom w:w="0" w:type="dxa"/>
        <w:right w:w="40" w:type="dxa"/>
      </w:tblCellMar>
    </w:tblPr>
  </w:style>
  <w:style w:type="table" w:customStyle="1" w:styleId="afffffffffd">
    <w:basedOn w:val="TableNormal1"/>
    <w:tblPr>
      <w:tblStyleRowBandSize w:val="1"/>
      <w:tblStyleColBandSize w:val="1"/>
      <w:tblCellMar>
        <w:top w:w="0" w:type="dxa"/>
        <w:left w:w="40" w:type="dxa"/>
        <w:bottom w:w="0" w:type="dxa"/>
        <w:right w:w="40" w:type="dxa"/>
      </w:tblCellMar>
    </w:tblPr>
  </w:style>
  <w:style w:type="table" w:customStyle="1" w:styleId="afffffffffe">
    <w:basedOn w:val="TableNormal1"/>
    <w:tblPr>
      <w:tblStyleRowBandSize w:val="1"/>
      <w:tblStyleColBandSize w:val="1"/>
      <w:tblCellMar>
        <w:top w:w="0" w:type="dxa"/>
        <w:left w:w="40" w:type="dxa"/>
        <w:bottom w:w="0" w:type="dxa"/>
        <w:right w:w="40" w:type="dxa"/>
      </w:tblCellMar>
    </w:tblPr>
  </w:style>
  <w:style w:type="table" w:customStyle="1" w:styleId="affffffffff">
    <w:basedOn w:val="TableNormal1"/>
    <w:tblPr>
      <w:tblStyleRowBandSize w:val="1"/>
      <w:tblStyleColBandSize w:val="1"/>
      <w:tblCellMar>
        <w:top w:w="0" w:type="dxa"/>
        <w:left w:w="40" w:type="dxa"/>
        <w:bottom w:w="0" w:type="dxa"/>
        <w:right w:w="40" w:type="dxa"/>
      </w:tblCellMar>
    </w:tblPr>
  </w:style>
  <w:style w:type="table" w:customStyle="1" w:styleId="affffffffff0">
    <w:basedOn w:val="TableNormal1"/>
    <w:tblPr>
      <w:tblStyleRowBandSize w:val="1"/>
      <w:tblStyleColBandSize w:val="1"/>
      <w:tblCellMar>
        <w:top w:w="0" w:type="dxa"/>
        <w:left w:w="40" w:type="dxa"/>
        <w:bottom w:w="0" w:type="dxa"/>
        <w:right w:w="40" w:type="dxa"/>
      </w:tblCellMar>
    </w:tblPr>
  </w:style>
  <w:style w:type="table" w:customStyle="1" w:styleId="affffffffff1">
    <w:basedOn w:val="TableNormal1"/>
    <w:tblPr>
      <w:tblStyleRowBandSize w:val="1"/>
      <w:tblStyleColBandSize w:val="1"/>
      <w:tblCellMar>
        <w:top w:w="0" w:type="dxa"/>
        <w:left w:w="40" w:type="dxa"/>
        <w:bottom w:w="0" w:type="dxa"/>
        <w:right w:w="40" w:type="dxa"/>
      </w:tblCellMar>
    </w:tblPr>
  </w:style>
  <w:style w:type="table" w:customStyle="1" w:styleId="affffffffff2">
    <w:basedOn w:val="TableNormal1"/>
    <w:tblPr>
      <w:tblStyleRowBandSize w:val="1"/>
      <w:tblStyleColBandSize w:val="1"/>
      <w:tblCellMar>
        <w:top w:w="0" w:type="dxa"/>
        <w:left w:w="40" w:type="dxa"/>
        <w:bottom w:w="0" w:type="dxa"/>
        <w:right w:w="40" w:type="dxa"/>
      </w:tblCellMar>
    </w:tblPr>
  </w:style>
  <w:style w:type="table" w:customStyle="1" w:styleId="affffffffff3">
    <w:basedOn w:val="TableNormal1"/>
    <w:tblPr>
      <w:tblStyleRowBandSize w:val="1"/>
      <w:tblStyleColBandSize w:val="1"/>
      <w:tblCellMar>
        <w:top w:w="0" w:type="dxa"/>
        <w:left w:w="40" w:type="dxa"/>
        <w:bottom w:w="0" w:type="dxa"/>
        <w:right w:w="40" w:type="dxa"/>
      </w:tblCellMar>
    </w:tblPr>
  </w:style>
  <w:style w:type="table" w:customStyle="1" w:styleId="affffffffff4">
    <w:basedOn w:val="TableNormal1"/>
    <w:tblPr>
      <w:tblStyleRowBandSize w:val="1"/>
      <w:tblStyleColBandSize w:val="1"/>
      <w:tblCellMar>
        <w:top w:w="0" w:type="dxa"/>
        <w:left w:w="40" w:type="dxa"/>
        <w:bottom w:w="0" w:type="dxa"/>
        <w:right w:w="40" w:type="dxa"/>
      </w:tblCellMar>
    </w:tblPr>
  </w:style>
  <w:style w:type="table" w:customStyle="1" w:styleId="affffffffff5">
    <w:basedOn w:val="TableNormal1"/>
    <w:tblPr>
      <w:tblStyleRowBandSize w:val="1"/>
      <w:tblStyleColBandSize w:val="1"/>
      <w:tblCellMar>
        <w:top w:w="0" w:type="dxa"/>
        <w:left w:w="40" w:type="dxa"/>
        <w:bottom w:w="0" w:type="dxa"/>
        <w:right w:w="40" w:type="dxa"/>
      </w:tblCellMar>
    </w:tblPr>
  </w:style>
  <w:style w:type="table" w:customStyle="1" w:styleId="affffffffff6">
    <w:basedOn w:val="TableNormal1"/>
    <w:tblPr>
      <w:tblStyleRowBandSize w:val="1"/>
      <w:tblStyleColBandSize w:val="1"/>
      <w:tblCellMar>
        <w:top w:w="0" w:type="dxa"/>
        <w:left w:w="40" w:type="dxa"/>
        <w:bottom w:w="0" w:type="dxa"/>
        <w:right w:w="40" w:type="dxa"/>
      </w:tblCellMar>
    </w:tblPr>
  </w:style>
  <w:style w:type="table" w:customStyle="1" w:styleId="affffffffff7">
    <w:basedOn w:val="TableNormal1"/>
    <w:tblPr>
      <w:tblStyleRowBandSize w:val="1"/>
      <w:tblStyleColBandSize w:val="1"/>
      <w:tblCellMar>
        <w:top w:w="0" w:type="dxa"/>
        <w:left w:w="40" w:type="dxa"/>
        <w:bottom w:w="0" w:type="dxa"/>
        <w:right w:w="40" w:type="dxa"/>
      </w:tblCellMar>
    </w:tblPr>
  </w:style>
  <w:style w:type="table" w:customStyle="1" w:styleId="affffffffff8">
    <w:basedOn w:val="TableNormal1"/>
    <w:tblPr>
      <w:tblStyleRowBandSize w:val="1"/>
      <w:tblStyleColBandSize w:val="1"/>
      <w:tblCellMar>
        <w:top w:w="0" w:type="dxa"/>
        <w:left w:w="40" w:type="dxa"/>
        <w:bottom w:w="0" w:type="dxa"/>
        <w:right w:w="40" w:type="dxa"/>
      </w:tblCellMar>
    </w:tblPr>
  </w:style>
  <w:style w:type="table" w:customStyle="1" w:styleId="affffffffff9">
    <w:basedOn w:val="TableNormal1"/>
    <w:tblPr>
      <w:tblStyleRowBandSize w:val="1"/>
      <w:tblStyleColBandSize w:val="1"/>
      <w:tblCellMar>
        <w:top w:w="0" w:type="dxa"/>
        <w:left w:w="40" w:type="dxa"/>
        <w:bottom w:w="0" w:type="dxa"/>
        <w:right w:w="40" w:type="dxa"/>
      </w:tblCellMar>
    </w:tblPr>
  </w:style>
  <w:style w:type="table" w:customStyle="1" w:styleId="affffffffffa">
    <w:basedOn w:val="TableNormal1"/>
    <w:tblPr>
      <w:tblStyleRowBandSize w:val="1"/>
      <w:tblStyleColBandSize w:val="1"/>
      <w:tblCellMar>
        <w:top w:w="0" w:type="dxa"/>
        <w:left w:w="40" w:type="dxa"/>
        <w:bottom w:w="0" w:type="dxa"/>
        <w:right w:w="40" w:type="dxa"/>
      </w:tblCellMar>
    </w:tblPr>
  </w:style>
  <w:style w:type="table" w:customStyle="1" w:styleId="affffffffffb">
    <w:basedOn w:val="TableNormal1"/>
    <w:tblPr>
      <w:tblStyleRowBandSize w:val="1"/>
      <w:tblStyleColBandSize w:val="1"/>
      <w:tblCellMar>
        <w:top w:w="0" w:type="dxa"/>
        <w:left w:w="40" w:type="dxa"/>
        <w:bottom w:w="0" w:type="dxa"/>
        <w:right w:w="40" w:type="dxa"/>
      </w:tblCellMar>
    </w:tblPr>
  </w:style>
  <w:style w:type="table" w:customStyle="1" w:styleId="affffffffffc">
    <w:basedOn w:val="TableNormal1"/>
    <w:tblPr>
      <w:tblStyleRowBandSize w:val="1"/>
      <w:tblStyleColBandSize w:val="1"/>
      <w:tblCellMar>
        <w:top w:w="0" w:type="dxa"/>
        <w:left w:w="40" w:type="dxa"/>
        <w:bottom w:w="0" w:type="dxa"/>
        <w:right w:w="40" w:type="dxa"/>
      </w:tblCellMar>
    </w:tblPr>
  </w:style>
  <w:style w:type="table" w:customStyle="1" w:styleId="affffffffffd">
    <w:basedOn w:val="TableNormal1"/>
    <w:tblPr>
      <w:tblStyleRowBandSize w:val="1"/>
      <w:tblStyleColBandSize w:val="1"/>
      <w:tblCellMar>
        <w:top w:w="0" w:type="dxa"/>
        <w:left w:w="40" w:type="dxa"/>
        <w:bottom w:w="0" w:type="dxa"/>
        <w:right w:w="40" w:type="dxa"/>
      </w:tblCellMar>
    </w:tblPr>
  </w:style>
  <w:style w:type="table" w:customStyle="1" w:styleId="affffffffffe">
    <w:basedOn w:val="TableNormal1"/>
    <w:tblPr>
      <w:tblStyleRowBandSize w:val="1"/>
      <w:tblStyleColBandSize w:val="1"/>
      <w:tblCellMar>
        <w:top w:w="0" w:type="dxa"/>
        <w:left w:w="40" w:type="dxa"/>
        <w:bottom w:w="0" w:type="dxa"/>
        <w:right w:w="40" w:type="dxa"/>
      </w:tblCellMar>
    </w:tblPr>
  </w:style>
  <w:style w:type="table" w:customStyle="1" w:styleId="afffffffffff">
    <w:basedOn w:val="TableNormal1"/>
    <w:tblPr>
      <w:tblStyleRowBandSize w:val="1"/>
      <w:tblStyleColBandSize w:val="1"/>
      <w:tblCellMar>
        <w:top w:w="0" w:type="dxa"/>
        <w:left w:w="40" w:type="dxa"/>
        <w:bottom w:w="0" w:type="dxa"/>
        <w:right w:w="40" w:type="dxa"/>
      </w:tblCellMar>
    </w:tblPr>
  </w:style>
  <w:style w:type="table" w:customStyle="1" w:styleId="afffffffffff0">
    <w:basedOn w:val="TableNormal1"/>
    <w:tblPr>
      <w:tblStyleRowBandSize w:val="1"/>
      <w:tblStyleColBandSize w:val="1"/>
      <w:tblCellMar>
        <w:top w:w="0" w:type="dxa"/>
        <w:left w:w="40" w:type="dxa"/>
        <w:bottom w:w="0" w:type="dxa"/>
        <w:right w:w="40" w:type="dxa"/>
      </w:tblCellMar>
    </w:tblPr>
  </w:style>
  <w:style w:type="table" w:customStyle="1" w:styleId="afffffffffff1">
    <w:basedOn w:val="TableNormal1"/>
    <w:tblPr>
      <w:tblStyleRowBandSize w:val="1"/>
      <w:tblStyleColBandSize w:val="1"/>
      <w:tblCellMar>
        <w:top w:w="0" w:type="dxa"/>
        <w:left w:w="40" w:type="dxa"/>
        <w:bottom w:w="0" w:type="dxa"/>
        <w:right w:w="40" w:type="dxa"/>
      </w:tblCellMar>
    </w:tblPr>
  </w:style>
  <w:style w:type="table" w:customStyle="1" w:styleId="afffffffffff2">
    <w:basedOn w:val="TableNormal1"/>
    <w:tblPr>
      <w:tblStyleRowBandSize w:val="1"/>
      <w:tblStyleColBandSize w:val="1"/>
      <w:tblCellMar>
        <w:top w:w="0" w:type="dxa"/>
        <w:left w:w="40" w:type="dxa"/>
        <w:bottom w:w="0" w:type="dxa"/>
        <w:right w:w="40" w:type="dxa"/>
      </w:tblCellMar>
    </w:tblPr>
  </w:style>
  <w:style w:type="table" w:customStyle="1" w:styleId="afffffffffff3">
    <w:basedOn w:val="TableNormal1"/>
    <w:tblPr>
      <w:tblStyleRowBandSize w:val="1"/>
      <w:tblStyleColBandSize w:val="1"/>
      <w:tblCellMar>
        <w:top w:w="0" w:type="dxa"/>
        <w:left w:w="40" w:type="dxa"/>
        <w:bottom w:w="0" w:type="dxa"/>
        <w:right w:w="40" w:type="dxa"/>
      </w:tblCellMar>
    </w:tblPr>
  </w:style>
  <w:style w:type="table" w:customStyle="1" w:styleId="afffffffffff4">
    <w:basedOn w:val="TableNormal1"/>
    <w:tblPr>
      <w:tblStyleRowBandSize w:val="1"/>
      <w:tblStyleColBandSize w:val="1"/>
      <w:tblCellMar>
        <w:top w:w="0" w:type="dxa"/>
        <w:left w:w="40" w:type="dxa"/>
        <w:bottom w:w="0" w:type="dxa"/>
        <w:right w:w="40" w:type="dxa"/>
      </w:tblCellMar>
    </w:tblPr>
  </w:style>
  <w:style w:type="table" w:customStyle="1" w:styleId="afffffffffff5">
    <w:basedOn w:val="TableNormal1"/>
    <w:tblPr>
      <w:tblStyleRowBandSize w:val="1"/>
      <w:tblStyleColBandSize w:val="1"/>
      <w:tblCellMar>
        <w:top w:w="0" w:type="dxa"/>
        <w:left w:w="40" w:type="dxa"/>
        <w:bottom w:w="0" w:type="dxa"/>
        <w:right w:w="40" w:type="dxa"/>
      </w:tblCellMar>
    </w:tblPr>
  </w:style>
  <w:style w:type="table" w:customStyle="1" w:styleId="afffffffffff6">
    <w:basedOn w:val="TableNormal1"/>
    <w:tblPr>
      <w:tblStyleRowBandSize w:val="1"/>
      <w:tblStyleColBandSize w:val="1"/>
      <w:tblCellMar>
        <w:top w:w="0" w:type="dxa"/>
        <w:left w:w="40" w:type="dxa"/>
        <w:bottom w:w="0" w:type="dxa"/>
        <w:right w:w="40" w:type="dxa"/>
      </w:tblCellMar>
    </w:tblPr>
  </w:style>
  <w:style w:type="table" w:customStyle="1" w:styleId="afffffffffff7">
    <w:basedOn w:val="TableNormal1"/>
    <w:tblPr>
      <w:tblStyleRowBandSize w:val="1"/>
      <w:tblStyleColBandSize w:val="1"/>
      <w:tblCellMar>
        <w:top w:w="0" w:type="dxa"/>
        <w:left w:w="40" w:type="dxa"/>
        <w:bottom w:w="0" w:type="dxa"/>
        <w:right w:w="40" w:type="dxa"/>
      </w:tblCellMar>
    </w:tblPr>
  </w:style>
  <w:style w:type="table" w:customStyle="1" w:styleId="afffffffffff8">
    <w:basedOn w:val="TableNormal1"/>
    <w:tblPr>
      <w:tblStyleRowBandSize w:val="1"/>
      <w:tblStyleColBandSize w:val="1"/>
      <w:tblCellMar>
        <w:top w:w="0" w:type="dxa"/>
        <w:left w:w="40" w:type="dxa"/>
        <w:bottom w:w="0" w:type="dxa"/>
        <w:right w:w="40" w:type="dxa"/>
      </w:tblCellMar>
    </w:tblPr>
  </w:style>
  <w:style w:type="table" w:customStyle="1" w:styleId="afffffffffff9">
    <w:basedOn w:val="TableNormal1"/>
    <w:tblPr>
      <w:tblStyleRowBandSize w:val="1"/>
      <w:tblStyleColBandSize w:val="1"/>
      <w:tblCellMar>
        <w:top w:w="0" w:type="dxa"/>
        <w:left w:w="40" w:type="dxa"/>
        <w:bottom w:w="0" w:type="dxa"/>
        <w:right w:w="40" w:type="dxa"/>
      </w:tblCellMar>
    </w:tblPr>
  </w:style>
  <w:style w:type="table" w:customStyle="1" w:styleId="afffffffffffa">
    <w:basedOn w:val="TableNormal1"/>
    <w:tblPr>
      <w:tblStyleRowBandSize w:val="1"/>
      <w:tblStyleColBandSize w:val="1"/>
      <w:tblCellMar>
        <w:top w:w="0" w:type="dxa"/>
        <w:left w:w="40" w:type="dxa"/>
        <w:bottom w:w="0" w:type="dxa"/>
        <w:right w:w="40" w:type="dxa"/>
      </w:tblCellMar>
    </w:tblPr>
  </w:style>
  <w:style w:type="table" w:customStyle="1" w:styleId="afffffffffffb">
    <w:basedOn w:val="TableNormal1"/>
    <w:tblPr>
      <w:tblStyleRowBandSize w:val="1"/>
      <w:tblStyleColBandSize w:val="1"/>
      <w:tblCellMar>
        <w:top w:w="0" w:type="dxa"/>
        <w:left w:w="40" w:type="dxa"/>
        <w:bottom w:w="0" w:type="dxa"/>
        <w:right w:w="40" w:type="dxa"/>
      </w:tblCellMar>
    </w:tblPr>
  </w:style>
  <w:style w:type="table" w:customStyle="1" w:styleId="afffffffffffc">
    <w:basedOn w:val="TableNormal1"/>
    <w:tblPr>
      <w:tblStyleRowBandSize w:val="1"/>
      <w:tblStyleColBandSize w:val="1"/>
      <w:tblCellMar>
        <w:top w:w="0" w:type="dxa"/>
        <w:left w:w="40" w:type="dxa"/>
        <w:bottom w:w="0" w:type="dxa"/>
        <w:right w:w="40" w:type="dxa"/>
      </w:tblCellMar>
    </w:tblPr>
  </w:style>
  <w:style w:type="table" w:customStyle="1" w:styleId="afffffffffffd">
    <w:basedOn w:val="TableNormal1"/>
    <w:tblPr>
      <w:tblStyleRowBandSize w:val="1"/>
      <w:tblStyleColBandSize w:val="1"/>
      <w:tblCellMar>
        <w:top w:w="0" w:type="dxa"/>
        <w:left w:w="40" w:type="dxa"/>
        <w:bottom w:w="0" w:type="dxa"/>
        <w:right w:w="40" w:type="dxa"/>
      </w:tblCellMar>
    </w:tblPr>
  </w:style>
  <w:style w:type="table" w:customStyle="1" w:styleId="afffffffffffe">
    <w:basedOn w:val="TableNormal1"/>
    <w:tblPr>
      <w:tblStyleRowBandSize w:val="1"/>
      <w:tblStyleColBandSize w:val="1"/>
      <w:tblCellMar>
        <w:top w:w="0" w:type="dxa"/>
        <w:left w:w="40" w:type="dxa"/>
        <w:bottom w:w="0" w:type="dxa"/>
        <w:right w:w="40" w:type="dxa"/>
      </w:tblCellMar>
    </w:tblPr>
  </w:style>
  <w:style w:type="table" w:customStyle="1" w:styleId="affffffffffff">
    <w:basedOn w:val="TableNormal1"/>
    <w:tblPr>
      <w:tblStyleRowBandSize w:val="1"/>
      <w:tblStyleColBandSize w:val="1"/>
      <w:tblCellMar>
        <w:top w:w="0" w:type="dxa"/>
        <w:left w:w="40" w:type="dxa"/>
        <w:bottom w:w="0" w:type="dxa"/>
        <w:right w:w="40" w:type="dxa"/>
      </w:tblCellMar>
    </w:tblPr>
  </w:style>
  <w:style w:type="table" w:customStyle="1" w:styleId="affffffffffff0">
    <w:basedOn w:val="TableNormal1"/>
    <w:tblPr>
      <w:tblStyleRowBandSize w:val="1"/>
      <w:tblStyleColBandSize w:val="1"/>
      <w:tblCellMar>
        <w:top w:w="0" w:type="dxa"/>
        <w:left w:w="40" w:type="dxa"/>
        <w:bottom w:w="0" w:type="dxa"/>
        <w:right w:w="40" w:type="dxa"/>
      </w:tblCellMar>
    </w:tblPr>
  </w:style>
  <w:style w:type="table" w:customStyle="1" w:styleId="affffffffffff1">
    <w:basedOn w:val="TableNormal1"/>
    <w:tblPr>
      <w:tblStyleRowBandSize w:val="1"/>
      <w:tblStyleColBandSize w:val="1"/>
      <w:tblCellMar>
        <w:top w:w="0" w:type="dxa"/>
        <w:left w:w="40" w:type="dxa"/>
        <w:bottom w:w="0" w:type="dxa"/>
        <w:right w:w="40" w:type="dxa"/>
      </w:tblCellMar>
    </w:tblPr>
  </w:style>
  <w:style w:type="table" w:customStyle="1" w:styleId="affffffffffff2">
    <w:basedOn w:val="TableNormal1"/>
    <w:tblPr>
      <w:tblStyleRowBandSize w:val="1"/>
      <w:tblStyleColBandSize w:val="1"/>
      <w:tblCellMar>
        <w:top w:w="0" w:type="dxa"/>
        <w:left w:w="40" w:type="dxa"/>
        <w:bottom w:w="0" w:type="dxa"/>
        <w:right w:w="40" w:type="dxa"/>
      </w:tblCellMar>
    </w:tblPr>
  </w:style>
  <w:style w:type="table" w:customStyle="1" w:styleId="affffffffffff3">
    <w:basedOn w:val="TableNormal1"/>
    <w:tblPr>
      <w:tblStyleRowBandSize w:val="1"/>
      <w:tblStyleColBandSize w:val="1"/>
      <w:tblCellMar>
        <w:top w:w="0" w:type="dxa"/>
        <w:left w:w="40" w:type="dxa"/>
        <w:bottom w:w="0" w:type="dxa"/>
        <w:right w:w="40" w:type="dxa"/>
      </w:tblCellMar>
    </w:tblPr>
  </w:style>
  <w:style w:type="table" w:customStyle="1" w:styleId="affffffffffff4">
    <w:basedOn w:val="TableNormal1"/>
    <w:tblPr>
      <w:tblStyleRowBandSize w:val="1"/>
      <w:tblStyleColBandSize w:val="1"/>
      <w:tblCellMar>
        <w:top w:w="0" w:type="dxa"/>
        <w:left w:w="40" w:type="dxa"/>
        <w:bottom w:w="0" w:type="dxa"/>
        <w:right w:w="40" w:type="dxa"/>
      </w:tblCellMar>
    </w:tblPr>
  </w:style>
  <w:style w:type="table" w:customStyle="1" w:styleId="affffffffffff5">
    <w:basedOn w:val="TableNormal1"/>
    <w:tblPr>
      <w:tblStyleRowBandSize w:val="1"/>
      <w:tblStyleColBandSize w:val="1"/>
      <w:tblCellMar>
        <w:top w:w="0" w:type="dxa"/>
        <w:left w:w="40" w:type="dxa"/>
        <w:bottom w:w="0" w:type="dxa"/>
        <w:right w:w="40" w:type="dxa"/>
      </w:tblCellMar>
    </w:tblPr>
  </w:style>
  <w:style w:type="table" w:customStyle="1" w:styleId="affffffffffff6">
    <w:basedOn w:val="TableNormal1"/>
    <w:tblPr>
      <w:tblStyleRowBandSize w:val="1"/>
      <w:tblStyleColBandSize w:val="1"/>
      <w:tblCellMar>
        <w:top w:w="0" w:type="dxa"/>
        <w:left w:w="40" w:type="dxa"/>
        <w:bottom w:w="0" w:type="dxa"/>
        <w:right w:w="40" w:type="dxa"/>
      </w:tblCellMar>
    </w:tblPr>
  </w:style>
  <w:style w:type="table" w:customStyle="1" w:styleId="affffffffffff7">
    <w:basedOn w:val="TableNormal1"/>
    <w:tblPr>
      <w:tblStyleRowBandSize w:val="1"/>
      <w:tblStyleColBandSize w:val="1"/>
      <w:tblCellMar>
        <w:top w:w="0" w:type="dxa"/>
        <w:left w:w="40" w:type="dxa"/>
        <w:bottom w:w="0" w:type="dxa"/>
        <w:right w:w="40" w:type="dxa"/>
      </w:tblCellMar>
    </w:tblPr>
  </w:style>
  <w:style w:type="table" w:customStyle="1" w:styleId="affffffffffff8">
    <w:basedOn w:val="TableNormal1"/>
    <w:tblPr>
      <w:tblStyleRowBandSize w:val="1"/>
      <w:tblStyleColBandSize w:val="1"/>
      <w:tblCellMar>
        <w:top w:w="0" w:type="dxa"/>
        <w:left w:w="40" w:type="dxa"/>
        <w:bottom w:w="0" w:type="dxa"/>
        <w:right w:w="40" w:type="dxa"/>
      </w:tblCellMar>
    </w:tblPr>
  </w:style>
  <w:style w:type="table" w:customStyle="1" w:styleId="affffffffffff9">
    <w:basedOn w:val="TableNormal1"/>
    <w:tblPr>
      <w:tblStyleRowBandSize w:val="1"/>
      <w:tblStyleColBandSize w:val="1"/>
      <w:tblCellMar>
        <w:top w:w="0" w:type="dxa"/>
        <w:left w:w="40" w:type="dxa"/>
        <w:bottom w:w="0" w:type="dxa"/>
        <w:right w:w="40" w:type="dxa"/>
      </w:tblCellMar>
    </w:tblPr>
  </w:style>
  <w:style w:type="table" w:customStyle="1" w:styleId="affffffffffffa">
    <w:basedOn w:val="TableNormal1"/>
    <w:tblPr>
      <w:tblStyleRowBandSize w:val="1"/>
      <w:tblStyleColBandSize w:val="1"/>
      <w:tblCellMar>
        <w:top w:w="0" w:type="dxa"/>
        <w:left w:w="40" w:type="dxa"/>
        <w:bottom w:w="0" w:type="dxa"/>
        <w:right w:w="40" w:type="dxa"/>
      </w:tblCellMar>
    </w:tblPr>
  </w:style>
  <w:style w:type="table" w:customStyle="1" w:styleId="affffffffffffb">
    <w:basedOn w:val="TableNormal1"/>
    <w:tblPr>
      <w:tblStyleRowBandSize w:val="1"/>
      <w:tblStyleColBandSize w:val="1"/>
      <w:tblCellMar>
        <w:top w:w="0" w:type="dxa"/>
        <w:left w:w="40" w:type="dxa"/>
        <w:bottom w:w="0" w:type="dxa"/>
        <w:right w:w="40" w:type="dxa"/>
      </w:tblCellMar>
    </w:tblPr>
  </w:style>
  <w:style w:type="table" w:customStyle="1" w:styleId="affffffffffffc">
    <w:basedOn w:val="TableNormal1"/>
    <w:tblPr>
      <w:tblStyleRowBandSize w:val="1"/>
      <w:tblStyleColBandSize w:val="1"/>
      <w:tblCellMar>
        <w:top w:w="0" w:type="dxa"/>
        <w:left w:w="40" w:type="dxa"/>
        <w:bottom w:w="0" w:type="dxa"/>
        <w:right w:w="40" w:type="dxa"/>
      </w:tblCellMar>
    </w:tblPr>
  </w:style>
  <w:style w:type="table" w:customStyle="1" w:styleId="affffffffffffd">
    <w:basedOn w:val="TableNormal1"/>
    <w:tblPr>
      <w:tblStyleRowBandSize w:val="1"/>
      <w:tblStyleColBandSize w:val="1"/>
      <w:tblCellMar>
        <w:top w:w="0" w:type="dxa"/>
        <w:left w:w="40" w:type="dxa"/>
        <w:bottom w:w="0" w:type="dxa"/>
        <w:right w:w="40" w:type="dxa"/>
      </w:tblCellMar>
    </w:tblPr>
  </w:style>
  <w:style w:type="table" w:customStyle="1" w:styleId="affffffffffffe">
    <w:basedOn w:val="TableNormal1"/>
    <w:tblPr>
      <w:tblStyleRowBandSize w:val="1"/>
      <w:tblStyleColBandSize w:val="1"/>
      <w:tblCellMar>
        <w:top w:w="0" w:type="dxa"/>
        <w:left w:w="40" w:type="dxa"/>
        <w:bottom w:w="0" w:type="dxa"/>
        <w:right w:w="40" w:type="dxa"/>
      </w:tblCellMar>
    </w:tblPr>
  </w:style>
  <w:style w:type="table" w:customStyle="1" w:styleId="afffffffffffff">
    <w:basedOn w:val="TableNormal1"/>
    <w:tblPr>
      <w:tblStyleRowBandSize w:val="1"/>
      <w:tblStyleColBandSize w:val="1"/>
      <w:tblCellMar>
        <w:top w:w="0" w:type="dxa"/>
        <w:left w:w="40" w:type="dxa"/>
        <w:bottom w:w="0" w:type="dxa"/>
        <w:right w:w="40" w:type="dxa"/>
      </w:tblCellMar>
    </w:tblPr>
  </w:style>
  <w:style w:type="table" w:customStyle="1" w:styleId="afffffffffffff0">
    <w:basedOn w:val="TableNormal1"/>
    <w:tblPr>
      <w:tblStyleRowBandSize w:val="1"/>
      <w:tblStyleColBandSize w:val="1"/>
      <w:tblCellMar>
        <w:top w:w="0" w:type="dxa"/>
        <w:left w:w="40" w:type="dxa"/>
        <w:bottom w:w="0" w:type="dxa"/>
        <w:right w:w="40" w:type="dxa"/>
      </w:tblCellMar>
    </w:tblPr>
  </w:style>
  <w:style w:type="table" w:customStyle="1" w:styleId="afffffffffffff1">
    <w:basedOn w:val="TableNormal1"/>
    <w:tblPr>
      <w:tblStyleRowBandSize w:val="1"/>
      <w:tblStyleColBandSize w:val="1"/>
      <w:tblCellMar>
        <w:top w:w="0" w:type="dxa"/>
        <w:left w:w="40" w:type="dxa"/>
        <w:bottom w:w="0" w:type="dxa"/>
        <w:right w:w="40" w:type="dxa"/>
      </w:tblCellMar>
    </w:tblPr>
  </w:style>
  <w:style w:type="table" w:customStyle="1" w:styleId="afffffffffffff2">
    <w:basedOn w:val="TableNormal1"/>
    <w:tblPr>
      <w:tblStyleRowBandSize w:val="1"/>
      <w:tblStyleColBandSize w:val="1"/>
      <w:tblCellMar>
        <w:top w:w="0" w:type="dxa"/>
        <w:left w:w="40" w:type="dxa"/>
        <w:bottom w:w="0" w:type="dxa"/>
        <w:right w:w="40" w:type="dxa"/>
      </w:tblCellMar>
    </w:tblPr>
  </w:style>
  <w:style w:type="table" w:customStyle="1" w:styleId="afffffffffffff3">
    <w:basedOn w:val="TableNormal1"/>
    <w:tblPr>
      <w:tblStyleRowBandSize w:val="1"/>
      <w:tblStyleColBandSize w:val="1"/>
      <w:tblCellMar>
        <w:top w:w="0" w:type="dxa"/>
        <w:left w:w="40" w:type="dxa"/>
        <w:bottom w:w="0" w:type="dxa"/>
        <w:right w:w="40" w:type="dxa"/>
      </w:tblCellMar>
    </w:tblPr>
  </w:style>
  <w:style w:type="table" w:customStyle="1" w:styleId="afffffffffffff4">
    <w:basedOn w:val="TableNormal1"/>
    <w:tblPr>
      <w:tblStyleRowBandSize w:val="1"/>
      <w:tblStyleColBandSize w:val="1"/>
      <w:tblCellMar>
        <w:top w:w="0" w:type="dxa"/>
        <w:left w:w="40" w:type="dxa"/>
        <w:bottom w:w="0" w:type="dxa"/>
        <w:right w:w="40" w:type="dxa"/>
      </w:tblCellMar>
    </w:tblPr>
  </w:style>
  <w:style w:type="table" w:customStyle="1" w:styleId="afffffffffffff5">
    <w:basedOn w:val="TableNormal1"/>
    <w:tblPr>
      <w:tblStyleRowBandSize w:val="1"/>
      <w:tblStyleColBandSize w:val="1"/>
      <w:tblCellMar>
        <w:top w:w="0" w:type="dxa"/>
        <w:left w:w="40" w:type="dxa"/>
        <w:bottom w:w="0" w:type="dxa"/>
        <w:right w:w="40" w:type="dxa"/>
      </w:tblCellMar>
    </w:tblPr>
  </w:style>
  <w:style w:type="character" w:customStyle="1" w:styleId="hps">
    <w:name w:val="hps"/>
    <w:basedOn w:val="a1"/>
    <w:rsid w:val="006B7E7F"/>
  </w:style>
  <w:style w:type="paragraph" w:styleId="afffffffffffff6">
    <w:name w:val="Normal (Web)"/>
    <w:aliases w:val="Обычный (Web)1,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0"/>
    <w:link w:val="afffffffffffff7"/>
    <w:autoRedefine/>
    <w:unhideWhenUsed/>
    <w:qFormat/>
    <w:rsid w:val="00BE4264"/>
    <w:pPr>
      <w:spacing w:line="256" w:lineRule="auto"/>
      <w:ind w:left="720"/>
      <w:contextualSpacing/>
    </w:pPr>
  </w:style>
  <w:style w:type="character" w:customStyle="1" w:styleId="afffffffffffff7">
    <w:name w:val="Обычный (веб) Знак"/>
    <w:aliases w:val="Обычный (Web)1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fffffffffffff6"/>
    <w:locked/>
    <w:rsid w:val="0087159E"/>
    <w:rPr>
      <w:lang w:eastAsia="zh-CN" w:bidi="hi-IN"/>
    </w:rPr>
  </w:style>
  <w:style w:type="paragraph" w:customStyle="1" w:styleId="afffffffffffff8">
    <w:name w:val="Заголовок Синій"/>
    <w:basedOn w:val="af3"/>
    <w:link w:val="afffffffffffff9"/>
    <w:autoRedefine/>
    <w:rsid w:val="00AF0D64"/>
    <w:rPr>
      <w:rFonts w:ascii="Times New Roman" w:hAnsi="Times New Roman" w:cs="Times New Roman"/>
      <w:b/>
      <w:color w:val="1F3864" w:themeColor="accent5" w:themeShade="80"/>
    </w:rPr>
  </w:style>
  <w:style w:type="character" w:customStyle="1" w:styleId="afffffffffffff9">
    <w:name w:val="Заголовок Синій Знак"/>
    <w:basedOn w:val="af4"/>
    <w:link w:val="afffffffffffff8"/>
    <w:rsid w:val="00AF0D64"/>
    <w:rPr>
      <w:rFonts w:ascii="Times New Roman" w:eastAsia="Microsoft YaHei" w:hAnsi="Times New Roman" w:cs="Times New Roman"/>
      <w:b/>
      <w:color w:val="1F3864" w:themeColor="accent5" w:themeShade="80"/>
      <w:sz w:val="28"/>
      <w:szCs w:val="28"/>
      <w:lang w:eastAsia="zh-CN" w:bidi="hi-IN"/>
    </w:rPr>
  </w:style>
  <w:style w:type="paragraph" w:styleId="afffffffffffffa">
    <w:name w:val="annotation subject"/>
    <w:basedOn w:val="afffffff9"/>
    <w:next w:val="afffffff9"/>
    <w:link w:val="afffffffffffffb"/>
    <w:uiPriority w:val="99"/>
    <w:semiHidden/>
    <w:unhideWhenUsed/>
    <w:rsid w:val="002D375F"/>
    <w:rPr>
      <w:b/>
      <w:bCs/>
    </w:rPr>
  </w:style>
  <w:style w:type="character" w:customStyle="1" w:styleId="afffffffffffffb">
    <w:name w:val="Тема примечания Знак"/>
    <w:basedOn w:val="afffffffa"/>
    <w:link w:val="afffffffffffffa"/>
    <w:uiPriority w:val="99"/>
    <w:semiHidden/>
    <w:rsid w:val="002D375F"/>
    <w:rPr>
      <w:rFonts w:cs="Mangal"/>
      <w:b/>
      <w:bCs/>
      <w:sz w:val="20"/>
      <w:szCs w:val="18"/>
      <w:lang w:eastAsia="zh-CN" w:bidi="hi-IN"/>
    </w:rPr>
  </w:style>
  <w:style w:type="paragraph" w:customStyle="1" w:styleId="1">
    <w:name w:val="Стиль1"/>
    <w:basedOn w:val="4"/>
    <w:link w:val="12"/>
    <w:rsid w:val="00640598"/>
    <w:pPr>
      <w:numPr>
        <w:ilvl w:val="1"/>
        <w:numId w:val="1"/>
      </w:numPr>
      <w:jc w:val="left"/>
    </w:pPr>
    <w:rPr>
      <w:color w:val="2E74B5" w:themeColor="accent1" w:themeShade="BF"/>
      <w:sz w:val="28"/>
      <w:szCs w:val="28"/>
    </w:rPr>
  </w:style>
  <w:style w:type="character" w:customStyle="1" w:styleId="12">
    <w:name w:val="Стиль1 Знак"/>
    <w:basedOn w:val="40"/>
    <w:link w:val="1"/>
    <w:rsid w:val="00640598"/>
    <w:rPr>
      <w:rFonts w:ascii="Times New Roman" w:hAnsi="Times New Roman" w:cs="Times New Roman"/>
      <w:b/>
      <w:color w:val="2E74B5" w:themeColor="accent1" w:themeShade="BF"/>
      <w:sz w:val="28"/>
      <w:szCs w:val="28"/>
      <w:lang w:eastAsia="zh-CN" w:bidi="hi-IN"/>
    </w:rPr>
  </w:style>
  <w:style w:type="paragraph" w:customStyle="1" w:styleId="21">
    <w:name w:val="Стиль2"/>
    <w:basedOn w:val="a0"/>
    <w:link w:val="22"/>
    <w:rsid w:val="00213947"/>
    <w:pPr>
      <w:pBdr>
        <w:top w:val="nil"/>
        <w:left w:val="nil"/>
        <w:bottom w:val="nil"/>
        <w:right w:val="nil"/>
        <w:between w:val="nil"/>
      </w:pBdr>
      <w:spacing w:before="240" w:after="0" w:line="240" w:lineRule="auto"/>
      <w:ind w:firstLine="720"/>
    </w:pPr>
    <w:rPr>
      <w:rFonts w:ascii="Times New Roman" w:eastAsia="Times New Roman" w:hAnsi="Times New Roman" w:cs="Times New Roman"/>
      <w:b/>
      <w:color w:val="2E74B5" w:themeColor="accent1" w:themeShade="BF"/>
      <w:sz w:val="24"/>
      <w:szCs w:val="24"/>
    </w:rPr>
  </w:style>
  <w:style w:type="character" w:customStyle="1" w:styleId="22">
    <w:name w:val="Стиль2 Знак"/>
    <w:basedOn w:val="a1"/>
    <w:link w:val="21"/>
    <w:rsid w:val="00213947"/>
    <w:rPr>
      <w:rFonts w:ascii="Times New Roman" w:eastAsia="Times New Roman" w:hAnsi="Times New Roman" w:cs="Times New Roman"/>
      <w:b/>
      <w:color w:val="2E74B5" w:themeColor="accent1" w:themeShade="BF"/>
      <w:sz w:val="24"/>
      <w:szCs w:val="24"/>
      <w:lang w:eastAsia="zh-CN" w:bidi="hi-IN"/>
    </w:rPr>
  </w:style>
  <w:style w:type="table" w:customStyle="1" w:styleId="13">
    <w:name w:val="Сітка таблиці1"/>
    <w:basedOn w:val="a2"/>
    <w:rsid w:val="002654EB"/>
    <w:pPr>
      <w:spacing w:after="0" w:line="240" w:lineRule="auto"/>
    </w:pPr>
    <w:rPr>
      <w:rFonts w:ascii="Century Gothic" w:eastAsia="Times New Roman" w:hAnsi="Century Gothic" w:cs="Century Gothic"/>
      <w:color w:val="000000" w:themeColor="text1"/>
      <w:sz w:val="16"/>
      <w:szCs w:val="20"/>
    </w:rPr>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rFonts w:asciiTheme="minorHAnsi" w:hAnsiTheme="minorHAnsi" w:hint="default"/>
        <w:b/>
        <w:color w:val="FFFFFF" w:themeColor="background1"/>
        <w:sz w:val="16"/>
        <w:szCs w:val="16"/>
      </w:rPr>
      <w:tblPr/>
      <w:tcPr>
        <w:tcBorders>
          <w:top w:val="nil"/>
          <w:left w:val="nil"/>
          <w:bottom w:val="nil"/>
          <w:right w:val="nil"/>
          <w:insideH w:val="nil"/>
          <w:insideV w:val="nil"/>
          <w:tl2br w:val="nil"/>
          <w:tr2bl w:val="nil"/>
        </w:tcBorders>
        <w:shd w:val="clear" w:color="auto" w:fill="5B9BD5" w:themeFill="accent1"/>
      </w:tcPr>
    </w:tblStylePr>
    <w:tblStylePr w:type="lastRow">
      <w:rPr>
        <w:rFonts w:asciiTheme="minorHAnsi" w:hAnsiTheme="minorHAnsi" w:hint="default"/>
        <w:b/>
        <w:color w:val="FFFFFF" w:themeColor="background1"/>
        <w:sz w:val="16"/>
        <w:szCs w:val="16"/>
      </w:rPr>
      <w:tblPr/>
      <w:tcPr>
        <w:tcBorders>
          <w:top w:val="nil"/>
          <w:left w:val="nil"/>
          <w:bottom w:val="nil"/>
          <w:right w:val="nil"/>
          <w:insideH w:val="nil"/>
          <w:insideV w:val="nil"/>
          <w:tl2br w:val="nil"/>
          <w:tr2bl w:val="nil"/>
        </w:tcBorders>
        <w:shd w:val="clear" w:color="auto" w:fill="5B9BD5" w:themeFill="accent1"/>
      </w:tcPr>
    </w:tblStylePr>
  </w:style>
  <w:style w:type="paragraph" w:customStyle="1" w:styleId="afffffffffffffc">
    <w:name w:val="ПідЗаг"/>
    <w:basedOn w:val="4"/>
    <w:link w:val="afffffffffffffd"/>
    <w:rsid w:val="006758FE"/>
    <w:pPr>
      <w:pBdr>
        <w:top w:val="nil"/>
        <w:left w:val="nil"/>
        <w:bottom w:val="nil"/>
        <w:right w:val="nil"/>
        <w:between w:val="nil"/>
      </w:pBdr>
      <w:spacing w:line="257" w:lineRule="auto"/>
      <w:ind w:firstLine="567"/>
    </w:pPr>
    <w:rPr>
      <w:rFonts w:eastAsia="Times New Roman"/>
      <w:color w:val="000000"/>
      <w:sz w:val="28"/>
      <w:szCs w:val="28"/>
    </w:rPr>
  </w:style>
  <w:style w:type="character" w:customStyle="1" w:styleId="afffffffffffffd">
    <w:name w:val="ПідЗаг Знак"/>
    <w:basedOn w:val="40"/>
    <w:link w:val="afffffffffffffc"/>
    <w:rsid w:val="006758FE"/>
    <w:rPr>
      <w:rFonts w:ascii="Times New Roman" w:eastAsia="Times New Roman" w:hAnsi="Times New Roman" w:cs="Times New Roman"/>
      <w:b/>
      <w:color w:val="000000"/>
      <w:sz w:val="28"/>
      <w:szCs w:val="28"/>
      <w:lang w:eastAsia="zh-CN" w:bidi="hi-IN"/>
    </w:rPr>
  </w:style>
  <w:style w:type="paragraph" w:customStyle="1" w:styleId="afffffffffffffe">
    <w:name w:val="текст"/>
    <w:basedOn w:val="a0"/>
    <w:link w:val="affffffffffffff"/>
    <w:qFormat/>
    <w:rsid w:val="006758FE"/>
    <w:pPr>
      <w:spacing w:before="240" w:after="120" w:line="264" w:lineRule="auto"/>
      <w:ind w:firstLine="567"/>
      <w:jc w:val="both"/>
    </w:pPr>
    <w:rPr>
      <w:rFonts w:ascii="Times New Roman" w:hAnsi="Times New Roman" w:cs="Times New Roman"/>
      <w:sz w:val="24"/>
      <w:szCs w:val="24"/>
      <w:lang w:eastAsia="uk-UA" w:bidi="ar-SA"/>
    </w:rPr>
  </w:style>
  <w:style w:type="character" w:customStyle="1" w:styleId="affffffffffffff">
    <w:name w:val="текст Знак"/>
    <w:basedOn w:val="a1"/>
    <w:link w:val="afffffffffffffe"/>
    <w:rsid w:val="006758FE"/>
    <w:rPr>
      <w:rFonts w:ascii="Times New Roman" w:hAnsi="Times New Roman" w:cs="Times New Roman"/>
      <w:sz w:val="24"/>
      <w:szCs w:val="24"/>
    </w:rPr>
  </w:style>
  <w:style w:type="paragraph" w:customStyle="1" w:styleId="rvps2">
    <w:name w:val="rvps2"/>
    <w:basedOn w:val="a0"/>
    <w:rsid w:val="006758FE"/>
    <w:pPr>
      <w:spacing w:before="100" w:beforeAutospacing="1" w:after="100" w:afterAutospacing="1" w:line="240" w:lineRule="auto"/>
    </w:pPr>
    <w:rPr>
      <w:rFonts w:ascii="Times New Roman" w:eastAsia="Times New Roman" w:hAnsi="Times New Roman" w:cs="Times New Roman"/>
      <w:sz w:val="24"/>
      <w:szCs w:val="24"/>
      <w:lang w:eastAsia="uk-UA" w:bidi="ar-SA"/>
    </w:rPr>
  </w:style>
  <w:style w:type="paragraph" w:customStyle="1" w:styleId="14">
    <w:name w:val="Назв1"/>
    <w:basedOn w:val="afffffffffffffe"/>
    <w:link w:val="15"/>
    <w:rsid w:val="006758FE"/>
    <w:pPr>
      <w:spacing w:after="60"/>
      <w:ind w:firstLine="0"/>
    </w:pPr>
    <w:rPr>
      <w:b/>
      <w:bCs/>
    </w:rPr>
  </w:style>
  <w:style w:type="character" w:customStyle="1" w:styleId="15">
    <w:name w:val="Назв1 Знак"/>
    <w:basedOn w:val="affffffffffffff"/>
    <w:link w:val="14"/>
    <w:rsid w:val="006758FE"/>
    <w:rPr>
      <w:rFonts w:ascii="Times New Roman" w:hAnsi="Times New Roman" w:cs="Times New Roman"/>
      <w:b/>
      <w:bCs/>
      <w:sz w:val="24"/>
      <w:szCs w:val="24"/>
    </w:rPr>
  </w:style>
  <w:style w:type="character" w:styleId="affffffffffffff0">
    <w:name w:val="FollowedHyperlink"/>
    <w:basedOn w:val="a1"/>
    <w:uiPriority w:val="99"/>
    <w:semiHidden/>
    <w:unhideWhenUsed/>
    <w:rsid w:val="006758FE"/>
    <w:rPr>
      <w:color w:val="954F72" w:themeColor="followedHyperlink"/>
      <w:u w:val="single"/>
    </w:rPr>
  </w:style>
  <w:style w:type="paragraph" w:customStyle="1" w:styleId="affffffffffffff1">
    <w:name w:val="ТЕКС"/>
    <w:basedOn w:val="a0"/>
    <w:link w:val="affffffffffffff2"/>
    <w:qFormat/>
    <w:rsid w:val="006758FE"/>
    <w:pPr>
      <w:pBdr>
        <w:top w:val="nil"/>
        <w:left w:val="nil"/>
        <w:bottom w:val="nil"/>
        <w:right w:val="nil"/>
        <w:between w:val="nil"/>
      </w:pBdr>
      <w:spacing w:before="120" w:after="120" w:line="276" w:lineRule="auto"/>
      <w:ind w:firstLine="567"/>
      <w:jc w:val="both"/>
    </w:pPr>
    <w:rPr>
      <w:rFonts w:ascii="Times New Roman" w:eastAsia="Times New Roman" w:hAnsi="Times New Roman" w:cs="Times New Roman"/>
      <w:color w:val="000000"/>
      <w:lang w:eastAsia="en-US" w:bidi="ar-SA"/>
    </w:rPr>
  </w:style>
  <w:style w:type="character" w:customStyle="1" w:styleId="affffffffffffff2">
    <w:name w:val="ТЕКС Знак"/>
    <w:basedOn w:val="a1"/>
    <w:link w:val="affffffffffffff1"/>
    <w:rsid w:val="006758FE"/>
    <w:rPr>
      <w:rFonts w:ascii="Times New Roman" w:eastAsia="Times New Roman" w:hAnsi="Times New Roman" w:cs="Times New Roman"/>
      <w:color w:val="000000"/>
      <w:lang w:eastAsia="en-US"/>
    </w:rPr>
  </w:style>
  <w:style w:type="paragraph" w:styleId="affffffffffffff3">
    <w:name w:val="footnote text"/>
    <w:basedOn w:val="a0"/>
    <w:link w:val="affffffffffffff4"/>
    <w:uiPriority w:val="99"/>
    <w:semiHidden/>
    <w:unhideWhenUsed/>
    <w:rsid w:val="007E78B0"/>
    <w:pPr>
      <w:spacing w:after="0" w:line="240" w:lineRule="auto"/>
    </w:pPr>
    <w:rPr>
      <w:rFonts w:cs="Mangal"/>
      <w:sz w:val="20"/>
      <w:szCs w:val="18"/>
    </w:rPr>
  </w:style>
  <w:style w:type="character" w:customStyle="1" w:styleId="affffffffffffff4">
    <w:name w:val="Текст сноски Знак"/>
    <w:basedOn w:val="a1"/>
    <w:link w:val="affffffffffffff3"/>
    <w:uiPriority w:val="99"/>
    <w:semiHidden/>
    <w:rsid w:val="007E78B0"/>
    <w:rPr>
      <w:rFonts w:cs="Mangal"/>
      <w:sz w:val="20"/>
      <w:szCs w:val="18"/>
      <w:lang w:eastAsia="zh-CN" w:bidi="hi-IN"/>
    </w:rPr>
  </w:style>
  <w:style w:type="character" w:styleId="affffffffffffff5">
    <w:name w:val="footnote reference"/>
    <w:basedOn w:val="a1"/>
    <w:uiPriority w:val="99"/>
    <w:semiHidden/>
    <w:unhideWhenUsed/>
    <w:rsid w:val="007E78B0"/>
    <w:rPr>
      <w:vertAlign w:val="superscript"/>
    </w:rPr>
  </w:style>
  <w:style w:type="table" w:styleId="1-1">
    <w:name w:val="Medium Grid 1 Accent 1"/>
    <w:basedOn w:val="a2"/>
    <w:uiPriority w:val="67"/>
    <w:rsid w:val="00C25937"/>
    <w:pPr>
      <w:spacing w:after="0" w:line="240" w:lineRule="auto"/>
    </w:pPr>
    <w:rPr>
      <w:rFonts w:asciiTheme="minorHAnsi" w:eastAsiaTheme="minorHAnsi" w:hAnsiTheme="minorHAnsi" w:cstheme="minorBidi"/>
      <w:lang w:eastAsia="en-US"/>
    </w:rPr>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CellMar>
        <w:top w:w="0" w:type="dxa"/>
        <w:left w:w="108" w:type="dxa"/>
        <w:bottom w:w="0" w:type="dxa"/>
        <w:right w:w="108" w:type="dxa"/>
      </w:tblCellMar>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paragraph" w:customStyle="1" w:styleId="ArHead1">
    <w:name w:val="Ar_Head_1"/>
    <w:basedOn w:val="a0"/>
    <w:next w:val="a0"/>
    <w:rsid w:val="0087159E"/>
    <w:pPr>
      <w:numPr>
        <w:numId w:val="2"/>
      </w:numPr>
      <w:spacing w:after="120" w:line="240" w:lineRule="auto"/>
      <w:jc w:val="both"/>
    </w:pPr>
    <w:rPr>
      <w:rFonts w:asciiTheme="minorHAnsi" w:eastAsiaTheme="minorHAnsi" w:hAnsiTheme="minorHAnsi" w:cstheme="minorBidi"/>
      <w:b/>
      <w:color w:val="44546A" w:themeColor="text2"/>
      <w:sz w:val="32"/>
      <w:lang w:eastAsia="en-US" w:bidi="ar-SA"/>
    </w:rPr>
  </w:style>
  <w:style w:type="paragraph" w:customStyle="1" w:styleId="ArHead2">
    <w:name w:val="Ar_Head_2"/>
    <w:basedOn w:val="ArHead1"/>
    <w:next w:val="a0"/>
    <w:link w:val="ArHead20"/>
    <w:qFormat/>
    <w:rsid w:val="0087159E"/>
    <w:pPr>
      <w:numPr>
        <w:ilvl w:val="1"/>
      </w:numPr>
    </w:pPr>
    <w:rPr>
      <w:sz w:val="28"/>
    </w:rPr>
  </w:style>
  <w:style w:type="paragraph" w:customStyle="1" w:styleId="ArHead3">
    <w:name w:val="Ar_Head_3"/>
    <w:basedOn w:val="ArHead2"/>
    <w:next w:val="a0"/>
    <w:rsid w:val="0087159E"/>
    <w:pPr>
      <w:numPr>
        <w:ilvl w:val="2"/>
      </w:numPr>
      <w:spacing w:before="120"/>
    </w:pPr>
  </w:style>
  <w:style w:type="paragraph" w:customStyle="1" w:styleId="Arord">
    <w:name w:val="Ar_ord"/>
    <w:basedOn w:val="a0"/>
    <w:link w:val="Arord0"/>
    <w:rsid w:val="0087159E"/>
    <w:pPr>
      <w:spacing w:after="120" w:line="240" w:lineRule="auto"/>
      <w:jc w:val="both"/>
    </w:pPr>
    <w:rPr>
      <w:rFonts w:asciiTheme="minorHAnsi" w:eastAsiaTheme="minorHAnsi" w:hAnsiTheme="minorHAnsi" w:cstheme="minorBidi"/>
      <w:sz w:val="24"/>
      <w:lang w:eastAsia="en-US" w:bidi="ar-SA"/>
    </w:rPr>
  </w:style>
  <w:style w:type="paragraph" w:styleId="affffffffffffff6">
    <w:name w:val="TOC Heading"/>
    <w:basedOn w:val="10"/>
    <w:next w:val="a0"/>
    <w:uiPriority w:val="39"/>
    <w:unhideWhenUsed/>
    <w:qFormat/>
    <w:rsid w:val="002E2837"/>
    <w:pPr>
      <w:spacing w:after="0" w:line="276" w:lineRule="auto"/>
      <w:outlineLvl w:val="9"/>
    </w:pPr>
    <w:rPr>
      <w:rFonts w:asciiTheme="majorHAnsi" w:eastAsiaTheme="majorEastAsia" w:hAnsiTheme="majorHAnsi" w:cstheme="majorBidi"/>
      <w:bCs/>
      <w:color w:val="2E74B5" w:themeColor="accent1" w:themeShade="BF"/>
      <w:sz w:val="28"/>
      <w:szCs w:val="28"/>
      <w:lang w:eastAsia="uk-UA" w:bidi="ar-SA"/>
    </w:rPr>
  </w:style>
  <w:style w:type="paragraph" w:styleId="31">
    <w:name w:val="toc 3"/>
    <w:basedOn w:val="a0"/>
    <w:next w:val="a0"/>
    <w:autoRedefine/>
    <w:uiPriority w:val="39"/>
    <w:unhideWhenUsed/>
    <w:qFormat/>
    <w:rsid w:val="002E2837"/>
    <w:pPr>
      <w:spacing w:after="100"/>
      <w:ind w:left="440"/>
    </w:pPr>
    <w:rPr>
      <w:rFonts w:cs="Mangal"/>
      <w:szCs w:val="20"/>
    </w:rPr>
  </w:style>
  <w:style w:type="paragraph" w:styleId="16">
    <w:name w:val="toc 1"/>
    <w:basedOn w:val="a0"/>
    <w:next w:val="a0"/>
    <w:autoRedefine/>
    <w:uiPriority w:val="39"/>
    <w:unhideWhenUsed/>
    <w:qFormat/>
    <w:rsid w:val="002E2837"/>
    <w:pPr>
      <w:spacing w:after="100"/>
    </w:pPr>
    <w:rPr>
      <w:rFonts w:cs="Mangal"/>
      <w:szCs w:val="20"/>
    </w:rPr>
  </w:style>
  <w:style w:type="paragraph" w:styleId="23">
    <w:name w:val="toc 2"/>
    <w:basedOn w:val="a0"/>
    <w:next w:val="a0"/>
    <w:autoRedefine/>
    <w:uiPriority w:val="39"/>
    <w:unhideWhenUsed/>
    <w:qFormat/>
    <w:rsid w:val="004071EE"/>
    <w:pPr>
      <w:spacing w:after="100" w:line="276" w:lineRule="auto"/>
      <w:ind w:left="220"/>
    </w:pPr>
    <w:rPr>
      <w:rFonts w:asciiTheme="minorHAnsi" w:eastAsiaTheme="minorEastAsia" w:hAnsiTheme="minorHAnsi" w:cstheme="minorBidi"/>
      <w:lang w:eastAsia="uk-UA" w:bidi="ar-SA"/>
    </w:rPr>
  </w:style>
  <w:style w:type="character" w:customStyle="1" w:styleId="apple-tab-span">
    <w:name w:val="apple-tab-span"/>
    <w:basedOn w:val="a1"/>
    <w:rsid w:val="004071EE"/>
  </w:style>
  <w:style w:type="character" w:customStyle="1" w:styleId="rvts23">
    <w:name w:val="rvts23"/>
    <w:basedOn w:val="a1"/>
    <w:rsid w:val="00C1460D"/>
  </w:style>
  <w:style w:type="paragraph" w:customStyle="1" w:styleId="affffffffffffff7">
    <w:name w:val="осн"/>
    <w:basedOn w:val="a0"/>
    <w:link w:val="affffffffffffff8"/>
    <w:uiPriority w:val="99"/>
    <w:rsid w:val="00DF3987"/>
    <w:pPr>
      <w:spacing w:after="0" w:line="360" w:lineRule="auto"/>
      <w:ind w:firstLine="709"/>
      <w:jc w:val="both"/>
    </w:pPr>
    <w:rPr>
      <w:rFonts w:ascii="Times New Roman" w:eastAsia="Times New Roman" w:hAnsi="Times New Roman" w:cs="Times New Roman"/>
      <w:sz w:val="28"/>
      <w:szCs w:val="28"/>
      <w:lang w:val="x-none" w:eastAsia="x-none" w:bidi="ar-SA"/>
    </w:rPr>
  </w:style>
  <w:style w:type="character" w:customStyle="1" w:styleId="affffffffffffff8">
    <w:name w:val="осн Знак"/>
    <w:link w:val="affffffffffffff7"/>
    <w:uiPriority w:val="99"/>
    <w:rsid w:val="00DF3987"/>
    <w:rPr>
      <w:rFonts w:ascii="Times New Roman" w:eastAsia="Times New Roman" w:hAnsi="Times New Roman" w:cs="Times New Roman"/>
      <w:sz w:val="28"/>
      <w:szCs w:val="28"/>
      <w:lang w:val="x-none" w:eastAsia="x-none"/>
    </w:rPr>
  </w:style>
  <w:style w:type="table" w:customStyle="1" w:styleId="affffffffffffff9">
    <w:basedOn w:val="TableNormal0"/>
    <w:tblPr>
      <w:tblStyleRowBandSize w:val="1"/>
      <w:tblStyleColBandSize w:val="1"/>
      <w:tblCellMar>
        <w:top w:w="0" w:type="dxa"/>
        <w:left w:w="115" w:type="dxa"/>
        <w:bottom w:w="0" w:type="dxa"/>
        <w:right w:w="115" w:type="dxa"/>
      </w:tblCellMar>
    </w:tblPr>
  </w:style>
  <w:style w:type="table" w:customStyle="1" w:styleId="affffffffffffffa">
    <w:basedOn w:val="TableNormal0"/>
    <w:pPr>
      <w:spacing w:after="0" w:line="240" w:lineRule="auto"/>
    </w:pPr>
    <w:rPr>
      <w:color w:val="000000"/>
      <w:sz w:val="16"/>
      <w:szCs w:val="16"/>
    </w:rPr>
    <w:tblPr>
      <w:tblStyleRowBandSize w:val="1"/>
      <w:tblStyleColBandSize w:val="1"/>
      <w:tblCellMar>
        <w:top w:w="0" w:type="dxa"/>
        <w:left w:w="115" w:type="dxa"/>
        <w:bottom w:w="0" w:type="dxa"/>
        <w:right w:w="115" w:type="dxa"/>
      </w:tblCellMar>
    </w:tblPr>
    <w:tcPr>
      <w:shd w:val="clear" w:color="auto" w:fill="D6E6F4"/>
    </w:tcPr>
    <w:tblStylePr w:type="firstRow">
      <w:rPr>
        <w:b/>
      </w:rPr>
    </w:tblStylePr>
    <w:tblStylePr w:type="lastRow">
      <w:rPr>
        <w:b/>
      </w:rPr>
      <w:tblPr/>
      <w:tcPr>
        <w:tcBorders>
          <w:top w:val="single" w:sz="18" w:space="0" w:color="84B4DF"/>
        </w:tcBorders>
      </w:tcPr>
    </w:tblStylePr>
    <w:tblStylePr w:type="firstCol">
      <w:rPr>
        <w:b/>
      </w:rPr>
    </w:tblStylePr>
    <w:tblStylePr w:type="lastCol">
      <w:rPr>
        <w:b/>
      </w:rPr>
    </w:tblStylePr>
    <w:tblStylePr w:type="band1Vert">
      <w:tblPr/>
      <w:tcPr>
        <w:shd w:val="clear" w:color="auto" w:fill="ADCDEA"/>
      </w:tcPr>
    </w:tblStylePr>
    <w:tblStylePr w:type="band1Horz">
      <w:tblPr/>
      <w:tcPr>
        <w:shd w:val="clear" w:color="auto" w:fill="ADCDEA"/>
      </w:tcPr>
    </w:tblStylePr>
  </w:style>
  <w:style w:type="table" w:customStyle="1" w:styleId="affffffffffffffb">
    <w:basedOn w:val="TableNormal0"/>
    <w:tblPr>
      <w:tblStyleRowBandSize w:val="1"/>
      <w:tblStyleColBandSize w:val="1"/>
      <w:tblCellMar>
        <w:top w:w="0" w:type="dxa"/>
        <w:left w:w="115" w:type="dxa"/>
        <w:bottom w:w="0" w:type="dxa"/>
        <w:right w:w="115" w:type="dxa"/>
      </w:tblCellMar>
    </w:tblPr>
  </w:style>
  <w:style w:type="table" w:customStyle="1" w:styleId="affffffffffffffc">
    <w:basedOn w:val="TableNormal0"/>
    <w:tblPr>
      <w:tblStyleRowBandSize w:val="1"/>
      <w:tblStyleColBandSize w:val="1"/>
      <w:tblCellMar>
        <w:top w:w="15" w:type="dxa"/>
        <w:left w:w="15" w:type="dxa"/>
        <w:bottom w:w="15" w:type="dxa"/>
        <w:right w:w="15" w:type="dxa"/>
      </w:tblCellMar>
    </w:tblPr>
  </w:style>
  <w:style w:type="table" w:customStyle="1" w:styleId="affffffffffffffd">
    <w:basedOn w:val="TableNormal0"/>
    <w:tblPr>
      <w:tblStyleRowBandSize w:val="1"/>
      <w:tblStyleColBandSize w:val="1"/>
      <w:tblCellMar>
        <w:top w:w="0" w:type="dxa"/>
        <w:left w:w="115" w:type="dxa"/>
        <w:bottom w:w="0" w:type="dxa"/>
        <w:right w:w="115" w:type="dxa"/>
      </w:tblCellMar>
    </w:tblPr>
  </w:style>
  <w:style w:type="table" w:customStyle="1" w:styleId="affffffffffffffe">
    <w:basedOn w:val="TableNormal0"/>
    <w:tblPr>
      <w:tblStyleRowBandSize w:val="1"/>
      <w:tblStyleColBandSize w:val="1"/>
      <w:tblCellMar>
        <w:top w:w="0" w:type="dxa"/>
        <w:left w:w="40" w:type="dxa"/>
        <w:bottom w:w="0" w:type="dxa"/>
        <w:right w:w="40" w:type="dxa"/>
      </w:tblCellMar>
    </w:tblPr>
  </w:style>
  <w:style w:type="table" w:customStyle="1" w:styleId="afffffffffffffff">
    <w:basedOn w:val="TableNormal0"/>
    <w:tblPr>
      <w:tblStyleRowBandSize w:val="1"/>
      <w:tblStyleColBandSize w:val="1"/>
      <w:tblCellMar>
        <w:top w:w="0" w:type="dxa"/>
        <w:left w:w="40" w:type="dxa"/>
        <w:bottom w:w="0" w:type="dxa"/>
        <w:right w:w="40" w:type="dxa"/>
      </w:tblCellMar>
    </w:tblPr>
  </w:style>
  <w:style w:type="table" w:customStyle="1" w:styleId="afffffffffffffff0">
    <w:basedOn w:val="TableNormal0"/>
    <w:tblPr>
      <w:tblStyleRowBandSize w:val="1"/>
      <w:tblStyleColBandSize w:val="1"/>
      <w:tblCellMar>
        <w:top w:w="15" w:type="dxa"/>
        <w:left w:w="15" w:type="dxa"/>
        <w:bottom w:w="15" w:type="dxa"/>
        <w:right w:w="15" w:type="dxa"/>
      </w:tblCellMar>
    </w:tblPr>
  </w:style>
  <w:style w:type="table" w:customStyle="1" w:styleId="afffffffffffffff1">
    <w:basedOn w:val="TableNormal0"/>
    <w:tblPr>
      <w:tblStyleRowBandSize w:val="1"/>
      <w:tblStyleColBandSize w:val="1"/>
      <w:tblCellMar>
        <w:top w:w="0" w:type="dxa"/>
        <w:left w:w="115" w:type="dxa"/>
        <w:bottom w:w="0" w:type="dxa"/>
        <w:right w:w="115" w:type="dxa"/>
      </w:tblCellMar>
    </w:tblPr>
  </w:style>
  <w:style w:type="table" w:customStyle="1" w:styleId="afffffffffffffff2">
    <w:basedOn w:val="TableNormal0"/>
    <w:tblPr>
      <w:tblStyleRowBandSize w:val="1"/>
      <w:tblStyleColBandSize w:val="1"/>
      <w:tblCellMar>
        <w:top w:w="0" w:type="dxa"/>
        <w:left w:w="115" w:type="dxa"/>
        <w:bottom w:w="0" w:type="dxa"/>
        <w:right w:w="115" w:type="dxa"/>
      </w:tblCellMar>
    </w:tblPr>
  </w:style>
  <w:style w:type="table" w:customStyle="1" w:styleId="afffffffffffffff3">
    <w:basedOn w:val="TableNormal0"/>
    <w:tblPr>
      <w:tblStyleRowBandSize w:val="1"/>
      <w:tblStyleColBandSize w:val="1"/>
      <w:tblCellMar>
        <w:top w:w="0" w:type="dxa"/>
        <w:left w:w="115" w:type="dxa"/>
        <w:bottom w:w="0" w:type="dxa"/>
        <w:right w:w="115" w:type="dxa"/>
      </w:tblCellMar>
    </w:tblPr>
  </w:style>
  <w:style w:type="table" w:customStyle="1" w:styleId="afffffffffffffff4">
    <w:basedOn w:val="TableNormal0"/>
    <w:tblPr>
      <w:tblStyleRowBandSize w:val="1"/>
      <w:tblStyleColBandSize w:val="1"/>
      <w:tblCellMar>
        <w:top w:w="0" w:type="dxa"/>
        <w:left w:w="115" w:type="dxa"/>
        <w:bottom w:w="0" w:type="dxa"/>
        <w:right w:w="115" w:type="dxa"/>
      </w:tblCellMar>
    </w:tblPr>
  </w:style>
  <w:style w:type="table" w:customStyle="1" w:styleId="afffffffffffffff5">
    <w:basedOn w:val="TableNormal0"/>
    <w:tblPr>
      <w:tblStyleRowBandSize w:val="1"/>
      <w:tblStyleColBandSize w:val="1"/>
      <w:tblCellMar>
        <w:top w:w="0" w:type="dxa"/>
        <w:left w:w="115" w:type="dxa"/>
        <w:bottom w:w="0" w:type="dxa"/>
        <w:right w:w="115" w:type="dxa"/>
      </w:tblCellMar>
    </w:tblPr>
  </w:style>
  <w:style w:type="table" w:customStyle="1" w:styleId="afffffffffffffff6">
    <w:basedOn w:val="TableNormal0"/>
    <w:tblPr>
      <w:tblStyleRowBandSize w:val="1"/>
      <w:tblStyleColBandSize w:val="1"/>
      <w:tblCellMar>
        <w:top w:w="0" w:type="dxa"/>
        <w:left w:w="115" w:type="dxa"/>
        <w:bottom w:w="0" w:type="dxa"/>
        <w:right w:w="115" w:type="dxa"/>
      </w:tblCellMar>
    </w:tblPr>
  </w:style>
  <w:style w:type="table" w:customStyle="1" w:styleId="afffffffffffffff7">
    <w:basedOn w:val="TableNormal0"/>
    <w:tblPr>
      <w:tblStyleRowBandSize w:val="1"/>
      <w:tblStyleColBandSize w:val="1"/>
      <w:tblCellMar>
        <w:top w:w="0" w:type="dxa"/>
        <w:left w:w="115" w:type="dxa"/>
        <w:bottom w:w="0" w:type="dxa"/>
        <w:right w:w="115" w:type="dxa"/>
      </w:tblCellMar>
    </w:tblPr>
  </w:style>
  <w:style w:type="table" w:customStyle="1" w:styleId="afffffffffffffff8">
    <w:basedOn w:val="TableNormal0"/>
    <w:tblPr>
      <w:tblStyleRowBandSize w:val="1"/>
      <w:tblStyleColBandSize w:val="1"/>
      <w:tblCellMar>
        <w:top w:w="0" w:type="dxa"/>
        <w:left w:w="115" w:type="dxa"/>
        <w:bottom w:w="0" w:type="dxa"/>
        <w:right w:w="115" w:type="dxa"/>
      </w:tblCellMar>
    </w:tblPr>
  </w:style>
  <w:style w:type="table" w:customStyle="1" w:styleId="afffffffffffffff9">
    <w:basedOn w:val="TableNormal0"/>
    <w:tblPr>
      <w:tblStyleRowBandSize w:val="1"/>
      <w:tblStyleColBandSize w:val="1"/>
      <w:tblCellMar>
        <w:top w:w="0" w:type="dxa"/>
        <w:left w:w="115" w:type="dxa"/>
        <w:bottom w:w="0" w:type="dxa"/>
        <w:right w:w="115" w:type="dxa"/>
      </w:tblCellMar>
    </w:tblPr>
  </w:style>
  <w:style w:type="table" w:customStyle="1" w:styleId="afffffffffffffffa">
    <w:basedOn w:val="TableNormal0"/>
    <w:tblPr>
      <w:tblStyleRowBandSize w:val="1"/>
      <w:tblStyleColBandSize w:val="1"/>
      <w:tblCellMar>
        <w:top w:w="0" w:type="dxa"/>
        <w:left w:w="115" w:type="dxa"/>
        <w:bottom w:w="0" w:type="dxa"/>
        <w:right w:w="115" w:type="dxa"/>
      </w:tblCellMar>
    </w:tblPr>
  </w:style>
  <w:style w:type="table" w:customStyle="1" w:styleId="afffffffffffffffb">
    <w:basedOn w:val="TableNormal0"/>
    <w:tblPr>
      <w:tblStyleRowBandSize w:val="1"/>
      <w:tblStyleColBandSize w:val="1"/>
      <w:tblCellMar>
        <w:top w:w="0" w:type="dxa"/>
        <w:left w:w="115" w:type="dxa"/>
        <w:bottom w:w="0" w:type="dxa"/>
        <w:right w:w="115" w:type="dxa"/>
      </w:tblCellMar>
    </w:tblPr>
  </w:style>
  <w:style w:type="table" w:customStyle="1" w:styleId="afffffffffffffffc">
    <w:basedOn w:val="TableNormal0"/>
    <w:tblPr>
      <w:tblStyleRowBandSize w:val="1"/>
      <w:tblStyleColBandSize w:val="1"/>
      <w:tblCellMar>
        <w:top w:w="0" w:type="dxa"/>
        <w:left w:w="115" w:type="dxa"/>
        <w:bottom w:w="0" w:type="dxa"/>
        <w:right w:w="115" w:type="dxa"/>
      </w:tblCellMar>
    </w:tblPr>
  </w:style>
  <w:style w:type="table" w:customStyle="1" w:styleId="afffffffffffffffd">
    <w:basedOn w:val="TableNormal0"/>
    <w:tblPr>
      <w:tblStyleRowBandSize w:val="1"/>
      <w:tblStyleColBandSize w:val="1"/>
      <w:tblCellMar>
        <w:top w:w="0" w:type="dxa"/>
        <w:left w:w="115" w:type="dxa"/>
        <w:bottom w:w="0" w:type="dxa"/>
        <w:right w:w="115" w:type="dxa"/>
      </w:tblCellMar>
    </w:tblPr>
  </w:style>
  <w:style w:type="table" w:customStyle="1" w:styleId="afffffffffffffffe">
    <w:basedOn w:val="TableNormal0"/>
    <w:tblPr>
      <w:tblStyleRowBandSize w:val="1"/>
      <w:tblStyleColBandSize w:val="1"/>
      <w:tblCellMar>
        <w:top w:w="0" w:type="dxa"/>
        <w:left w:w="115" w:type="dxa"/>
        <w:bottom w:w="0" w:type="dxa"/>
        <w:right w:w="115" w:type="dxa"/>
      </w:tblCellMar>
    </w:tblPr>
  </w:style>
  <w:style w:type="table" w:customStyle="1" w:styleId="affffffffffffffff">
    <w:basedOn w:val="TableNormal0"/>
    <w:tblPr>
      <w:tblStyleRowBandSize w:val="1"/>
      <w:tblStyleColBandSize w:val="1"/>
      <w:tblCellMar>
        <w:top w:w="0" w:type="dxa"/>
        <w:left w:w="115" w:type="dxa"/>
        <w:bottom w:w="0" w:type="dxa"/>
        <w:right w:w="115" w:type="dxa"/>
      </w:tblCellMar>
    </w:tblPr>
  </w:style>
  <w:style w:type="table" w:customStyle="1" w:styleId="affffffffffffffff0">
    <w:basedOn w:val="TableNormal0"/>
    <w:tblPr>
      <w:tblStyleRowBandSize w:val="1"/>
      <w:tblStyleColBandSize w:val="1"/>
      <w:tblCellMar>
        <w:top w:w="0" w:type="dxa"/>
        <w:left w:w="115" w:type="dxa"/>
        <w:bottom w:w="0" w:type="dxa"/>
        <w:right w:w="115" w:type="dxa"/>
      </w:tblCellMar>
    </w:tblPr>
  </w:style>
  <w:style w:type="table" w:customStyle="1" w:styleId="affffffffffffffff1">
    <w:basedOn w:val="TableNormal0"/>
    <w:tblPr>
      <w:tblStyleRowBandSize w:val="1"/>
      <w:tblStyleColBandSize w:val="1"/>
      <w:tblCellMar>
        <w:top w:w="0" w:type="dxa"/>
        <w:left w:w="115" w:type="dxa"/>
        <w:bottom w:w="0" w:type="dxa"/>
        <w:right w:w="115" w:type="dxa"/>
      </w:tblCellMar>
    </w:tblPr>
  </w:style>
  <w:style w:type="table" w:customStyle="1" w:styleId="affffffffffffffff2">
    <w:basedOn w:val="TableNormal0"/>
    <w:tblPr>
      <w:tblStyleRowBandSize w:val="1"/>
      <w:tblStyleColBandSize w:val="1"/>
      <w:tblCellMar>
        <w:top w:w="0" w:type="dxa"/>
        <w:left w:w="115" w:type="dxa"/>
        <w:bottom w:w="0" w:type="dxa"/>
        <w:right w:w="115" w:type="dxa"/>
      </w:tblCellMar>
    </w:tblPr>
  </w:style>
  <w:style w:type="table" w:customStyle="1" w:styleId="affffffffffffffff3">
    <w:basedOn w:val="TableNormal0"/>
    <w:tblPr>
      <w:tblStyleRowBandSize w:val="1"/>
      <w:tblStyleColBandSize w:val="1"/>
      <w:tblCellMar>
        <w:top w:w="0" w:type="dxa"/>
        <w:left w:w="40" w:type="dxa"/>
        <w:bottom w:w="0" w:type="dxa"/>
        <w:right w:w="40" w:type="dxa"/>
      </w:tblCellMar>
    </w:tblPr>
  </w:style>
  <w:style w:type="table" w:customStyle="1" w:styleId="affffffffffffffff4">
    <w:basedOn w:val="TableNormal0"/>
    <w:tblPr>
      <w:tblStyleRowBandSize w:val="1"/>
      <w:tblStyleColBandSize w:val="1"/>
      <w:tblCellMar>
        <w:top w:w="0" w:type="dxa"/>
        <w:left w:w="40" w:type="dxa"/>
        <w:bottom w:w="0" w:type="dxa"/>
        <w:right w:w="40" w:type="dxa"/>
      </w:tblCellMar>
    </w:tblPr>
  </w:style>
  <w:style w:type="table" w:customStyle="1" w:styleId="affffffffffffffff5">
    <w:basedOn w:val="TableNormal0"/>
    <w:tblPr>
      <w:tblStyleRowBandSize w:val="1"/>
      <w:tblStyleColBandSize w:val="1"/>
      <w:tblCellMar>
        <w:top w:w="0" w:type="dxa"/>
        <w:left w:w="40" w:type="dxa"/>
        <w:bottom w:w="0" w:type="dxa"/>
        <w:right w:w="40" w:type="dxa"/>
      </w:tblCellMar>
    </w:tblPr>
  </w:style>
  <w:style w:type="table" w:customStyle="1" w:styleId="affffffffffffffff6">
    <w:basedOn w:val="TableNormal0"/>
    <w:tblPr>
      <w:tblStyleRowBandSize w:val="1"/>
      <w:tblStyleColBandSize w:val="1"/>
      <w:tblCellMar>
        <w:top w:w="0" w:type="dxa"/>
        <w:left w:w="115" w:type="dxa"/>
        <w:bottom w:w="0" w:type="dxa"/>
        <w:right w:w="115" w:type="dxa"/>
      </w:tblCellMar>
    </w:tblPr>
  </w:style>
  <w:style w:type="table" w:customStyle="1" w:styleId="affffffffffffffff7">
    <w:basedOn w:val="TableNormal0"/>
    <w:tblPr>
      <w:tblStyleRowBandSize w:val="1"/>
      <w:tblStyleColBandSize w:val="1"/>
      <w:tblCellMar>
        <w:top w:w="0" w:type="dxa"/>
        <w:left w:w="115" w:type="dxa"/>
        <w:bottom w:w="0" w:type="dxa"/>
        <w:right w:w="115" w:type="dxa"/>
      </w:tblCellMar>
    </w:tblPr>
  </w:style>
  <w:style w:type="table" w:customStyle="1" w:styleId="affffffffffffffff8">
    <w:basedOn w:val="TableNormal0"/>
    <w:tblPr>
      <w:tblStyleRowBandSize w:val="1"/>
      <w:tblStyleColBandSize w:val="1"/>
      <w:tblCellMar>
        <w:top w:w="0" w:type="dxa"/>
        <w:left w:w="115" w:type="dxa"/>
        <w:bottom w:w="0" w:type="dxa"/>
        <w:right w:w="115" w:type="dxa"/>
      </w:tblCellMar>
    </w:tblPr>
  </w:style>
  <w:style w:type="table" w:customStyle="1" w:styleId="affffffffffffffff9">
    <w:basedOn w:val="TableNormal0"/>
    <w:tblPr>
      <w:tblStyleRowBandSize w:val="1"/>
      <w:tblStyleColBandSize w:val="1"/>
      <w:tblCellMar>
        <w:top w:w="0" w:type="dxa"/>
        <w:left w:w="115" w:type="dxa"/>
        <w:bottom w:w="0" w:type="dxa"/>
        <w:right w:w="115" w:type="dxa"/>
      </w:tblCellMar>
    </w:tblPr>
  </w:style>
  <w:style w:type="table" w:customStyle="1" w:styleId="affffffffffffffffa">
    <w:basedOn w:val="TableNormal0"/>
    <w:tblPr>
      <w:tblStyleRowBandSize w:val="1"/>
      <w:tblStyleColBandSize w:val="1"/>
      <w:tblCellMar>
        <w:top w:w="0" w:type="dxa"/>
        <w:left w:w="115" w:type="dxa"/>
        <w:bottom w:w="0" w:type="dxa"/>
        <w:right w:w="115" w:type="dxa"/>
      </w:tblCellMar>
    </w:tblPr>
  </w:style>
  <w:style w:type="table" w:customStyle="1" w:styleId="affffffffffffffffb">
    <w:basedOn w:val="TableNormal0"/>
    <w:tblPr>
      <w:tblStyleRowBandSize w:val="1"/>
      <w:tblStyleColBandSize w:val="1"/>
      <w:tblCellMar>
        <w:top w:w="0" w:type="dxa"/>
        <w:left w:w="115" w:type="dxa"/>
        <w:bottom w:w="0" w:type="dxa"/>
        <w:right w:w="115" w:type="dxa"/>
      </w:tblCellMar>
    </w:tblPr>
  </w:style>
  <w:style w:type="table" w:customStyle="1" w:styleId="affffffffffffffffc">
    <w:basedOn w:val="TableNormal0"/>
    <w:tblPr>
      <w:tblStyleRowBandSize w:val="1"/>
      <w:tblStyleColBandSize w:val="1"/>
      <w:tblCellMar>
        <w:top w:w="0" w:type="dxa"/>
        <w:left w:w="115" w:type="dxa"/>
        <w:bottom w:w="0" w:type="dxa"/>
        <w:right w:w="115" w:type="dxa"/>
      </w:tblCellMar>
    </w:tblPr>
  </w:style>
  <w:style w:type="table" w:customStyle="1" w:styleId="affffffffffffffffd">
    <w:basedOn w:val="TableNormal0"/>
    <w:tblPr>
      <w:tblStyleRowBandSize w:val="1"/>
      <w:tblStyleColBandSize w:val="1"/>
      <w:tblCellMar>
        <w:top w:w="0" w:type="dxa"/>
        <w:left w:w="115" w:type="dxa"/>
        <w:bottom w:w="0" w:type="dxa"/>
        <w:right w:w="115" w:type="dxa"/>
      </w:tblCellMar>
    </w:tblPr>
  </w:style>
  <w:style w:type="table" w:customStyle="1" w:styleId="affffffffffffffffe">
    <w:basedOn w:val="TableNormal0"/>
    <w:tblPr>
      <w:tblStyleRowBandSize w:val="1"/>
      <w:tblStyleColBandSize w:val="1"/>
      <w:tblCellMar>
        <w:top w:w="0" w:type="dxa"/>
        <w:left w:w="115" w:type="dxa"/>
        <w:bottom w:w="0" w:type="dxa"/>
        <w:right w:w="115" w:type="dxa"/>
      </w:tblCellMar>
    </w:tblPr>
  </w:style>
  <w:style w:type="table" w:customStyle="1" w:styleId="afffffffffffffffff">
    <w:basedOn w:val="TableNormal0"/>
    <w:tblPr>
      <w:tblStyleRowBandSize w:val="1"/>
      <w:tblStyleColBandSize w:val="1"/>
      <w:tblCellMar>
        <w:top w:w="0" w:type="dxa"/>
        <w:left w:w="115" w:type="dxa"/>
        <w:bottom w:w="0" w:type="dxa"/>
        <w:right w:w="115" w:type="dxa"/>
      </w:tblCellMar>
    </w:tblPr>
  </w:style>
  <w:style w:type="table" w:customStyle="1" w:styleId="afffffffffffffffff0">
    <w:basedOn w:val="TableNormal0"/>
    <w:tblPr>
      <w:tblStyleRowBandSize w:val="1"/>
      <w:tblStyleColBandSize w:val="1"/>
      <w:tblCellMar>
        <w:top w:w="0" w:type="dxa"/>
        <w:left w:w="115" w:type="dxa"/>
        <w:bottom w:w="0" w:type="dxa"/>
        <w:right w:w="115" w:type="dxa"/>
      </w:tblCellMar>
    </w:tblPr>
  </w:style>
  <w:style w:type="table" w:customStyle="1" w:styleId="afffffffffffffffff1">
    <w:basedOn w:val="TableNormal0"/>
    <w:tblPr>
      <w:tblStyleRowBandSize w:val="1"/>
      <w:tblStyleColBandSize w:val="1"/>
      <w:tblCellMar>
        <w:top w:w="0" w:type="dxa"/>
        <w:left w:w="115" w:type="dxa"/>
        <w:bottom w:w="0" w:type="dxa"/>
        <w:right w:w="115" w:type="dxa"/>
      </w:tblCellMar>
    </w:tblPr>
  </w:style>
  <w:style w:type="table" w:customStyle="1" w:styleId="afffffffffffffffff2">
    <w:basedOn w:val="TableNormal0"/>
    <w:tblPr>
      <w:tblStyleRowBandSize w:val="1"/>
      <w:tblStyleColBandSize w:val="1"/>
      <w:tblCellMar>
        <w:top w:w="0" w:type="dxa"/>
        <w:left w:w="115" w:type="dxa"/>
        <w:bottom w:w="0" w:type="dxa"/>
        <w:right w:w="115" w:type="dxa"/>
      </w:tblCellMar>
    </w:tblPr>
  </w:style>
  <w:style w:type="table" w:customStyle="1" w:styleId="afffffffffffffffff3">
    <w:basedOn w:val="TableNormal0"/>
    <w:tblPr>
      <w:tblStyleRowBandSize w:val="1"/>
      <w:tblStyleColBandSize w:val="1"/>
      <w:tblCellMar>
        <w:top w:w="0" w:type="dxa"/>
        <w:left w:w="115" w:type="dxa"/>
        <w:bottom w:w="0" w:type="dxa"/>
        <w:right w:w="115" w:type="dxa"/>
      </w:tblCellMar>
    </w:tblPr>
  </w:style>
  <w:style w:type="table" w:customStyle="1" w:styleId="afffffffffffffffff4">
    <w:basedOn w:val="TableNormal0"/>
    <w:tblPr>
      <w:tblStyleRowBandSize w:val="1"/>
      <w:tblStyleColBandSize w:val="1"/>
      <w:tblCellMar>
        <w:top w:w="0" w:type="dxa"/>
        <w:left w:w="115" w:type="dxa"/>
        <w:bottom w:w="0" w:type="dxa"/>
        <w:right w:w="115" w:type="dxa"/>
      </w:tblCellMar>
    </w:tblPr>
  </w:style>
  <w:style w:type="table" w:customStyle="1" w:styleId="afffffffffffffffff5">
    <w:basedOn w:val="TableNormal0"/>
    <w:tblPr>
      <w:tblStyleRowBandSize w:val="1"/>
      <w:tblStyleColBandSize w:val="1"/>
      <w:tblCellMar>
        <w:top w:w="0" w:type="dxa"/>
        <w:left w:w="115" w:type="dxa"/>
        <w:bottom w:w="0" w:type="dxa"/>
        <w:right w:w="115" w:type="dxa"/>
      </w:tblCellMar>
    </w:tblPr>
  </w:style>
  <w:style w:type="table" w:customStyle="1" w:styleId="afffffffffffffffff6">
    <w:basedOn w:val="TableNormal0"/>
    <w:tblPr>
      <w:tblStyleRowBandSize w:val="1"/>
      <w:tblStyleColBandSize w:val="1"/>
      <w:tblCellMar>
        <w:top w:w="0" w:type="dxa"/>
        <w:left w:w="115" w:type="dxa"/>
        <w:bottom w:w="0" w:type="dxa"/>
        <w:right w:w="115" w:type="dxa"/>
      </w:tblCellMar>
    </w:tblPr>
  </w:style>
  <w:style w:type="table" w:customStyle="1" w:styleId="afffffffffffffffff7">
    <w:basedOn w:val="TableNormal0"/>
    <w:tblPr>
      <w:tblStyleRowBandSize w:val="1"/>
      <w:tblStyleColBandSize w:val="1"/>
      <w:tblCellMar>
        <w:top w:w="0" w:type="dxa"/>
        <w:left w:w="115" w:type="dxa"/>
        <w:bottom w:w="0" w:type="dxa"/>
        <w:right w:w="115" w:type="dxa"/>
      </w:tblCellMar>
    </w:tblPr>
  </w:style>
  <w:style w:type="table" w:customStyle="1" w:styleId="afffffffffffffffff8">
    <w:basedOn w:val="TableNormal0"/>
    <w:tblPr>
      <w:tblStyleRowBandSize w:val="1"/>
      <w:tblStyleColBandSize w:val="1"/>
      <w:tblCellMar>
        <w:top w:w="0" w:type="dxa"/>
        <w:left w:w="40" w:type="dxa"/>
        <w:bottom w:w="0" w:type="dxa"/>
        <w:right w:w="40" w:type="dxa"/>
      </w:tblCellMar>
    </w:tblPr>
  </w:style>
  <w:style w:type="table" w:customStyle="1" w:styleId="afffffffffffffffff9">
    <w:basedOn w:val="TableNormal0"/>
    <w:tblPr>
      <w:tblStyleRowBandSize w:val="1"/>
      <w:tblStyleColBandSize w:val="1"/>
      <w:tblCellMar>
        <w:top w:w="0" w:type="dxa"/>
        <w:left w:w="40" w:type="dxa"/>
        <w:bottom w:w="0" w:type="dxa"/>
        <w:right w:w="40" w:type="dxa"/>
      </w:tblCellMar>
    </w:tblPr>
  </w:style>
  <w:style w:type="table" w:customStyle="1" w:styleId="afffffffffffffffffa">
    <w:basedOn w:val="TableNormal0"/>
    <w:tblPr>
      <w:tblStyleRowBandSize w:val="1"/>
      <w:tblStyleColBandSize w:val="1"/>
      <w:tblCellMar>
        <w:top w:w="0" w:type="dxa"/>
        <w:left w:w="40" w:type="dxa"/>
        <w:bottom w:w="0" w:type="dxa"/>
        <w:right w:w="40" w:type="dxa"/>
      </w:tblCellMar>
    </w:tblPr>
  </w:style>
  <w:style w:type="table" w:customStyle="1" w:styleId="afffffffffffffffffb">
    <w:basedOn w:val="TableNormal0"/>
    <w:tblPr>
      <w:tblStyleRowBandSize w:val="1"/>
      <w:tblStyleColBandSize w:val="1"/>
      <w:tblCellMar>
        <w:top w:w="0" w:type="dxa"/>
        <w:left w:w="40" w:type="dxa"/>
        <w:bottom w:w="0" w:type="dxa"/>
        <w:right w:w="40" w:type="dxa"/>
      </w:tblCellMar>
    </w:tblPr>
  </w:style>
  <w:style w:type="table" w:customStyle="1" w:styleId="afffffffffffffffffc">
    <w:basedOn w:val="TableNormal0"/>
    <w:tblPr>
      <w:tblStyleRowBandSize w:val="1"/>
      <w:tblStyleColBandSize w:val="1"/>
      <w:tblCellMar>
        <w:top w:w="0" w:type="dxa"/>
        <w:left w:w="40" w:type="dxa"/>
        <w:bottom w:w="0" w:type="dxa"/>
        <w:right w:w="40" w:type="dxa"/>
      </w:tblCellMar>
    </w:tblPr>
  </w:style>
  <w:style w:type="table" w:customStyle="1" w:styleId="afffffffffffffffffd">
    <w:basedOn w:val="TableNormal0"/>
    <w:tblPr>
      <w:tblStyleRowBandSize w:val="1"/>
      <w:tblStyleColBandSize w:val="1"/>
      <w:tblCellMar>
        <w:top w:w="0" w:type="dxa"/>
        <w:left w:w="40" w:type="dxa"/>
        <w:bottom w:w="0" w:type="dxa"/>
        <w:right w:w="40" w:type="dxa"/>
      </w:tblCellMar>
    </w:tblPr>
  </w:style>
  <w:style w:type="character" w:customStyle="1" w:styleId="70">
    <w:name w:val="Заголовок 7 Знак"/>
    <w:basedOn w:val="a1"/>
    <w:link w:val="7"/>
    <w:uiPriority w:val="9"/>
    <w:semiHidden/>
    <w:rsid w:val="00BF30F8"/>
    <w:rPr>
      <w:rFonts w:asciiTheme="majorHAnsi" w:eastAsiaTheme="majorEastAsia" w:hAnsiTheme="majorHAnsi" w:cstheme="majorBidi"/>
      <w:i/>
      <w:iCs/>
      <w:color w:val="404040" w:themeColor="text1" w:themeTint="BF"/>
    </w:rPr>
  </w:style>
  <w:style w:type="character" w:customStyle="1" w:styleId="80">
    <w:name w:val="Заголовок 8 Знак"/>
    <w:basedOn w:val="a1"/>
    <w:link w:val="8"/>
    <w:uiPriority w:val="9"/>
    <w:semiHidden/>
    <w:rsid w:val="00BF30F8"/>
    <w:rPr>
      <w:rFonts w:asciiTheme="majorHAnsi" w:eastAsiaTheme="majorEastAsia" w:hAnsiTheme="majorHAnsi" w:cstheme="majorBidi"/>
      <w:color w:val="5B9BD5" w:themeColor="accent1"/>
      <w:sz w:val="20"/>
      <w:szCs w:val="20"/>
    </w:rPr>
  </w:style>
  <w:style w:type="character" w:customStyle="1" w:styleId="90">
    <w:name w:val="Заголовок 9 Знак"/>
    <w:basedOn w:val="a1"/>
    <w:link w:val="9"/>
    <w:uiPriority w:val="9"/>
    <w:semiHidden/>
    <w:rsid w:val="00BF30F8"/>
    <w:rPr>
      <w:rFonts w:asciiTheme="majorHAnsi" w:eastAsiaTheme="majorEastAsia" w:hAnsiTheme="majorHAnsi" w:cstheme="majorBidi"/>
      <w:i/>
      <w:iCs/>
      <w:color w:val="404040" w:themeColor="text1" w:themeTint="BF"/>
      <w:sz w:val="20"/>
      <w:szCs w:val="20"/>
    </w:rPr>
  </w:style>
  <w:style w:type="character" w:customStyle="1" w:styleId="aff">
    <w:name w:val="Без интервала Знак"/>
    <w:basedOn w:val="a1"/>
    <w:link w:val="afe"/>
    <w:uiPriority w:val="1"/>
    <w:rsid w:val="00BF30F8"/>
    <w:rPr>
      <w:lang w:eastAsia="zh-CN" w:bidi="hi-IN"/>
    </w:rPr>
  </w:style>
  <w:style w:type="paragraph" w:customStyle="1" w:styleId="ArHead10">
    <w:name w:val="Заголовок_Ar_Head_1"/>
    <w:basedOn w:val="Arord"/>
    <w:next w:val="Arord"/>
    <w:link w:val="ArHead11"/>
    <w:rsid w:val="00BF30F8"/>
    <w:pPr>
      <w:spacing w:line="360" w:lineRule="auto"/>
      <w:jc w:val="center"/>
    </w:pPr>
    <w:rPr>
      <w:color w:val="44546A" w:themeColor="text2"/>
      <w:sz w:val="28"/>
    </w:rPr>
  </w:style>
  <w:style w:type="character" w:customStyle="1" w:styleId="11">
    <w:name w:val="Заголовок 1 Знак"/>
    <w:basedOn w:val="a1"/>
    <w:link w:val="10"/>
    <w:uiPriority w:val="9"/>
    <w:rsid w:val="00BF30F8"/>
    <w:rPr>
      <w:b/>
      <w:sz w:val="48"/>
      <w:szCs w:val="48"/>
      <w:lang w:eastAsia="zh-CN" w:bidi="hi-IN"/>
    </w:rPr>
  </w:style>
  <w:style w:type="character" w:customStyle="1" w:styleId="20">
    <w:name w:val="Заголовок 2 Знак"/>
    <w:basedOn w:val="a1"/>
    <w:link w:val="2"/>
    <w:uiPriority w:val="9"/>
    <w:rsid w:val="00BF30F8"/>
    <w:rPr>
      <w:b/>
      <w:sz w:val="36"/>
      <w:szCs w:val="36"/>
      <w:lang w:eastAsia="zh-CN" w:bidi="hi-IN"/>
    </w:rPr>
  </w:style>
  <w:style w:type="character" w:customStyle="1" w:styleId="30">
    <w:name w:val="Заголовок 3 Знак"/>
    <w:basedOn w:val="a1"/>
    <w:link w:val="3"/>
    <w:uiPriority w:val="9"/>
    <w:rsid w:val="00BF30F8"/>
    <w:rPr>
      <w:b/>
      <w:sz w:val="28"/>
      <w:szCs w:val="28"/>
      <w:lang w:eastAsia="zh-CN" w:bidi="hi-IN"/>
    </w:rPr>
  </w:style>
  <w:style w:type="paragraph" w:customStyle="1" w:styleId="Artblin">
    <w:name w:val="Ar_tbl_in"/>
    <w:basedOn w:val="Arord"/>
    <w:rsid w:val="00BF30F8"/>
    <w:pPr>
      <w:numPr>
        <w:numId w:val="16"/>
      </w:numPr>
    </w:pPr>
    <w:rPr>
      <w:rFonts w:ascii="Calibri" w:eastAsia="Calibri" w:hAnsi="Calibri" w:cs="Calibri"/>
      <w:color w:val="8496B0" w:themeColor="text2" w:themeTint="99"/>
      <w:sz w:val="22"/>
      <w:lang w:eastAsia="uk-UA"/>
    </w:rPr>
  </w:style>
  <w:style w:type="character" w:customStyle="1" w:styleId="17">
    <w:name w:val="Неразрешенное упоминание1"/>
    <w:basedOn w:val="a1"/>
    <w:uiPriority w:val="99"/>
    <w:semiHidden/>
    <w:unhideWhenUsed/>
    <w:rsid w:val="00BF30F8"/>
    <w:rPr>
      <w:color w:val="605E5C"/>
      <w:shd w:val="clear" w:color="auto" w:fill="E1DFDD"/>
    </w:rPr>
  </w:style>
  <w:style w:type="table" w:styleId="afffffffffffffffffe">
    <w:name w:val="Table Grid"/>
    <w:aliases w:val="Table long document,BALTIC PIPE"/>
    <w:basedOn w:val="a2"/>
    <w:uiPriority w:val="39"/>
    <w:qFormat/>
    <w:rsid w:val="00BF30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rtblname">
    <w:name w:val="Ar_tbl_name"/>
    <w:basedOn w:val="Arord"/>
    <w:next w:val="Arord"/>
    <w:rsid w:val="00BF30F8"/>
    <w:pPr>
      <w:numPr>
        <w:numId w:val="5"/>
      </w:numPr>
      <w:jc w:val="center"/>
    </w:pPr>
    <w:rPr>
      <w:rFonts w:ascii="Calibri" w:eastAsia="Calibri" w:hAnsi="Calibri" w:cs="Calibri"/>
      <w:b/>
      <w:color w:val="A5A5A5" w:themeColor="accent3"/>
      <w:lang w:eastAsia="uk-UA"/>
    </w:rPr>
  </w:style>
  <w:style w:type="paragraph" w:customStyle="1" w:styleId="ArPic">
    <w:name w:val="Ar_Pic"/>
    <w:basedOn w:val="Arord"/>
    <w:next w:val="Arord"/>
    <w:rsid w:val="00BF30F8"/>
    <w:pPr>
      <w:numPr>
        <w:numId w:val="4"/>
      </w:numPr>
      <w:jc w:val="center"/>
    </w:pPr>
    <w:rPr>
      <w:rFonts w:ascii="Calibri" w:eastAsia="Calibri" w:hAnsi="Calibri" w:cs="Calibri"/>
      <w:b/>
      <w:color w:val="A5A5A5" w:themeColor="accent3"/>
      <w:lang w:eastAsia="uk-UA"/>
    </w:rPr>
  </w:style>
  <w:style w:type="paragraph" w:customStyle="1" w:styleId="Arheadersfooters">
    <w:name w:val="Ar_headers_footers"/>
    <w:basedOn w:val="Arord"/>
    <w:rsid w:val="00BF30F8"/>
    <w:pPr>
      <w:ind w:left="720" w:hanging="360"/>
    </w:pPr>
    <w:rPr>
      <w:rFonts w:ascii="Calibri" w:eastAsia="Calibri" w:hAnsi="Calibri" w:cs="Calibri"/>
      <w:b/>
      <w:sz w:val="18"/>
      <w:lang w:eastAsia="uk-UA"/>
    </w:rPr>
  </w:style>
  <w:style w:type="table" w:customStyle="1" w:styleId="-511">
    <w:name w:val="Таблица-сетка 5 темная — акцент 11"/>
    <w:basedOn w:val="a2"/>
    <w:uiPriority w:val="50"/>
    <w:rsid w:val="00BF30F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TableParagraph">
    <w:name w:val="Table Paragraph"/>
    <w:basedOn w:val="a0"/>
    <w:uiPriority w:val="1"/>
    <w:rsid w:val="00BF30F8"/>
    <w:pPr>
      <w:widowControl w:val="0"/>
      <w:autoSpaceDE w:val="0"/>
      <w:autoSpaceDN w:val="0"/>
      <w:spacing w:after="0" w:line="240" w:lineRule="auto"/>
      <w:ind w:left="107"/>
    </w:pPr>
    <w:rPr>
      <w:rFonts w:ascii="Times New Roman" w:eastAsia="Times New Roman" w:hAnsi="Times New Roman" w:cs="Times New Roman"/>
      <w:lang w:eastAsia="uk-UA" w:bidi="ar-SA"/>
    </w:rPr>
  </w:style>
  <w:style w:type="table" w:customStyle="1" w:styleId="TableNormal10">
    <w:name w:val="Table Normal1"/>
    <w:uiPriority w:val="2"/>
    <w:qFormat/>
    <w:rsid w:val="00BF30F8"/>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121">
    <w:name w:val="Таблица-сетка 1 светлая — акцент 21"/>
    <w:basedOn w:val="a2"/>
    <w:uiPriority w:val="46"/>
    <w:rsid w:val="00BF30F8"/>
    <w:pPr>
      <w:spacing w:after="0" w:line="240" w:lineRule="auto"/>
    </w:p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character" w:customStyle="1" w:styleId="affffffffffffffffff">
    <w:name w:val="Основной текст_"/>
    <w:basedOn w:val="a1"/>
    <w:link w:val="24"/>
    <w:rsid w:val="00BF30F8"/>
    <w:rPr>
      <w:rFonts w:ascii="Times New Roman" w:eastAsia="Times New Roman" w:hAnsi="Times New Roman" w:cs="Times New Roman"/>
      <w:sz w:val="27"/>
      <w:szCs w:val="27"/>
      <w:shd w:val="clear" w:color="auto" w:fill="FFFFFF"/>
    </w:rPr>
  </w:style>
  <w:style w:type="character" w:customStyle="1" w:styleId="18">
    <w:name w:val="Основной текст1"/>
    <w:basedOn w:val="affffffffffffffffff"/>
    <w:rsid w:val="00BF30F8"/>
    <w:rPr>
      <w:rFonts w:ascii="Times New Roman" w:eastAsia="Times New Roman" w:hAnsi="Times New Roman" w:cs="Times New Roman"/>
      <w:color w:val="000000"/>
      <w:spacing w:val="0"/>
      <w:w w:val="100"/>
      <w:position w:val="0"/>
      <w:sz w:val="27"/>
      <w:szCs w:val="27"/>
      <w:u w:val="single"/>
      <w:shd w:val="clear" w:color="auto" w:fill="FFFFFF"/>
      <w:lang w:val="uk-UA"/>
    </w:rPr>
  </w:style>
  <w:style w:type="paragraph" w:customStyle="1" w:styleId="24">
    <w:name w:val="Основной текст2"/>
    <w:basedOn w:val="a0"/>
    <w:link w:val="affffffffffffffffff"/>
    <w:rsid w:val="00BF30F8"/>
    <w:pPr>
      <w:widowControl w:val="0"/>
      <w:shd w:val="clear" w:color="auto" w:fill="FFFFFF"/>
      <w:spacing w:after="300" w:line="317" w:lineRule="exact"/>
      <w:ind w:hanging="1560"/>
      <w:jc w:val="center"/>
    </w:pPr>
    <w:rPr>
      <w:rFonts w:ascii="Times New Roman" w:eastAsia="Times New Roman" w:hAnsi="Times New Roman" w:cs="Times New Roman"/>
      <w:sz w:val="27"/>
      <w:szCs w:val="27"/>
      <w:lang w:eastAsia="uk-UA" w:bidi="ar-SA"/>
    </w:rPr>
  </w:style>
  <w:style w:type="paragraph" w:customStyle="1" w:styleId="Bullet">
    <w:name w:val="Bullet"/>
    <w:basedOn w:val="a0"/>
    <w:link w:val="BulletChar"/>
    <w:rsid w:val="00BF30F8"/>
    <w:pPr>
      <w:numPr>
        <w:numId w:val="6"/>
      </w:numPr>
      <w:tabs>
        <w:tab w:val="left" w:pos="851"/>
      </w:tabs>
      <w:spacing w:before="80" w:after="80" w:line="240" w:lineRule="auto"/>
      <w:ind w:left="851" w:hanging="425"/>
      <w:jc w:val="both"/>
    </w:pPr>
    <w:rPr>
      <w:rFonts w:ascii="Arial" w:eastAsia="Times New Roman" w:hAnsi="Arial" w:cs="Times New Roman"/>
      <w:sz w:val="20"/>
      <w:szCs w:val="20"/>
      <w:lang w:val="en-GB" w:eastAsia="en-GB" w:bidi="ar-SA"/>
    </w:rPr>
  </w:style>
  <w:style w:type="character" w:customStyle="1" w:styleId="BulletChar">
    <w:name w:val="Bullet Char"/>
    <w:link w:val="Bullet"/>
    <w:rsid w:val="00BF30F8"/>
    <w:rPr>
      <w:rFonts w:ascii="Arial" w:eastAsia="Times New Roman" w:hAnsi="Arial" w:cs="Times New Roman"/>
      <w:sz w:val="20"/>
      <w:szCs w:val="20"/>
      <w:lang w:val="en-GB" w:eastAsia="en-GB"/>
    </w:rPr>
  </w:style>
  <w:style w:type="table" w:customStyle="1" w:styleId="-5111">
    <w:name w:val="Таблица-сетка 5 темная — акцент 111"/>
    <w:basedOn w:val="a2"/>
    <w:uiPriority w:val="50"/>
    <w:rsid w:val="00BF30F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Default">
    <w:name w:val="Default"/>
    <w:uiPriority w:val="99"/>
    <w:rsid w:val="00BF30F8"/>
    <w:pPr>
      <w:autoSpaceDE w:val="0"/>
      <w:autoSpaceDN w:val="0"/>
      <w:adjustRightInd w:val="0"/>
      <w:spacing w:after="0" w:line="240" w:lineRule="auto"/>
    </w:pPr>
    <w:rPr>
      <w:rFonts w:eastAsia="Times New Roman"/>
      <w:color w:val="000000"/>
      <w:sz w:val="24"/>
      <w:szCs w:val="24"/>
    </w:rPr>
  </w:style>
  <w:style w:type="paragraph" w:customStyle="1" w:styleId="Style8">
    <w:name w:val="Style8"/>
    <w:basedOn w:val="a0"/>
    <w:uiPriority w:val="99"/>
    <w:rsid w:val="00BF30F8"/>
    <w:pPr>
      <w:widowControl w:val="0"/>
      <w:autoSpaceDE w:val="0"/>
      <w:autoSpaceDN w:val="0"/>
      <w:adjustRightInd w:val="0"/>
      <w:spacing w:after="0" w:line="322" w:lineRule="exact"/>
      <w:ind w:firstLine="816"/>
      <w:jc w:val="both"/>
    </w:pPr>
    <w:rPr>
      <w:rFonts w:ascii="Times New Roman" w:eastAsia="Times New Roman" w:hAnsi="Times New Roman" w:cs="Times New Roman"/>
      <w:sz w:val="24"/>
      <w:szCs w:val="24"/>
      <w:lang w:val="ru-RU" w:eastAsia="ru-RU" w:bidi="ar-SA"/>
    </w:rPr>
  </w:style>
  <w:style w:type="paragraph" w:customStyle="1" w:styleId="19">
    <w:name w:val="Без интервала1"/>
    <w:rsid w:val="00BF30F8"/>
    <w:pPr>
      <w:spacing w:after="0" w:line="240" w:lineRule="auto"/>
    </w:pPr>
    <w:rPr>
      <w:rFonts w:eastAsia="Times New Roman" w:cs="Times New Roman"/>
      <w:lang w:val="ru-RU" w:eastAsia="ru-RU"/>
    </w:rPr>
  </w:style>
  <w:style w:type="character" w:customStyle="1" w:styleId="rvts29">
    <w:name w:val="rvts29"/>
    <w:basedOn w:val="a1"/>
    <w:rsid w:val="00BF30F8"/>
    <w:rPr>
      <w:szCs w:val="24"/>
    </w:rPr>
  </w:style>
  <w:style w:type="character" w:customStyle="1" w:styleId="50">
    <w:name w:val="Заголовок 5 Знак"/>
    <w:basedOn w:val="a1"/>
    <w:link w:val="5"/>
    <w:uiPriority w:val="9"/>
    <w:semiHidden/>
    <w:rsid w:val="00BF30F8"/>
    <w:rPr>
      <w:b/>
      <w:lang w:eastAsia="zh-CN" w:bidi="hi-IN"/>
    </w:rPr>
  </w:style>
  <w:style w:type="character" w:customStyle="1" w:styleId="60">
    <w:name w:val="Заголовок 6 Знак"/>
    <w:basedOn w:val="a1"/>
    <w:link w:val="6"/>
    <w:uiPriority w:val="9"/>
    <w:semiHidden/>
    <w:rsid w:val="00BF30F8"/>
    <w:rPr>
      <w:b/>
      <w:sz w:val="20"/>
      <w:szCs w:val="20"/>
      <w:lang w:eastAsia="zh-CN" w:bidi="hi-IN"/>
    </w:rPr>
  </w:style>
  <w:style w:type="character" w:customStyle="1" w:styleId="afd">
    <w:name w:val="Подзаголовок Знак"/>
    <w:basedOn w:val="a1"/>
    <w:link w:val="afc"/>
    <w:uiPriority w:val="11"/>
    <w:rsid w:val="00BF30F8"/>
    <w:rPr>
      <w:rFonts w:ascii="Georgia" w:eastAsia="Georgia" w:hAnsi="Georgia" w:cs="Georgia"/>
      <w:i/>
      <w:color w:val="666666"/>
      <w:sz w:val="48"/>
      <w:szCs w:val="48"/>
      <w:lang w:eastAsia="zh-CN" w:bidi="hi-IN"/>
    </w:rPr>
  </w:style>
  <w:style w:type="character" w:styleId="affffffffffffffffff0">
    <w:name w:val="Strong"/>
    <w:basedOn w:val="a1"/>
    <w:uiPriority w:val="22"/>
    <w:qFormat/>
    <w:rsid w:val="00BF30F8"/>
    <w:rPr>
      <w:b/>
      <w:bCs/>
    </w:rPr>
  </w:style>
  <w:style w:type="character" w:styleId="affffffffffffffffff1">
    <w:name w:val="Emphasis"/>
    <w:basedOn w:val="a1"/>
    <w:uiPriority w:val="20"/>
    <w:qFormat/>
    <w:rsid w:val="00BF30F8"/>
    <w:rPr>
      <w:i/>
      <w:iCs/>
    </w:rPr>
  </w:style>
  <w:style w:type="paragraph" w:styleId="25">
    <w:name w:val="Quote"/>
    <w:basedOn w:val="a0"/>
    <w:next w:val="a0"/>
    <w:link w:val="26"/>
    <w:uiPriority w:val="29"/>
    <w:qFormat/>
    <w:rsid w:val="00BF30F8"/>
    <w:pPr>
      <w:spacing w:after="200" w:line="276" w:lineRule="auto"/>
    </w:pPr>
    <w:rPr>
      <w:i/>
      <w:iCs/>
      <w:color w:val="000000" w:themeColor="text1"/>
      <w:lang w:eastAsia="uk-UA" w:bidi="ar-SA"/>
    </w:rPr>
  </w:style>
  <w:style w:type="character" w:customStyle="1" w:styleId="26">
    <w:name w:val="Цитата 2 Знак"/>
    <w:basedOn w:val="a1"/>
    <w:link w:val="25"/>
    <w:uiPriority w:val="29"/>
    <w:rsid w:val="00BF30F8"/>
    <w:rPr>
      <w:i/>
      <w:iCs/>
      <w:color w:val="000000" w:themeColor="text1"/>
    </w:rPr>
  </w:style>
  <w:style w:type="paragraph" w:styleId="affffffffffffffffff2">
    <w:name w:val="Intense Quote"/>
    <w:basedOn w:val="a0"/>
    <w:next w:val="a0"/>
    <w:link w:val="affffffffffffffffff3"/>
    <w:uiPriority w:val="30"/>
    <w:qFormat/>
    <w:rsid w:val="00BF30F8"/>
    <w:pPr>
      <w:pBdr>
        <w:bottom w:val="single" w:sz="4" w:space="4" w:color="5B9BD5" w:themeColor="accent1"/>
      </w:pBdr>
      <w:spacing w:before="200" w:after="280" w:line="276" w:lineRule="auto"/>
      <w:ind w:left="936" w:right="936"/>
    </w:pPr>
    <w:rPr>
      <w:b/>
      <w:bCs/>
      <w:i/>
      <w:iCs/>
      <w:color w:val="5B9BD5" w:themeColor="accent1"/>
      <w:lang w:eastAsia="uk-UA" w:bidi="ar-SA"/>
    </w:rPr>
  </w:style>
  <w:style w:type="character" w:customStyle="1" w:styleId="affffffffffffffffff3">
    <w:name w:val="Выделенная цитата Знак"/>
    <w:basedOn w:val="a1"/>
    <w:link w:val="affffffffffffffffff2"/>
    <w:uiPriority w:val="30"/>
    <w:rsid w:val="00BF30F8"/>
    <w:rPr>
      <w:b/>
      <w:bCs/>
      <w:i/>
      <w:iCs/>
      <w:color w:val="5B9BD5" w:themeColor="accent1"/>
    </w:rPr>
  </w:style>
  <w:style w:type="character" w:styleId="affffffffffffffffff4">
    <w:name w:val="Subtle Emphasis"/>
    <w:basedOn w:val="a1"/>
    <w:uiPriority w:val="19"/>
    <w:qFormat/>
    <w:rsid w:val="00BF30F8"/>
    <w:rPr>
      <w:i/>
      <w:iCs/>
      <w:color w:val="808080" w:themeColor="text1" w:themeTint="7F"/>
    </w:rPr>
  </w:style>
  <w:style w:type="character" w:styleId="affffffffffffffffff5">
    <w:name w:val="Intense Emphasis"/>
    <w:basedOn w:val="a1"/>
    <w:uiPriority w:val="21"/>
    <w:qFormat/>
    <w:rsid w:val="00BF30F8"/>
    <w:rPr>
      <w:b/>
      <w:bCs/>
      <w:i/>
      <w:iCs/>
      <w:color w:val="5B9BD5" w:themeColor="accent1"/>
    </w:rPr>
  </w:style>
  <w:style w:type="character" w:styleId="affffffffffffffffff6">
    <w:name w:val="Subtle Reference"/>
    <w:basedOn w:val="a1"/>
    <w:uiPriority w:val="31"/>
    <w:qFormat/>
    <w:rsid w:val="00BF30F8"/>
    <w:rPr>
      <w:smallCaps/>
      <w:color w:val="ED7D31" w:themeColor="accent2"/>
      <w:u w:val="single"/>
    </w:rPr>
  </w:style>
  <w:style w:type="character" w:styleId="affffffffffffffffff7">
    <w:name w:val="Intense Reference"/>
    <w:basedOn w:val="a1"/>
    <w:uiPriority w:val="32"/>
    <w:qFormat/>
    <w:rsid w:val="00BF30F8"/>
    <w:rPr>
      <w:b/>
      <w:bCs/>
      <w:smallCaps/>
      <w:color w:val="ED7D31" w:themeColor="accent2"/>
      <w:spacing w:val="5"/>
      <w:u w:val="single"/>
    </w:rPr>
  </w:style>
  <w:style w:type="character" w:styleId="affffffffffffffffff8">
    <w:name w:val="Book Title"/>
    <w:basedOn w:val="a1"/>
    <w:uiPriority w:val="33"/>
    <w:qFormat/>
    <w:rsid w:val="00BF30F8"/>
    <w:rPr>
      <w:b/>
      <w:bCs/>
      <w:smallCaps/>
      <w:spacing w:val="5"/>
    </w:rPr>
  </w:style>
  <w:style w:type="character" w:customStyle="1" w:styleId="affffffffffffffffff9">
    <w:name w:val="Подпись к картинке_"/>
    <w:basedOn w:val="a1"/>
    <w:link w:val="affffffffffffffffffa"/>
    <w:rsid w:val="00BF30F8"/>
    <w:rPr>
      <w:rFonts w:ascii="Times New Roman" w:eastAsia="Times New Roman" w:hAnsi="Times New Roman" w:cs="Times New Roman"/>
      <w:sz w:val="28"/>
      <w:szCs w:val="28"/>
    </w:rPr>
  </w:style>
  <w:style w:type="paragraph" w:customStyle="1" w:styleId="affffffffffffffffffa">
    <w:name w:val="Подпись к картинке"/>
    <w:basedOn w:val="a0"/>
    <w:link w:val="affffffffffffffffff9"/>
    <w:rsid w:val="00BF30F8"/>
    <w:pPr>
      <w:widowControl w:val="0"/>
      <w:spacing w:after="0" w:line="240" w:lineRule="auto"/>
    </w:pPr>
    <w:rPr>
      <w:rFonts w:ascii="Times New Roman" w:eastAsia="Times New Roman" w:hAnsi="Times New Roman" w:cs="Times New Roman"/>
      <w:sz w:val="28"/>
      <w:szCs w:val="28"/>
      <w:lang w:eastAsia="uk-UA" w:bidi="ar-SA"/>
    </w:rPr>
  </w:style>
  <w:style w:type="character" w:customStyle="1" w:styleId="27">
    <w:name w:val="Колонтитул (2)_"/>
    <w:basedOn w:val="a1"/>
    <w:link w:val="28"/>
    <w:rsid w:val="00BF30F8"/>
    <w:rPr>
      <w:rFonts w:ascii="Times New Roman" w:eastAsia="Times New Roman" w:hAnsi="Times New Roman" w:cs="Times New Roman"/>
      <w:sz w:val="20"/>
      <w:szCs w:val="20"/>
    </w:rPr>
  </w:style>
  <w:style w:type="paragraph" w:customStyle="1" w:styleId="28">
    <w:name w:val="Колонтитул (2)"/>
    <w:basedOn w:val="a0"/>
    <w:link w:val="27"/>
    <w:rsid w:val="00BF30F8"/>
    <w:pPr>
      <w:widowControl w:val="0"/>
      <w:spacing w:after="0" w:line="240" w:lineRule="auto"/>
    </w:pPr>
    <w:rPr>
      <w:rFonts w:ascii="Times New Roman" w:eastAsia="Times New Roman" w:hAnsi="Times New Roman" w:cs="Times New Roman"/>
      <w:sz w:val="20"/>
      <w:szCs w:val="20"/>
      <w:lang w:eastAsia="uk-UA" w:bidi="ar-SA"/>
    </w:rPr>
  </w:style>
  <w:style w:type="numbering" w:customStyle="1" w:styleId="1a">
    <w:name w:val="Нет списка1"/>
    <w:next w:val="a3"/>
    <w:uiPriority w:val="99"/>
    <w:semiHidden/>
    <w:unhideWhenUsed/>
    <w:rsid w:val="00BF30F8"/>
  </w:style>
  <w:style w:type="table" w:customStyle="1" w:styleId="1b">
    <w:name w:val="Сетка таблицы1"/>
    <w:basedOn w:val="a2"/>
    <w:next w:val="afffffffffffffffffe"/>
    <w:uiPriority w:val="39"/>
    <w:rsid w:val="00BF30F8"/>
    <w:pPr>
      <w:spacing w:after="0" w:line="240" w:lineRule="auto"/>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1">
    <w:name w:val="toc 4"/>
    <w:basedOn w:val="a0"/>
    <w:next w:val="a0"/>
    <w:autoRedefine/>
    <w:uiPriority w:val="39"/>
    <w:unhideWhenUsed/>
    <w:rsid w:val="00BF30F8"/>
    <w:pPr>
      <w:spacing w:after="100" w:line="276" w:lineRule="auto"/>
      <w:ind w:left="660"/>
    </w:pPr>
    <w:rPr>
      <w:lang w:val="en-US" w:eastAsia="uk-UA" w:bidi="ar-SA"/>
    </w:rPr>
  </w:style>
  <w:style w:type="paragraph" w:styleId="51">
    <w:name w:val="toc 5"/>
    <w:basedOn w:val="a0"/>
    <w:next w:val="a0"/>
    <w:autoRedefine/>
    <w:uiPriority w:val="39"/>
    <w:unhideWhenUsed/>
    <w:rsid w:val="00BF30F8"/>
    <w:pPr>
      <w:spacing w:after="100" w:line="276" w:lineRule="auto"/>
      <w:ind w:left="880"/>
    </w:pPr>
    <w:rPr>
      <w:lang w:val="en-US" w:eastAsia="uk-UA" w:bidi="ar-SA"/>
    </w:rPr>
  </w:style>
  <w:style w:type="paragraph" w:styleId="61">
    <w:name w:val="toc 6"/>
    <w:basedOn w:val="a0"/>
    <w:next w:val="a0"/>
    <w:autoRedefine/>
    <w:uiPriority w:val="39"/>
    <w:unhideWhenUsed/>
    <w:rsid w:val="00BF30F8"/>
    <w:pPr>
      <w:spacing w:after="100" w:line="276" w:lineRule="auto"/>
      <w:ind w:left="1100"/>
    </w:pPr>
    <w:rPr>
      <w:lang w:val="en-US" w:eastAsia="uk-UA" w:bidi="ar-SA"/>
    </w:rPr>
  </w:style>
  <w:style w:type="paragraph" w:styleId="71">
    <w:name w:val="toc 7"/>
    <w:basedOn w:val="a0"/>
    <w:next w:val="a0"/>
    <w:autoRedefine/>
    <w:uiPriority w:val="39"/>
    <w:unhideWhenUsed/>
    <w:rsid w:val="00BF30F8"/>
    <w:pPr>
      <w:spacing w:after="100" w:line="276" w:lineRule="auto"/>
      <w:ind w:left="1320"/>
    </w:pPr>
    <w:rPr>
      <w:lang w:val="en-US" w:eastAsia="uk-UA" w:bidi="ar-SA"/>
    </w:rPr>
  </w:style>
  <w:style w:type="paragraph" w:styleId="81">
    <w:name w:val="toc 8"/>
    <w:basedOn w:val="a0"/>
    <w:next w:val="a0"/>
    <w:autoRedefine/>
    <w:uiPriority w:val="39"/>
    <w:unhideWhenUsed/>
    <w:rsid w:val="00BF30F8"/>
    <w:pPr>
      <w:spacing w:after="100" w:line="276" w:lineRule="auto"/>
      <w:ind w:left="1540"/>
    </w:pPr>
    <w:rPr>
      <w:lang w:val="en-US" w:eastAsia="uk-UA" w:bidi="ar-SA"/>
    </w:rPr>
  </w:style>
  <w:style w:type="paragraph" w:styleId="91">
    <w:name w:val="toc 9"/>
    <w:basedOn w:val="a0"/>
    <w:next w:val="a0"/>
    <w:autoRedefine/>
    <w:uiPriority w:val="39"/>
    <w:unhideWhenUsed/>
    <w:rsid w:val="00BF30F8"/>
    <w:pPr>
      <w:spacing w:after="100" w:line="276" w:lineRule="auto"/>
      <w:ind w:left="1760"/>
    </w:pPr>
    <w:rPr>
      <w:lang w:val="en-US" w:eastAsia="uk-UA" w:bidi="ar-SA"/>
    </w:rPr>
  </w:style>
  <w:style w:type="table" w:customStyle="1" w:styleId="112">
    <w:name w:val="112"/>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rPr>
      <w:tblPr/>
      <w:tcPr>
        <w:tcBorders>
          <w:bottom w:val="single" w:sz="12" w:space="0" w:color="A7DA87"/>
        </w:tcBorders>
      </w:tcPr>
    </w:tblStylePr>
    <w:tblStylePr w:type="lastRow">
      <w:rPr>
        <w:b/>
      </w:rPr>
      <w:tblPr/>
      <w:tcPr>
        <w:tcBorders>
          <w:top w:val="single" w:sz="4" w:space="0" w:color="A7DA87"/>
        </w:tcBorders>
      </w:tcPr>
    </w:tblStylePr>
    <w:tblStylePr w:type="firstCol">
      <w:rPr>
        <w:b/>
      </w:rPr>
    </w:tblStylePr>
    <w:tblStylePr w:type="lastCol">
      <w:rPr>
        <w:b/>
      </w:rPr>
    </w:tblStylePr>
  </w:style>
  <w:style w:type="table" w:customStyle="1" w:styleId="111">
    <w:name w:val="111"/>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rPr>
      <w:tblPr/>
      <w:tcPr>
        <w:tcBorders>
          <w:bottom w:val="single" w:sz="12" w:space="0" w:color="A7DA87"/>
        </w:tcBorders>
      </w:tcPr>
    </w:tblStylePr>
    <w:tblStylePr w:type="lastRow">
      <w:rPr>
        <w:b/>
      </w:rPr>
      <w:tblPr/>
      <w:tcPr>
        <w:tcBorders>
          <w:top w:val="single" w:sz="4" w:space="0" w:color="A7DA87"/>
        </w:tcBorders>
      </w:tcPr>
    </w:tblStylePr>
    <w:tblStylePr w:type="firstCol">
      <w:rPr>
        <w:b/>
      </w:rPr>
    </w:tblStylePr>
    <w:tblStylePr w:type="lastCol">
      <w:rPr>
        <w:b/>
      </w:rPr>
    </w:tblStylePr>
  </w:style>
  <w:style w:type="table" w:customStyle="1" w:styleId="110">
    <w:name w:val="110"/>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rPr>
      <w:tblPr/>
      <w:tcPr>
        <w:tcBorders>
          <w:bottom w:val="single" w:sz="12" w:space="0" w:color="A7DA87"/>
        </w:tcBorders>
      </w:tcPr>
    </w:tblStylePr>
    <w:tblStylePr w:type="lastRow">
      <w:rPr>
        <w:b/>
      </w:rPr>
      <w:tblPr/>
      <w:tcPr>
        <w:tcBorders>
          <w:top w:val="single" w:sz="4" w:space="0" w:color="A7DA87"/>
        </w:tcBorders>
      </w:tcPr>
    </w:tblStylePr>
    <w:tblStylePr w:type="firstCol">
      <w:rPr>
        <w:b/>
      </w:rPr>
    </w:tblStylePr>
    <w:tblStylePr w:type="lastCol">
      <w:rPr>
        <w:b/>
      </w:rPr>
    </w:tblStylePr>
  </w:style>
  <w:style w:type="table" w:customStyle="1" w:styleId="109">
    <w:name w:val="109"/>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rPr>
      <w:tblPr/>
      <w:tcPr>
        <w:tcBorders>
          <w:bottom w:val="single" w:sz="12" w:space="0" w:color="A7DA87"/>
        </w:tcBorders>
      </w:tcPr>
    </w:tblStylePr>
    <w:tblStylePr w:type="lastRow">
      <w:rPr>
        <w:b/>
      </w:rPr>
      <w:tblPr/>
      <w:tcPr>
        <w:tcBorders>
          <w:top w:val="single" w:sz="4" w:space="0" w:color="A7DA87"/>
        </w:tcBorders>
      </w:tcPr>
    </w:tblStylePr>
    <w:tblStylePr w:type="firstCol">
      <w:rPr>
        <w:b/>
      </w:rPr>
    </w:tblStylePr>
    <w:tblStylePr w:type="lastCol">
      <w:rPr>
        <w:b/>
      </w:rPr>
    </w:tblStylePr>
  </w:style>
  <w:style w:type="table" w:customStyle="1" w:styleId="108">
    <w:name w:val="108"/>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335875"/>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335875"/>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335875"/>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335875"/>
      </w:tcPr>
    </w:tblStylePr>
    <w:tblStylePr w:type="band1Vert">
      <w:tblPr/>
      <w:tcPr>
        <w:shd w:val="clear" w:color="auto" w:fill="9FBDD5"/>
      </w:tcPr>
    </w:tblStylePr>
    <w:tblStylePr w:type="band1Horz">
      <w:tblPr/>
      <w:tcPr>
        <w:shd w:val="clear" w:color="auto" w:fill="9FBDD5"/>
      </w:tcPr>
    </w:tblStylePr>
  </w:style>
  <w:style w:type="table" w:customStyle="1" w:styleId="107">
    <w:name w:val="107"/>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335875"/>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335875"/>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335875"/>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335875"/>
      </w:tcPr>
    </w:tblStylePr>
    <w:tblStylePr w:type="band1Vert">
      <w:tblPr/>
      <w:tcPr>
        <w:shd w:val="clear" w:color="auto" w:fill="9FBDD5"/>
      </w:tcPr>
    </w:tblStylePr>
    <w:tblStylePr w:type="band1Horz">
      <w:tblPr/>
      <w:tcPr>
        <w:shd w:val="clear" w:color="auto" w:fill="9FBDD5"/>
      </w:tcPr>
    </w:tblStylePr>
  </w:style>
  <w:style w:type="table" w:customStyle="1" w:styleId="106">
    <w:name w:val="106"/>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rPr>
      <w:tblPr/>
      <w:tcPr>
        <w:tcBorders>
          <w:bottom w:val="single" w:sz="12" w:space="0" w:color="A7DA87"/>
        </w:tcBorders>
      </w:tcPr>
    </w:tblStylePr>
    <w:tblStylePr w:type="lastRow">
      <w:rPr>
        <w:b/>
      </w:rPr>
      <w:tblPr/>
      <w:tcPr>
        <w:tcBorders>
          <w:top w:val="single" w:sz="4" w:space="0" w:color="A7DA87"/>
        </w:tcBorders>
      </w:tcPr>
    </w:tblStylePr>
    <w:tblStylePr w:type="firstCol">
      <w:rPr>
        <w:b/>
      </w:rPr>
    </w:tblStylePr>
    <w:tblStylePr w:type="lastCol">
      <w:rPr>
        <w:b/>
      </w:rPr>
    </w:tblStylePr>
  </w:style>
  <w:style w:type="table" w:customStyle="1" w:styleId="105">
    <w:name w:val="105"/>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rPr>
      <w:tblPr/>
      <w:tcPr>
        <w:tcBorders>
          <w:bottom w:val="single" w:sz="12" w:space="0" w:color="A7DA87"/>
        </w:tcBorders>
      </w:tcPr>
    </w:tblStylePr>
    <w:tblStylePr w:type="lastRow">
      <w:rPr>
        <w:b/>
      </w:rPr>
      <w:tblPr/>
      <w:tcPr>
        <w:tcBorders>
          <w:top w:val="single" w:sz="4" w:space="0" w:color="A7DA87"/>
        </w:tcBorders>
      </w:tcPr>
    </w:tblStylePr>
    <w:tblStylePr w:type="firstCol">
      <w:rPr>
        <w:b/>
      </w:rPr>
    </w:tblStylePr>
    <w:tblStylePr w:type="lastCol">
      <w:rPr>
        <w:b/>
      </w:rPr>
    </w:tblStylePr>
  </w:style>
  <w:style w:type="table" w:customStyle="1" w:styleId="104">
    <w:name w:val="104"/>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rPr>
      <w:tblPr/>
      <w:tcPr>
        <w:tcBorders>
          <w:bottom w:val="single" w:sz="12" w:space="0" w:color="A7DA87"/>
        </w:tcBorders>
      </w:tcPr>
    </w:tblStylePr>
    <w:tblStylePr w:type="lastRow">
      <w:rPr>
        <w:b/>
      </w:rPr>
      <w:tblPr/>
      <w:tcPr>
        <w:tcBorders>
          <w:top w:val="single" w:sz="4" w:space="0" w:color="A7DA87"/>
        </w:tcBorders>
      </w:tcPr>
    </w:tblStylePr>
    <w:tblStylePr w:type="firstCol">
      <w:rPr>
        <w:b/>
      </w:rPr>
    </w:tblStylePr>
    <w:tblStylePr w:type="lastCol">
      <w:rPr>
        <w:b/>
      </w:rPr>
    </w:tblStylePr>
  </w:style>
  <w:style w:type="table" w:customStyle="1" w:styleId="103">
    <w:name w:val="103"/>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rPr>
      <w:tblPr/>
      <w:tcPr>
        <w:tcBorders>
          <w:bottom w:val="single" w:sz="12" w:space="0" w:color="A7DA87"/>
        </w:tcBorders>
      </w:tcPr>
    </w:tblStylePr>
    <w:tblStylePr w:type="lastRow">
      <w:rPr>
        <w:b/>
      </w:rPr>
      <w:tblPr/>
      <w:tcPr>
        <w:tcBorders>
          <w:top w:val="single" w:sz="4" w:space="0" w:color="A7DA87"/>
        </w:tcBorders>
      </w:tcPr>
    </w:tblStylePr>
    <w:tblStylePr w:type="firstCol">
      <w:rPr>
        <w:b/>
      </w:rPr>
    </w:tblStylePr>
    <w:tblStylePr w:type="lastCol">
      <w:rPr>
        <w:b/>
      </w:rPr>
    </w:tblStylePr>
  </w:style>
  <w:style w:type="table" w:customStyle="1" w:styleId="102">
    <w:name w:val="102"/>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rPr>
      <w:tblPr/>
      <w:tcPr>
        <w:tcBorders>
          <w:bottom w:val="single" w:sz="12" w:space="0" w:color="A7DA87"/>
        </w:tcBorders>
      </w:tcPr>
    </w:tblStylePr>
    <w:tblStylePr w:type="lastRow">
      <w:rPr>
        <w:b/>
      </w:rPr>
      <w:tblPr/>
      <w:tcPr>
        <w:tcBorders>
          <w:top w:val="single" w:sz="4" w:space="0" w:color="A7DA87"/>
        </w:tcBorders>
      </w:tcPr>
    </w:tblStylePr>
    <w:tblStylePr w:type="firstCol">
      <w:rPr>
        <w:b/>
      </w:rPr>
    </w:tblStylePr>
    <w:tblStylePr w:type="lastCol">
      <w:rPr>
        <w:b/>
      </w:rPr>
    </w:tblStylePr>
  </w:style>
  <w:style w:type="table" w:customStyle="1" w:styleId="101">
    <w:name w:val="101"/>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335875"/>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335875"/>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335875"/>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335875"/>
      </w:tcPr>
    </w:tblStylePr>
    <w:tblStylePr w:type="band1Vert">
      <w:tblPr/>
      <w:tcPr>
        <w:shd w:val="clear" w:color="auto" w:fill="9FBDD5"/>
      </w:tcPr>
    </w:tblStylePr>
    <w:tblStylePr w:type="band1Horz">
      <w:tblPr/>
      <w:tcPr>
        <w:shd w:val="clear" w:color="auto" w:fill="9FBDD5"/>
      </w:tcPr>
    </w:tblStylePr>
  </w:style>
  <w:style w:type="table" w:customStyle="1" w:styleId="100">
    <w:name w:val="100"/>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style>
  <w:style w:type="table" w:customStyle="1" w:styleId="99">
    <w:name w:val="99"/>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rPr>
      <w:tblPr/>
      <w:tcPr>
        <w:tcBorders>
          <w:bottom w:val="single" w:sz="12" w:space="0" w:color="A7DA87"/>
        </w:tcBorders>
      </w:tcPr>
    </w:tblStylePr>
    <w:tblStylePr w:type="lastRow">
      <w:rPr>
        <w:b/>
      </w:rPr>
      <w:tblPr/>
      <w:tcPr>
        <w:tcBorders>
          <w:top w:val="single" w:sz="4" w:space="0" w:color="A7DA87"/>
        </w:tcBorders>
      </w:tcPr>
    </w:tblStylePr>
    <w:tblStylePr w:type="firstCol">
      <w:rPr>
        <w:b/>
      </w:rPr>
    </w:tblStylePr>
    <w:tblStylePr w:type="lastCol">
      <w:rPr>
        <w:b/>
      </w:rPr>
    </w:tblStylePr>
  </w:style>
  <w:style w:type="table" w:customStyle="1" w:styleId="98">
    <w:name w:val="98"/>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rPr>
      <w:tblPr/>
      <w:tcPr>
        <w:tcBorders>
          <w:bottom w:val="single" w:sz="12" w:space="0" w:color="A7DA87"/>
        </w:tcBorders>
      </w:tcPr>
    </w:tblStylePr>
    <w:tblStylePr w:type="lastRow">
      <w:rPr>
        <w:b/>
      </w:rPr>
      <w:tblPr/>
      <w:tcPr>
        <w:tcBorders>
          <w:top w:val="single" w:sz="4" w:space="0" w:color="A7DA87"/>
        </w:tcBorders>
      </w:tcPr>
    </w:tblStylePr>
    <w:tblStylePr w:type="firstCol">
      <w:rPr>
        <w:b/>
      </w:rPr>
    </w:tblStylePr>
    <w:tblStylePr w:type="lastCol">
      <w:rPr>
        <w:b/>
      </w:rPr>
    </w:tblStylePr>
  </w:style>
  <w:style w:type="table" w:customStyle="1" w:styleId="97">
    <w:name w:val="97"/>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rPr>
      <w:tblPr/>
      <w:tcPr>
        <w:tcBorders>
          <w:bottom w:val="single" w:sz="12" w:space="0" w:color="A7DA87"/>
        </w:tcBorders>
      </w:tcPr>
    </w:tblStylePr>
    <w:tblStylePr w:type="lastRow">
      <w:rPr>
        <w:b/>
      </w:rPr>
      <w:tblPr/>
      <w:tcPr>
        <w:tcBorders>
          <w:top w:val="single" w:sz="4" w:space="0" w:color="A7DA87"/>
        </w:tcBorders>
      </w:tcPr>
    </w:tblStylePr>
    <w:tblStylePr w:type="firstCol">
      <w:rPr>
        <w:b/>
      </w:rPr>
    </w:tblStylePr>
    <w:tblStylePr w:type="lastCol">
      <w:rPr>
        <w:b/>
      </w:rPr>
    </w:tblStylePr>
  </w:style>
  <w:style w:type="table" w:customStyle="1" w:styleId="96">
    <w:name w:val="96"/>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rPr>
      <w:tblPr/>
      <w:tcPr>
        <w:tcBorders>
          <w:bottom w:val="single" w:sz="12" w:space="0" w:color="A7DA87"/>
        </w:tcBorders>
      </w:tcPr>
    </w:tblStylePr>
    <w:tblStylePr w:type="lastRow">
      <w:rPr>
        <w:b/>
      </w:rPr>
      <w:tblPr/>
      <w:tcPr>
        <w:tcBorders>
          <w:top w:val="single" w:sz="4" w:space="0" w:color="A7DA87"/>
        </w:tcBorders>
      </w:tcPr>
    </w:tblStylePr>
    <w:tblStylePr w:type="firstCol">
      <w:rPr>
        <w:b/>
      </w:rPr>
    </w:tblStylePr>
    <w:tblStylePr w:type="lastCol">
      <w:rPr>
        <w:b/>
      </w:rPr>
    </w:tblStylePr>
  </w:style>
  <w:style w:type="table" w:customStyle="1" w:styleId="95">
    <w:name w:val="95"/>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rPr>
      <w:tblPr/>
      <w:tcPr>
        <w:tcBorders>
          <w:bottom w:val="single" w:sz="12" w:space="0" w:color="A7DA87"/>
        </w:tcBorders>
      </w:tcPr>
    </w:tblStylePr>
    <w:tblStylePr w:type="lastRow">
      <w:rPr>
        <w:b/>
      </w:rPr>
      <w:tblPr/>
      <w:tcPr>
        <w:tcBorders>
          <w:top w:val="single" w:sz="4" w:space="0" w:color="A7DA87"/>
        </w:tcBorders>
      </w:tcPr>
    </w:tblStylePr>
    <w:tblStylePr w:type="firstCol">
      <w:rPr>
        <w:b/>
      </w:rPr>
    </w:tblStylePr>
    <w:tblStylePr w:type="lastCol">
      <w:rPr>
        <w:b/>
      </w:rPr>
    </w:tblStylePr>
  </w:style>
  <w:style w:type="table" w:customStyle="1" w:styleId="94">
    <w:name w:val="94"/>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rPr>
      <w:tblPr/>
      <w:tcPr>
        <w:tcBorders>
          <w:bottom w:val="single" w:sz="12" w:space="0" w:color="A7DA87"/>
        </w:tcBorders>
      </w:tcPr>
    </w:tblStylePr>
    <w:tblStylePr w:type="lastRow">
      <w:rPr>
        <w:b/>
      </w:rPr>
      <w:tblPr/>
      <w:tcPr>
        <w:tcBorders>
          <w:top w:val="single" w:sz="4" w:space="0" w:color="A7DA87"/>
        </w:tcBorders>
      </w:tcPr>
    </w:tblStylePr>
    <w:tblStylePr w:type="firstCol">
      <w:rPr>
        <w:b/>
      </w:rPr>
    </w:tblStylePr>
    <w:tblStylePr w:type="lastCol">
      <w:rPr>
        <w:b/>
      </w:rPr>
    </w:tblStylePr>
  </w:style>
  <w:style w:type="table" w:customStyle="1" w:styleId="93">
    <w:name w:val="93"/>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rPr>
      <w:tblPr/>
      <w:tcPr>
        <w:tcBorders>
          <w:bottom w:val="single" w:sz="12" w:space="0" w:color="A7DA87"/>
        </w:tcBorders>
      </w:tcPr>
    </w:tblStylePr>
    <w:tblStylePr w:type="lastRow">
      <w:rPr>
        <w:b/>
      </w:rPr>
      <w:tblPr/>
      <w:tcPr>
        <w:tcBorders>
          <w:top w:val="single" w:sz="4" w:space="0" w:color="A7DA87"/>
        </w:tcBorders>
      </w:tcPr>
    </w:tblStylePr>
    <w:tblStylePr w:type="firstCol">
      <w:rPr>
        <w:b/>
      </w:rPr>
    </w:tblStylePr>
    <w:tblStylePr w:type="lastCol">
      <w:rPr>
        <w:b/>
      </w:rPr>
    </w:tblStylePr>
  </w:style>
  <w:style w:type="table" w:customStyle="1" w:styleId="92">
    <w:name w:val="92"/>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335875"/>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335875"/>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335875"/>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335875"/>
      </w:tcPr>
    </w:tblStylePr>
    <w:tblStylePr w:type="band1Vert">
      <w:tblPr/>
      <w:tcPr>
        <w:shd w:val="clear" w:color="auto" w:fill="9FBDD5"/>
      </w:tcPr>
    </w:tblStylePr>
    <w:tblStylePr w:type="band1Horz">
      <w:tblPr/>
      <w:tcPr>
        <w:shd w:val="clear" w:color="auto" w:fill="9FBDD5"/>
      </w:tcPr>
    </w:tblStylePr>
  </w:style>
  <w:style w:type="table" w:customStyle="1" w:styleId="910">
    <w:name w:val="91"/>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335875"/>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335875"/>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335875"/>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335875"/>
      </w:tcPr>
    </w:tblStylePr>
    <w:tblStylePr w:type="band1Vert">
      <w:tblPr/>
      <w:tcPr>
        <w:shd w:val="clear" w:color="auto" w:fill="9FBDD5"/>
      </w:tcPr>
    </w:tblStylePr>
    <w:tblStylePr w:type="band1Horz">
      <w:tblPr/>
      <w:tcPr>
        <w:shd w:val="clear" w:color="auto" w:fill="9FBDD5"/>
      </w:tcPr>
    </w:tblStylePr>
  </w:style>
  <w:style w:type="table" w:customStyle="1" w:styleId="900">
    <w:name w:val="90"/>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style>
  <w:style w:type="table" w:customStyle="1" w:styleId="89">
    <w:name w:val="89"/>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335875"/>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335875"/>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335875"/>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335875"/>
      </w:tcPr>
    </w:tblStylePr>
    <w:tblStylePr w:type="band1Vert">
      <w:tblPr/>
      <w:tcPr>
        <w:shd w:val="clear" w:color="auto" w:fill="9FBDD5"/>
      </w:tcPr>
    </w:tblStylePr>
    <w:tblStylePr w:type="band1Horz">
      <w:tblPr/>
      <w:tcPr>
        <w:shd w:val="clear" w:color="auto" w:fill="9FBDD5"/>
      </w:tcPr>
    </w:tblStylePr>
  </w:style>
  <w:style w:type="table" w:customStyle="1" w:styleId="88">
    <w:name w:val="88"/>
    <w:basedOn w:val="TableNormal10"/>
    <w:rsid w:val="00BF30F8"/>
    <w:tblPr>
      <w:tblStyleRowBandSize w:val="1"/>
      <w:tblStyleColBandSize w:val="1"/>
      <w:tblCellMar>
        <w:top w:w="100" w:type="dxa"/>
        <w:left w:w="100" w:type="dxa"/>
        <w:bottom w:w="100" w:type="dxa"/>
        <w:right w:w="100" w:type="dxa"/>
      </w:tblCellMar>
    </w:tblPr>
  </w:style>
  <w:style w:type="table" w:customStyle="1" w:styleId="87">
    <w:name w:val="87"/>
    <w:basedOn w:val="TableNormal10"/>
    <w:rsid w:val="00BF30F8"/>
    <w:tblPr>
      <w:tblStyleRowBandSize w:val="1"/>
      <w:tblStyleColBandSize w:val="1"/>
      <w:tblCellMar>
        <w:top w:w="100" w:type="dxa"/>
        <w:left w:w="100" w:type="dxa"/>
        <w:bottom w:w="100" w:type="dxa"/>
        <w:right w:w="100" w:type="dxa"/>
      </w:tblCellMar>
    </w:tblPr>
  </w:style>
  <w:style w:type="table" w:customStyle="1" w:styleId="86">
    <w:name w:val="86"/>
    <w:basedOn w:val="TableNormal10"/>
    <w:rsid w:val="00BF30F8"/>
    <w:tblPr>
      <w:tblStyleRowBandSize w:val="1"/>
      <w:tblStyleColBandSize w:val="1"/>
      <w:tblCellMar>
        <w:top w:w="0" w:type="dxa"/>
        <w:left w:w="0" w:type="dxa"/>
        <w:bottom w:w="0" w:type="dxa"/>
        <w:right w:w="0" w:type="dxa"/>
      </w:tblCellMar>
    </w:tblPr>
  </w:style>
  <w:style w:type="table" w:customStyle="1" w:styleId="85">
    <w:name w:val="85"/>
    <w:basedOn w:val="TableNormal10"/>
    <w:rsid w:val="00BF30F8"/>
    <w:tblPr>
      <w:tblStyleRowBandSize w:val="1"/>
      <w:tblStyleColBandSize w:val="1"/>
      <w:tblCellMar>
        <w:top w:w="0" w:type="dxa"/>
        <w:left w:w="115" w:type="dxa"/>
        <w:bottom w:w="0" w:type="dxa"/>
        <w:right w:w="115" w:type="dxa"/>
      </w:tblCellMar>
    </w:tblPr>
  </w:style>
  <w:style w:type="table" w:customStyle="1" w:styleId="84">
    <w:name w:val="84"/>
    <w:basedOn w:val="TableNormal10"/>
    <w:rsid w:val="00BF30F8"/>
    <w:tblPr>
      <w:tblStyleRowBandSize w:val="1"/>
      <w:tblStyleColBandSize w:val="1"/>
      <w:tblCellMar>
        <w:top w:w="0" w:type="dxa"/>
        <w:left w:w="0" w:type="dxa"/>
        <w:bottom w:w="0" w:type="dxa"/>
        <w:right w:w="0" w:type="dxa"/>
      </w:tblCellMar>
    </w:tblPr>
  </w:style>
  <w:style w:type="table" w:customStyle="1" w:styleId="83">
    <w:name w:val="83"/>
    <w:basedOn w:val="TableNormal10"/>
    <w:rsid w:val="00BF30F8"/>
    <w:tblPr>
      <w:tblStyleRowBandSize w:val="1"/>
      <w:tblStyleColBandSize w:val="1"/>
      <w:tblCellMar>
        <w:top w:w="0" w:type="dxa"/>
        <w:left w:w="115" w:type="dxa"/>
        <w:bottom w:w="0" w:type="dxa"/>
        <w:right w:w="115" w:type="dxa"/>
      </w:tblCellMar>
    </w:tblPr>
  </w:style>
  <w:style w:type="table" w:customStyle="1" w:styleId="82">
    <w:name w:val="82"/>
    <w:basedOn w:val="TableNormal10"/>
    <w:rsid w:val="00BF30F8"/>
    <w:tblPr>
      <w:tblStyleRowBandSize w:val="1"/>
      <w:tblStyleColBandSize w:val="1"/>
      <w:tblCellMar>
        <w:top w:w="0" w:type="dxa"/>
        <w:left w:w="0" w:type="dxa"/>
        <w:bottom w:w="0" w:type="dxa"/>
        <w:right w:w="0" w:type="dxa"/>
      </w:tblCellMar>
    </w:tblPr>
  </w:style>
  <w:style w:type="table" w:customStyle="1" w:styleId="810">
    <w:name w:val="81"/>
    <w:basedOn w:val="TableNormal10"/>
    <w:rsid w:val="00BF30F8"/>
    <w:tblPr>
      <w:tblStyleRowBandSize w:val="1"/>
      <w:tblStyleColBandSize w:val="1"/>
      <w:tblCellMar>
        <w:top w:w="0" w:type="dxa"/>
        <w:left w:w="115" w:type="dxa"/>
        <w:bottom w:w="0" w:type="dxa"/>
        <w:right w:w="115" w:type="dxa"/>
      </w:tblCellMar>
    </w:tblPr>
  </w:style>
  <w:style w:type="table" w:customStyle="1" w:styleId="800">
    <w:name w:val="80"/>
    <w:basedOn w:val="TableNormal10"/>
    <w:rsid w:val="00BF30F8"/>
    <w:tblPr>
      <w:tblStyleRowBandSize w:val="1"/>
      <w:tblStyleColBandSize w:val="1"/>
      <w:tblCellMar>
        <w:top w:w="0" w:type="dxa"/>
        <w:left w:w="0" w:type="dxa"/>
        <w:bottom w:w="0" w:type="dxa"/>
        <w:right w:w="0" w:type="dxa"/>
      </w:tblCellMar>
    </w:tblPr>
  </w:style>
  <w:style w:type="table" w:customStyle="1" w:styleId="79">
    <w:name w:val="79"/>
    <w:basedOn w:val="TableNormal10"/>
    <w:rsid w:val="00BF30F8"/>
    <w:tblPr>
      <w:tblStyleRowBandSize w:val="1"/>
      <w:tblStyleColBandSize w:val="1"/>
      <w:tblCellMar>
        <w:top w:w="0" w:type="dxa"/>
        <w:left w:w="115" w:type="dxa"/>
        <w:bottom w:w="0" w:type="dxa"/>
        <w:right w:w="115" w:type="dxa"/>
      </w:tblCellMar>
    </w:tblPr>
  </w:style>
  <w:style w:type="table" w:customStyle="1" w:styleId="78">
    <w:name w:val="78"/>
    <w:basedOn w:val="TableNormal10"/>
    <w:rsid w:val="00BF30F8"/>
    <w:tblPr>
      <w:tblStyleRowBandSize w:val="1"/>
      <w:tblStyleColBandSize w:val="1"/>
      <w:tblCellMar>
        <w:top w:w="0" w:type="dxa"/>
        <w:left w:w="0" w:type="dxa"/>
        <w:bottom w:w="0" w:type="dxa"/>
        <w:right w:w="0" w:type="dxa"/>
      </w:tblCellMar>
    </w:tblPr>
  </w:style>
  <w:style w:type="table" w:customStyle="1" w:styleId="77">
    <w:name w:val="77"/>
    <w:basedOn w:val="TableNormal10"/>
    <w:rsid w:val="00BF30F8"/>
    <w:tblPr>
      <w:tblStyleRowBandSize w:val="1"/>
      <w:tblStyleColBandSize w:val="1"/>
      <w:tblCellMar>
        <w:top w:w="0" w:type="dxa"/>
        <w:left w:w="115" w:type="dxa"/>
        <w:bottom w:w="0" w:type="dxa"/>
        <w:right w:w="115" w:type="dxa"/>
      </w:tblCellMar>
    </w:tblPr>
  </w:style>
  <w:style w:type="table" w:customStyle="1" w:styleId="76">
    <w:name w:val="76"/>
    <w:basedOn w:val="TableNormal10"/>
    <w:rsid w:val="00BF30F8"/>
    <w:tblPr>
      <w:tblStyleRowBandSize w:val="1"/>
      <w:tblStyleColBandSize w:val="1"/>
      <w:tblCellMar>
        <w:top w:w="0" w:type="dxa"/>
        <w:left w:w="0" w:type="dxa"/>
        <w:bottom w:w="0" w:type="dxa"/>
        <w:right w:w="0" w:type="dxa"/>
      </w:tblCellMar>
    </w:tblPr>
  </w:style>
  <w:style w:type="table" w:customStyle="1" w:styleId="75">
    <w:name w:val="75"/>
    <w:basedOn w:val="TableNormal10"/>
    <w:rsid w:val="00BF30F8"/>
    <w:tblPr>
      <w:tblStyleRowBandSize w:val="1"/>
      <w:tblStyleColBandSize w:val="1"/>
      <w:tblCellMar>
        <w:top w:w="0" w:type="dxa"/>
        <w:left w:w="115" w:type="dxa"/>
        <w:bottom w:w="0" w:type="dxa"/>
        <w:right w:w="115" w:type="dxa"/>
      </w:tblCellMar>
    </w:tblPr>
  </w:style>
  <w:style w:type="table" w:customStyle="1" w:styleId="74">
    <w:name w:val="74"/>
    <w:basedOn w:val="TableNormal10"/>
    <w:rsid w:val="00BF30F8"/>
    <w:tblPr>
      <w:tblStyleRowBandSize w:val="1"/>
      <w:tblStyleColBandSize w:val="1"/>
      <w:tblCellMar>
        <w:top w:w="0" w:type="dxa"/>
        <w:left w:w="0" w:type="dxa"/>
        <w:bottom w:w="0" w:type="dxa"/>
        <w:right w:w="0" w:type="dxa"/>
      </w:tblCellMar>
    </w:tblPr>
  </w:style>
  <w:style w:type="table" w:customStyle="1" w:styleId="73">
    <w:name w:val="73"/>
    <w:basedOn w:val="TableNormal10"/>
    <w:rsid w:val="00BF30F8"/>
    <w:tblPr>
      <w:tblStyleRowBandSize w:val="1"/>
      <w:tblStyleColBandSize w:val="1"/>
      <w:tblCellMar>
        <w:top w:w="0" w:type="dxa"/>
        <w:left w:w="115" w:type="dxa"/>
        <w:bottom w:w="0" w:type="dxa"/>
        <w:right w:w="115" w:type="dxa"/>
      </w:tblCellMar>
    </w:tblPr>
  </w:style>
  <w:style w:type="table" w:customStyle="1" w:styleId="72">
    <w:name w:val="72"/>
    <w:basedOn w:val="TableNormal10"/>
    <w:rsid w:val="00BF30F8"/>
    <w:tblPr>
      <w:tblStyleRowBandSize w:val="1"/>
      <w:tblStyleColBandSize w:val="1"/>
      <w:tblCellMar>
        <w:top w:w="0" w:type="dxa"/>
        <w:left w:w="0" w:type="dxa"/>
        <w:bottom w:w="0" w:type="dxa"/>
        <w:right w:w="0" w:type="dxa"/>
      </w:tblCellMar>
    </w:tblPr>
  </w:style>
  <w:style w:type="table" w:customStyle="1" w:styleId="710">
    <w:name w:val="71"/>
    <w:basedOn w:val="TableNormal10"/>
    <w:rsid w:val="00BF30F8"/>
    <w:tblPr>
      <w:tblStyleRowBandSize w:val="1"/>
      <w:tblStyleColBandSize w:val="1"/>
      <w:tblCellMar>
        <w:top w:w="0" w:type="dxa"/>
        <w:left w:w="115" w:type="dxa"/>
        <w:bottom w:w="0" w:type="dxa"/>
        <w:right w:w="115" w:type="dxa"/>
      </w:tblCellMar>
    </w:tblPr>
  </w:style>
  <w:style w:type="table" w:customStyle="1" w:styleId="700">
    <w:name w:val="70"/>
    <w:basedOn w:val="TableNormal10"/>
    <w:rsid w:val="00BF30F8"/>
    <w:tblPr>
      <w:tblStyleRowBandSize w:val="1"/>
      <w:tblStyleColBandSize w:val="1"/>
      <w:tblCellMar>
        <w:top w:w="0" w:type="dxa"/>
        <w:left w:w="0" w:type="dxa"/>
        <w:bottom w:w="0" w:type="dxa"/>
        <w:right w:w="0" w:type="dxa"/>
      </w:tblCellMar>
    </w:tblPr>
  </w:style>
  <w:style w:type="table" w:customStyle="1" w:styleId="69">
    <w:name w:val="69"/>
    <w:basedOn w:val="TableNormal10"/>
    <w:rsid w:val="00BF30F8"/>
    <w:tblPr>
      <w:tblStyleRowBandSize w:val="1"/>
      <w:tblStyleColBandSize w:val="1"/>
      <w:tblCellMar>
        <w:top w:w="0" w:type="dxa"/>
        <w:left w:w="115" w:type="dxa"/>
        <w:bottom w:w="0" w:type="dxa"/>
        <w:right w:w="115" w:type="dxa"/>
      </w:tblCellMar>
    </w:tblPr>
  </w:style>
  <w:style w:type="table" w:customStyle="1" w:styleId="68">
    <w:name w:val="68"/>
    <w:basedOn w:val="TableNormal10"/>
    <w:rsid w:val="00BF30F8"/>
    <w:tblPr>
      <w:tblStyleRowBandSize w:val="1"/>
      <w:tblStyleColBandSize w:val="1"/>
      <w:tblCellMar>
        <w:top w:w="0" w:type="dxa"/>
        <w:left w:w="0" w:type="dxa"/>
        <w:bottom w:w="0" w:type="dxa"/>
        <w:right w:w="0" w:type="dxa"/>
      </w:tblCellMar>
    </w:tblPr>
  </w:style>
  <w:style w:type="table" w:customStyle="1" w:styleId="67">
    <w:name w:val="67"/>
    <w:basedOn w:val="TableNormal10"/>
    <w:rsid w:val="00BF30F8"/>
    <w:tblPr>
      <w:tblStyleRowBandSize w:val="1"/>
      <w:tblStyleColBandSize w:val="1"/>
      <w:tblCellMar>
        <w:top w:w="0" w:type="dxa"/>
        <w:left w:w="115" w:type="dxa"/>
        <w:bottom w:w="0" w:type="dxa"/>
        <w:right w:w="115" w:type="dxa"/>
      </w:tblCellMar>
    </w:tblPr>
  </w:style>
  <w:style w:type="table" w:customStyle="1" w:styleId="66">
    <w:name w:val="66"/>
    <w:basedOn w:val="TableNormal10"/>
    <w:rsid w:val="00BF30F8"/>
    <w:tblPr>
      <w:tblStyleRowBandSize w:val="1"/>
      <w:tblStyleColBandSize w:val="1"/>
      <w:tblCellMar>
        <w:top w:w="0" w:type="dxa"/>
        <w:left w:w="0" w:type="dxa"/>
        <w:bottom w:w="0" w:type="dxa"/>
        <w:right w:w="0" w:type="dxa"/>
      </w:tblCellMar>
    </w:tblPr>
  </w:style>
  <w:style w:type="table" w:customStyle="1" w:styleId="65">
    <w:name w:val="65"/>
    <w:basedOn w:val="TableNormal10"/>
    <w:rsid w:val="00BF30F8"/>
    <w:tblPr>
      <w:tblStyleRowBandSize w:val="1"/>
      <w:tblStyleColBandSize w:val="1"/>
      <w:tblCellMar>
        <w:top w:w="0" w:type="dxa"/>
        <w:left w:w="115" w:type="dxa"/>
        <w:bottom w:w="0" w:type="dxa"/>
        <w:right w:w="115" w:type="dxa"/>
      </w:tblCellMar>
    </w:tblPr>
  </w:style>
  <w:style w:type="table" w:customStyle="1" w:styleId="64">
    <w:name w:val="64"/>
    <w:basedOn w:val="TableNormal10"/>
    <w:rsid w:val="00BF30F8"/>
    <w:tblPr>
      <w:tblStyleRowBandSize w:val="1"/>
      <w:tblStyleColBandSize w:val="1"/>
      <w:tblCellMar>
        <w:top w:w="0" w:type="dxa"/>
        <w:left w:w="0" w:type="dxa"/>
        <w:bottom w:w="0" w:type="dxa"/>
        <w:right w:w="0" w:type="dxa"/>
      </w:tblCellMar>
    </w:tblPr>
  </w:style>
  <w:style w:type="table" w:customStyle="1" w:styleId="63">
    <w:name w:val="63"/>
    <w:basedOn w:val="TableNormal10"/>
    <w:rsid w:val="00BF30F8"/>
    <w:tblPr>
      <w:tblStyleRowBandSize w:val="1"/>
      <w:tblStyleColBandSize w:val="1"/>
      <w:tblCellMar>
        <w:top w:w="0" w:type="dxa"/>
        <w:left w:w="115" w:type="dxa"/>
        <w:bottom w:w="0" w:type="dxa"/>
        <w:right w:w="115" w:type="dxa"/>
      </w:tblCellMar>
    </w:tblPr>
  </w:style>
  <w:style w:type="table" w:customStyle="1" w:styleId="62">
    <w:name w:val="62"/>
    <w:basedOn w:val="TableNormal10"/>
    <w:rsid w:val="00BF30F8"/>
    <w:tblPr>
      <w:tblStyleRowBandSize w:val="1"/>
      <w:tblStyleColBandSize w:val="1"/>
      <w:tblCellMar>
        <w:top w:w="0" w:type="dxa"/>
        <w:left w:w="115" w:type="dxa"/>
        <w:bottom w:w="0" w:type="dxa"/>
        <w:right w:w="115" w:type="dxa"/>
      </w:tblCellMar>
    </w:tblPr>
  </w:style>
  <w:style w:type="table" w:customStyle="1" w:styleId="610">
    <w:name w:val="61"/>
    <w:basedOn w:val="TableNormal10"/>
    <w:rsid w:val="00BF30F8"/>
    <w:tblPr>
      <w:tblStyleRowBandSize w:val="1"/>
      <w:tblStyleColBandSize w:val="1"/>
      <w:tblCellMar>
        <w:top w:w="0" w:type="dxa"/>
        <w:left w:w="115" w:type="dxa"/>
        <w:bottom w:w="0" w:type="dxa"/>
        <w:right w:w="115" w:type="dxa"/>
      </w:tblCellMar>
    </w:tblPr>
  </w:style>
  <w:style w:type="table" w:customStyle="1" w:styleId="600">
    <w:name w:val="60"/>
    <w:basedOn w:val="TableNormal10"/>
    <w:rsid w:val="00BF30F8"/>
    <w:tblPr>
      <w:tblStyleRowBandSize w:val="1"/>
      <w:tblStyleColBandSize w:val="1"/>
      <w:tblCellMar>
        <w:top w:w="0" w:type="dxa"/>
        <w:left w:w="115" w:type="dxa"/>
        <w:bottom w:w="0" w:type="dxa"/>
        <w:right w:w="115" w:type="dxa"/>
      </w:tblCellMar>
    </w:tblPr>
  </w:style>
  <w:style w:type="table" w:customStyle="1" w:styleId="59">
    <w:name w:val="59"/>
    <w:basedOn w:val="TableNormal10"/>
    <w:rsid w:val="00BF30F8"/>
    <w:tblPr>
      <w:tblStyleRowBandSize w:val="1"/>
      <w:tblStyleColBandSize w:val="1"/>
      <w:tblCellMar>
        <w:top w:w="0" w:type="dxa"/>
        <w:left w:w="115" w:type="dxa"/>
        <w:bottom w:w="0" w:type="dxa"/>
        <w:right w:w="115" w:type="dxa"/>
      </w:tblCellMar>
    </w:tblPr>
  </w:style>
  <w:style w:type="table" w:customStyle="1" w:styleId="58">
    <w:name w:val="58"/>
    <w:basedOn w:val="TableNormal10"/>
    <w:rsid w:val="00BF30F8"/>
    <w:tblPr>
      <w:tblStyleRowBandSize w:val="1"/>
      <w:tblStyleColBandSize w:val="1"/>
      <w:tblCellMar>
        <w:top w:w="0" w:type="dxa"/>
        <w:left w:w="115" w:type="dxa"/>
        <w:bottom w:w="0" w:type="dxa"/>
        <w:right w:w="115" w:type="dxa"/>
      </w:tblCellMar>
    </w:tblPr>
  </w:style>
  <w:style w:type="table" w:customStyle="1" w:styleId="57">
    <w:name w:val="57"/>
    <w:basedOn w:val="TableNormal10"/>
    <w:rsid w:val="00BF30F8"/>
    <w:tblPr>
      <w:tblStyleRowBandSize w:val="1"/>
      <w:tblStyleColBandSize w:val="1"/>
      <w:tblCellMar>
        <w:top w:w="0" w:type="dxa"/>
        <w:left w:w="115" w:type="dxa"/>
        <w:bottom w:w="0" w:type="dxa"/>
        <w:right w:w="115" w:type="dxa"/>
      </w:tblCellMar>
    </w:tblPr>
  </w:style>
  <w:style w:type="table" w:customStyle="1" w:styleId="56">
    <w:name w:val="56"/>
    <w:basedOn w:val="TableNormal10"/>
    <w:rsid w:val="00BF30F8"/>
    <w:tblPr>
      <w:tblStyleRowBandSize w:val="1"/>
      <w:tblStyleColBandSize w:val="1"/>
      <w:tblCellMar>
        <w:top w:w="0" w:type="dxa"/>
        <w:left w:w="115" w:type="dxa"/>
        <w:bottom w:w="0" w:type="dxa"/>
        <w:right w:w="115" w:type="dxa"/>
      </w:tblCellMar>
    </w:tblPr>
  </w:style>
  <w:style w:type="table" w:customStyle="1" w:styleId="55">
    <w:name w:val="55"/>
    <w:basedOn w:val="TableNormal10"/>
    <w:rsid w:val="00BF30F8"/>
    <w:tblPr>
      <w:tblStyleRowBandSize w:val="1"/>
      <w:tblStyleColBandSize w:val="1"/>
      <w:tblCellMar>
        <w:top w:w="0" w:type="dxa"/>
        <w:left w:w="115" w:type="dxa"/>
        <w:bottom w:w="0" w:type="dxa"/>
        <w:right w:w="115" w:type="dxa"/>
      </w:tblCellMar>
    </w:tblPr>
  </w:style>
  <w:style w:type="table" w:customStyle="1" w:styleId="54">
    <w:name w:val="54"/>
    <w:basedOn w:val="TableNormal10"/>
    <w:rsid w:val="00BF30F8"/>
    <w:tblPr>
      <w:tblStyleRowBandSize w:val="1"/>
      <w:tblStyleColBandSize w:val="1"/>
      <w:tblCellMar>
        <w:top w:w="0" w:type="dxa"/>
        <w:left w:w="115" w:type="dxa"/>
        <w:bottom w:w="0" w:type="dxa"/>
        <w:right w:w="115" w:type="dxa"/>
      </w:tblCellMar>
    </w:tblPr>
  </w:style>
  <w:style w:type="table" w:customStyle="1" w:styleId="53">
    <w:name w:val="53"/>
    <w:basedOn w:val="TableNormal10"/>
    <w:rsid w:val="00BF30F8"/>
    <w:tblPr>
      <w:tblStyleRowBandSize w:val="1"/>
      <w:tblStyleColBandSize w:val="1"/>
      <w:tblCellMar>
        <w:top w:w="0" w:type="dxa"/>
        <w:left w:w="115" w:type="dxa"/>
        <w:bottom w:w="0" w:type="dxa"/>
        <w:right w:w="115" w:type="dxa"/>
      </w:tblCellMar>
    </w:tblPr>
  </w:style>
  <w:style w:type="table" w:customStyle="1" w:styleId="52">
    <w:name w:val="52"/>
    <w:basedOn w:val="TableNormal10"/>
    <w:rsid w:val="00BF30F8"/>
    <w:tblPr>
      <w:tblStyleRowBandSize w:val="1"/>
      <w:tblStyleColBandSize w:val="1"/>
      <w:tblCellMar>
        <w:top w:w="0" w:type="dxa"/>
        <w:left w:w="115" w:type="dxa"/>
        <w:bottom w:w="0" w:type="dxa"/>
        <w:right w:w="115" w:type="dxa"/>
      </w:tblCellMar>
    </w:tblPr>
  </w:style>
  <w:style w:type="table" w:customStyle="1" w:styleId="510">
    <w:name w:val="51"/>
    <w:basedOn w:val="TableNormal10"/>
    <w:rsid w:val="00BF30F8"/>
    <w:tblPr>
      <w:tblStyleRowBandSize w:val="1"/>
      <w:tblStyleColBandSize w:val="1"/>
      <w:tblCellMar>
        <w:top w:w="0" w:type="dxa"/>
        <w:left w:w="115" w:type="dxa"/>
        <w:bottom w:w="0" w:type="dxa"/>
        <w:right w:w="115" w:type="dxa"/>
      </w:tblCellMar>
    </w:tblPr>
  </w:style>
  <w:style w:type="table" w:customStyle="1" w:styleId="500">
    <w:name w:val="50"/>
    <w:basedOn w:val="TableNormal10"/>
    <w:rsid w:val="00BF30F8"/>
    <w:tblPr>
      <w:tblStyleRowBandSize w:val="1"/>
      <w:tblStyleColBandSize w:val="1"/>
      <w:tblCellMar>
        <w:top w:w="0" w:type="dxa"/>
        <w:left w:w="115" w:type="dxa"/>
        <w:bottom w:w="0" w:type="dxa"/>
        <w:right w:w="115" w:type="dxa"/>
      </w:tblCellMar>
    </w:tblPr>
  </w:style>
  <w:style w:type="table" w:customStyle="1" w:styleId="49">
    <w:name w:val="49"/>
    <w:basedOn w:val="TableNormal10"/>
    <w:rsid w:val="00BF30F8"/>
    <w:tblPr>
      <w:tblStyleRowBandSize w:val="1"/>
      <w:tblStyleColBandSize w:val="1"/>
      <w:tblCellMar>
        <w:top w:w="0" w:type="dxa"/>
        <w:left w:w="115" w:type="dxa"/>
        <w:bottom w:w="0" w:type="dxa"/>
        <w:right w:w="115" w:type="dxa"/>
      </w:tblCellMar>
    </w:tblPr>
  </w:style>
  <w:style w:type="table" w:customStyle="1" w:styleId="48">
    <w:name w:val="48"/>
    <w:basedOn w:val="TableNormal10"/>
    <w:rsid w:val="00BF30F8"/>
    <w:tblPr>
      <w:tblStyleRowBandSize w:val="1"/>
      <w:tblStyleColBandSize w:val="1"/>
      <w:tblCellMar>
        <w:top w:w="0" w:type="dxa"/>
        <w:left w:w="115" w:type="dxa"/>
        <w:bottom w:w="0" w:type="dxa"/>
        <w:right w:w="115" w:type="dxa"/>
      </w:tblCellMar>
    </w:tblPr>
  </w:style>
  <w:style w:type="table" w:customStyle="1" w:styleId="47">
    <w:name w:val="47"/>
    <w:basedOn w:val="TableNormal10"/>
    <w:rsid w:val="00BF30F8"/>
    <w:tblPr>
      <w:tblStyleRowBandSize w:val="1"/>
      <w:tblStyleColBandSize w:val="1"/>
      <w:tblCellMar>
        <w:top w:w="0" w:type="dxa"/>
        <w:left w:w="115" w:type="dxa"/>
        <w:bottom w:w="0" w:type="dxa"/>
        <w:right w:w="115" w:type="dxa"/>
      </w:tblCellMar>
    </w:tblPr>
  </w:style>
  <w:style w:type="table" w:customStyle="1" w:styleId="46">
    <w:name w:val="46"/>
    <w:basedOn w:val="TableNormal10"/>
    <w:rsid w:val="00BF30F8"/>
    <w:tblPr>
      <w:tblStyleRowBandSize w:val="1"/>
      <w:tblStyleColBandSize w:val="1"/>
      <w:tblCellMar>
        <w:top w:w="0" w:type="dxa"/>
        <w:left w:w="115" w:type="dxa"/>
        <w:bottom w:w="0" w:type="dxa"/>
        <w:right w:w="115" w:type="dxa"/>
      </w:tblCellMar>
    </w:tblPr>
  </w:style>
  <w:style w:type="table" w:customStyle="1" w:styleId="45">
    <w:name w:val="45"/>
    <w:basedOn w:val="TableNormal10"/>
    <w:rsid w:val="00BF30F8"/>
    <w:tblPr>
      <w:tblStyleRowBandSize w:val="1"/>
      <w:tblStyleColBandSize w:val="1"/>
      <w:tblCellMar>
        <w:top w:w="0" w:type="dxa"/>
        <w:left w:w="115" w:type="dxa"/>
        <w:bottom w:w="0" w:type="dxa"/>
        <w:right w:w="115" w:type="dxa"/>
      </w:tblCellMar>
    </w:tblPr>
  </w:style>
  <w:style w:type="table" w:customStyle="1" w:styleId="44">
    <w:name w:val="44"/>
    <w:basedOn w:val="TableNormal10"/>
    <w:rsid w:val="00BF30F8"/>
    <w:tblPr>
      <w:tblStyleRowBandSize w:val="1"/>
      <w:tblStyleColBandSize w:val="1"/>
      <w:tblCellMar>
        <w:top w:w="0" w:type="dxa"/>
        <w:left w:w="115" w:type="dxa"/>
        <w:bottom w:w="0" w:type="dxa"/>
        <w:right w:w="115" w:type="dxa"/>
      </w:tblCellMar>
    </w:tblPr>
  </w:style>
  <w:style w:type="table" w:customStyle="1" w:styleId="43">
    <w:name w:val="43"/>
    <w:basedOn w:val="TableNormal10"/>
    <w:rsid w:val="00BF30F8"/>
    <w:tblPr>
      <w:tblStyleRowBandSize w:val="1"/>
      <w:tblStyleColBandSize w:val="1"/>
      <w:tblCellMar>
        <w:top w:w="0" w:type="dxa"/>
        <w:left w:w="115" w:type="dxa"/>
        <w:bottom w:w="0" w:type="dxa"/>
        <w:right w:w="115" w:type="dxa"/>
      </w:tblCellMar>
    </w:tblPr>
  </w:style>
  <w:style w:type="table" w:customStyle="1" w:styleId="42">
    <w:name w:val="42"/>
    <w:basedOn w:val="TableNormal10"/>
    <w:rsid w:val="00BF30F8"/>
    <w:tblPr>
      <w:tblStyleRowBandSize w:val="1"/>
      <w:tblStyleColBandSize w:val="1"/>
      <w:tblCellMar>
        <w:top w:w="0" w:type="dxa"/>
        <w:left w:w="115" w:type="dxa"/>
        <w:bottom w:w="0" w:type="dxa"/>
        <w:right w:w="115" w:type="dxa"/>
      </w:tblCellMar>
    </w:tblPr>
  </w:style>
  <w:style w:type="table" w:customStyle="1" w:styleId="410">
    <w:name w:val="41"/>
    <w:basedOn w:val="TableNormal10"/>
    <w:rsid w:val="00BF30F8"/>
    <w:tblPr>
      <w:tblStyleRowBandSize w:val="1"/>
      <w:tblStyleColBandSize w:val="1"/>
      <w:tblCellMar>
        <w:top w:w="0" w:type="dxa"/>
        <w:left w:w="0" w:type="dxa"/>
        <w:bottom w:w="0" w:type="dxa"/>
        <w:right w:w="0" w:type="dxa"/>
      </w:tblCellMar>
    </w:tblPr>
  </w:style>
  <w:style w:type="table" w:customStyle="1" w:styleId="400">
    <w:name w:val="40"/>
    <w:basedOn w:val="TableNormal10"/>
    <w:rsid w:val="00BF30F8"/>
    <w:tblPr>
      <w:tblStyleRowBandSize w:val="1"/>
      <w:tblStyleColBandSize w:val="1"/>
      <w:tblCellMar>
        <w:top w:w="0" w:type="dxa"/>
        <w:left w:w="115" w:type="dxa"/>
        <w:bottom w:w="0" w:type="dxa"/>
        <w:right w:w="115" w:type="dxa"/>
      </w:tblCellMar>
    </w:tblPr>
  </w:style>
  <w:style w:type="table" w:customStyle="1" w:styleId="39">
    <w:name w:val="39"/>
    <w:basedOn w:val="TableNormal10"/>
    <w:rsid w:val="00BF30F8"/>
    <w:tblPr>
      <w:tblStyleRowBandSize w:val="1"/>
      <w:tblStyleColBandSize w:val="1"/>
      <w:tblCellMar>
        <w:top w:w="0" w:type="dxa"/>
        <w:left w:w="0" w:type="dxa"/>
        <w:bottom w:w="0" w:type="dxa"/>
        <w:right w:w="0" w:type="dxa"/>
      </w:tblCellMar>
    </w:tblPr>
  </w:style>
  <w:style w:type="table" w:customStyle="1" w:styleId="38">
    <w:name w:val="38"/>
    <w:basedOn w:val="TableNormal10"/>
    <w:rsid w:val="00BF30F8"/>
    <w:tblPr>
      <w:tblStyleRowBandSize w:val="1"/>
      <w:tblStyleColBandSize w:val="1"/>
      <w:tblCellMar>
        <w:top w:w="0" w:type="dxa"/>
        <w:left w:w="115" w:type="dxa"/>
        <w:bottom w:w="0" w:type="dxa"/>
        <w:right w:w="115" w:type="dxa"/>
      </w:tblCellMar>
    </w:tblPr>
  </w:style>
  <w:style w:type="table" w:customStyle="1" w:styleId="37">
    <w:name w:val="37"/>
    <w:basedOn w:val="TableNormal10"/>
    <w:rsid w:val="00BF30F8"/>
    <w:tblPr>
      <w:tblStyleRowBandSize w:val="1"/>
      <w:tblStyleColBandSize w:val="1"/>
      <w:tblCellMar>
        <w:top w:w="0" w:type="dxa"/>
        <w:left w:w="0" w:type="dxa"/>
        <w:bottom w:w="0" w:type="dxa"/>
        <w:right w:w="0" w:type="dxa"/>
      </w:tblCellMar>
    </w:tblPr>
  </w:style>
  <w:style w:type="table" w:customStyle="1" w:styleId="36">
    <w:name w:val="36"/>
    <w:basedOn w:val="TableNormal10"/>
    <w:rsid w:val="00BF30F8"/>
    <w:tblPr>
      <w:tblStyleRowBandSize w:val="1"/>
      <w:tblStyleColBandSize w:val="1"/>
      <w:tblCellMar>
        <w:top w:w="0" w:type="dxa"/>
        <w:left w:w="115" w:type="dxa"/>
        <w:bottom w:w="0" w:type="dxa"/>
        <w:right w:w="115" w:type="dxa"/>
      </w:tblCellMar>
    </w:tblPr>
  </w:style>
  <w:style w:type="table" w:customStyle="1" w:styleId="35">
    <w:name w:val="35"/>
    <w:basedOn w:val="TableNormal10"/>
    <w:rsid w:val="00BF30F8"/>
    <w:tblPr>
      <w:tblStyleRowBandSize w:val="1"/>
      <w:tblStyleColBandSize w:val="1"/>
      <w:tblCellMar>
        <w:top w:w="0" w:type="dxa"/>
        <w:left w:w="0" w:type="dxa"/>
        <w:bottom w:w="0" w:type="dxa"/>
        <w:right w:w="0" w:type="dxa"/>
      </w:tblCellMar>
    </w:tblPr>
  </w:style>
  <w:style w:type="table" w:customStyle="1" w:styleId="34">
    <w:name w:val="34"/>
    <w:basedOn w:val="TableNormal10"/>
    <w:rsid w:val="00BF30F8"/>
    <w:tblPr>
      <w:tblStyleRowBandSize w:val="1"/>
      <w:tblStyleColBandSize w:val="1"/>
      <w:tblCellMar>
        <w:top w:w="0" w:type="dxa"/>
        <w:left w:w="115" w:type="dxa"/>
        <w:bottom w:w="0" w:type="dxa"/>
        <w:right w:w="115" w:type="dxa"/>
      </w:tblCellMar>
    </w:tblPr>
  </w:style>
  <w:style w:type="table" w:customStyle="1" w:styleId="33">
    <w:name w:val="33"/>
    <w:basedOn w:val="TableNormal10"/>
    <w:rsid w:val="00BF30F8"/>
    <w:tblPr>
      <w:tblStyleRowBandSize w:val="1"/>
      <w:tblStyleColBandSize w:val="1"/>
      <w:tblCellMar>
        <w:top w:w="0" w:type="dxa"/>
        <w:left w:w="115" w:type="dxa"/>
        <w:bottom w:w="0" w:type="dxa"/>
        <w:right w:w="115" w:type="dxa"/>
      </w:tblCellMar>
    </w:tblPr>
  </w:style>
  <w:style w:type="table" w:customStyle="1" w:styleId="32">
    <w:name w:val="32"/>
    <w:basedOn w:val="TableNormal10"/>
    <w:rsid w:val="00BF30F8"/>
    <w:tblPr>
      <w:tblStyleRowBandSize w:val="1"/>
      <w:tblStyleColBandSize w:val="1"/>
      <w:tblCellMar>
        <w:top w:w="0" w:type="dxa"/>
        <w:left w:w="115" w:type="dxa"/>
        <w:bottom w:w="0" w:type="dxa"/>
        <w:right w:w="115" w:type="dxa"/>
      </w:tblCellMar>
    </w:tblPr>
  </w:style>
  <w:style w:type="table" w:customStyle="1" w:styleId="310">
    <w:name w:val="31"/>
    <w:basedOn w:val="TableNormal10"/>
    <w:rsid w:val="00BF30F8"/>
    <w:tblPr>
      <w:tblStyleRowBandSize w:val="1"/>
      <w:tblStyleColBandSize w:val="1"/>
      <w:tblCellMar>
        <w:top w:w="0" w:type="dxa"/>
        <w:left w:w="115" w:type="dxa"/>
        <w:bottom w:w="0" w:type="dxa"/>
        <w:right w:w="115" w:type="dxa"/>
      </w:tblCellMar>
    </w:tblPr>
  </w:style>
  <w:style w:type="table" w:customStyle="1" w:styleId="300">
    <w:name w:val="30"/>
    <w:basedOn w:val="TableNormal10"/>
    <w:rsid w:val="00BF30F8"/>
    <w:tblPr>
      <w:tblStyleRowBandSize w:val="1"/>
      <w:tblStyleColBandSize w:val="1"/>
      <w:tblCellMar>
        <w:top w:w="0" w:type="dxa"/>
        <w:left w:w="115" w:type="dxa"/>
        <w:bottom w:w="0" w:type="dxa"/>
        <w:right w:w="115" w:type="dxa"/>
      </w:tblCellMar>
    </w:tblPr>
  </w:style>
  <w:style w:type="table" w:customStyle="1" w:styleId="29">
    <w:name w:val="29"/>
    <w:basedOn w:val="TableNormal10"/>
    <w:rsid w:val="00BF30F8"/>
    <w:tblPr>
      <w:tblStyleRowBandSize w:val="1"/>
      <w:tblStyleColBandSize w:val="1"/>
      <w:tblCellMar>
        <w:top w:w="0" w:type="dxa"/>
        <w:left w:w="115" w:type="dxa"/>
        <w:bottom w:w="0" w:type="dxa"/>
        <w:right w:w="115" w:type="dxa"/>
      </w:tblCellMar>
    </w:tblPr>
  </w:style>
  <w:style w:type="table" w:customStyle="1" w:styleId="280">
    <w:name w:val="28"/>
    <w:basedOn w:val="TableNormal10"/>
    <w:rsid w:val="00BF30F8"/>
    <w:tblPr>
      <w:tblStyleRowBandSize w:val="1"/>
      <w:tblStyleColBandSize w:val="1"/>
      <w:tblCellMar>
        <w:top w:w="0" w:type="dxa"/>
        <w:left w:w="115" w:type="dxa"/>
        <w:bottom w:w="0" w:type="dxa"/>
        <w:right w:w="115" w:type="dxa"/>
      </w:tblCellMar>
    </w:tblPr>
  </w:style>
  <w:style w:type="table" w:customStyle="1" w:styleId="270">
    <w:name w:val="27"/>
    <w:basedOn w:val="TableNormal10"/>
    <w:rsid w:val="00BF30F8"/>
    <w:tblPr>
      <w:tblStyleRowBandSize w:val="1"/>
      <w:tblStyleColBandSize w:val="1"/>
      <w:tblCellMar>
        <w:top w:w="0" w:type="dxa"/>
        <w:left w:w="0" w:type="dxa"/>
        <w:bottom w:w="0" w:type="dxa"/>
        <w:right w:w="0" w:type="dxa"/>
      </w:tblCellMar>
    </w:tblPr>
  </w:style>
  <w:style w:type="table" w:customStyle="1" w:styleId="260">
    <w:name w:val="26"/>
    <w:basedOn w:val="TableNormal10"/>
    <w:rsid w:val="00BF30F8"/>
    <w:tblPr>
      <w:tblStyleRowBandSize w:val="1"/>
      <w:tblStyleColBandSize w:val="1"/>
      <w:tblCellMar>
        <w:top w:w="0" w:type="dxa"/>
        <w:left w:w="115" w:type="dxa"/>
        <w:bottom w:w="0" w:type="dxa"/>
        <w:right w:w="115" w:type="dxa"/>
      </w:tblCellMar>
    </w:tblPr>
  </w:style>
  <w:style w:type="table" w:customStyle="1" w:styleId="250">
    <w:name w:val="25"/>
    <w:basedOn w:val="TableNormal10"/>
    <w:rsid w:val="00BF30F8"/>
    <w:tblPr>
      <w:tblStyleRowBandSize w:val="1"/>
      <w:tblStyleColBandSize w:val="1"/>
      <w:tblCellMar>
        <w:top w:w="0" w:type="dxa"/>
        <w:left w:w="115" w:type="dxa"/>
        <w:bottom w:w="0" w:type="dxa"/>
        <w:right w:w="115" w:type="dxa"/>
      </w:tblCellMar>
    </w:tblPr>
  </w:style>
  <w:style w:type="table" w:customStyle="1" w:styleId="240">
    <w:name w:val="24"/>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style>
  <w:style w:type="table" w:customStyle="1" w:styleId="230">
    <w:name w:val="23"/>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style>
  <w:style w:type="table" w:customStyle="1" w:styleId="220">
    <w:name w:val="22"/>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style>
  <w:style w:type="table" w:customStyle="1" w:styleId="210">
    <w:name w:val="21"/>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style>
  <w:style w:type="table" w:customStyle="1" w:styleId="200">
    <w:name w:val="20"/>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style>
  <w:style w:type="table" w:customStyle="1" w:styleId="190">
    <w:name w:val="19"/>
    <w:basedOn w:val="TableNormal10"/>
    <w:rsid w:val="00BF30F8"/>
    <w:tblPr>
      <w:tblStyleRowBandSize w:val="1"/>
      <w:tblStyleColBandSize w:val="1"/>
      <w:tblCellMar>
        <w:top w:w="0" w:type="dxa"/>
        <w:left w:w="115" w:type="dxa"/>
        <w:bottom w:w="0" w:type="dxa"/>
        <w:right w:w="115" w:type="dxa"/>
      </w:tblCellMar>
    </w:tblPr>
  </w:style>
  <w:style w:type="table" w:customStyle="1" w:styleId="180">
    <w:name w:val="18"/>
    <w:basedOn w:val="TableNormal10"/>
    <w:rsid w:val="00BF30F8"/>
    <w:tblPr>
      <w:tblStyleRowBandSize w:val="1"/>
      <w:tblStyleColBandSize w:val="1"/>
      <w:tblCellMar>
        <w:top w:w="0" w:type="dxa"/>
        <w:left w:w="115" w:type="dxa"/>
        <w:bottom w:w="0" w:type="dxa"/>
        <w:right w:w="115" w:type="dxa"/>
      </w:tblCellMar>
    </w:tblPr>
  </w:style>
  <w:style w:type="table" w:customStyle="1" w:styleId="170">
    <w:name w:val="17"/>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335875"/>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335875"/>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335875"/>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335875"/>
      </w:tcPr>
    </w:tblStylePr>
    <w:tblStylePr w:type="band1Vert">
      <w:tblPr/>
      <w:tcPr>
        <w:shd w:val="clear" w:color="auto" w:fill="9FBDD5"/>
      </w:tcPr>
    </w:tblStylePr>
    <w:tblStylePr w:type="band1Horz">
      <w:tblPr/>
      <w:tcPr>
        <w:shd w:val="clear" w:color="auto" w:fill="9FBDD5"/>
      </w:tcPr>
    </w:tblStylePr>
  </w:style>
  <w:style w:type="table" w:customStyle="1" w:styleId="160">
    <w:name w:val="16"/>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335875"/>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335875"/>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335875"/>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335875"/>
      </w:tcPr>
    </w:tblStylePr>
    <w:tblStylePr w:type="band1Vert">
      <w:tblPr/>
      <w:tcPr>
        <w:shd w:val="clear" w:color="auto" w:fill="9FBDD5"/>
      </w:tcPr>
    </w:tblStylePr>
    <w:tblStylePr w:type="band1Horz">
      <w:tblPr/>
      <w:tcPr>
        <w:shd w:val="clear" w:color="auto" w:fill="9FBDD5"/>
      </w:tcPr>
    </w:tblStylePr>
  </w:style>
  <w:style w:type="table" w:customStyle="1" w:styleId="150">
    <w:name w:val="15"/>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335875"/>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335875"/>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335875"/>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335875"/>
      </w:tcPr>
    </w:tblStylePr>
    <w:tblStylePr w:type="band1Vert">
      <w:tblPr/>
      <w:tcPr>
        <w:shd w:val="clear" w:color="auto" w:fill="9FBDD5"/>
      </w:tcPr>
    </w:tblStylePr>
    <w:tblStylePr w:type="band1Horz">
      <w:tblPr/>
      <w:tcPr>
        <w:shd w:val="clear" w:color="auto" w:fill="9FBDD5"/>
      </w:tcPr>
    </w:tblStylePr>
  </w:style>
  <w:style w:type="table" w:customStyle="1" w:styleId="140">
    <w:name w:val="14"/>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335875"/>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335875"/>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335875"/>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335875"/>
      </w:tcPr>
    </w:tblStylePr>
    <w:tblStylePr w:type="band1Vert">
      <w:tblPr/>
      <w:tcPr>
        <w:shd w:val="clear" w:color="auto" w:fill="9FBDD5"/>
      </w:tcPr>
    </w:tblStylePr>
    <w:tblStylePr w:type="band1Horz">
      <w:tblPr/>
      <w:tcPr>
        <w:shd w:val="clear" w:color="auto" w:fill="9FBDD5"/>
      </w:tcPr>
    </w:tblStylePr>
  </w:style>
  <w:style w:type="table" w:customStyle="1" w:styleId="130">
    <w:name w:val="13"/>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335875"/>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335875"/>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335875"/>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335875"/>
      </w:tcPr>
    </w:tblStylePr>
    <w:tblStylePr w:type="band1Vert">
      <w:tblPr/>
      <w:tcPr>
        <w:shd w:val="clear" w:color="auto" w:fill="9FBDD5"/>
      </w:tcPr>
    </w:tblStylePr>
    <w:tblStylePr w:type="band1Horz">
      <w:tblPr/>
      <w:tcPr>
        <w:shd w:val="clear" w:color="auto" w:fill="9FBDD5"/>
      </w:tcPr>
    </w:tblStylePr>
  </w:style>
  <w:style w:type="table" w:customStyle="1" w:styleId="120">
    <w:name w:val="12"/>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335875"/>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335875"/>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335875"/>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335875"/>
      </w:tcPr>
    </w:tblStylePr>
    <w:tblStylePr w:type="band1Vert">
      <w:tblPr/>
      <w:tcPr>
        <w:shd w:val="clear" w:color="auto" w:fill="9FBDD5"/>
      </w:tcPr>
    </w:tblStylePr>
    <w:tblStylePr w:type="band1Horz">
      <w:tblPr/>
      <w:tcPr>
        <w:shd w:val="clear" w:color="auto" w:fill="9FBDD5"/>
      </w:tcPr>
    </w:tblStylePr>
  </w:style>
  <w:style w:type="table" w:customStyle="1" w:styleId="113">
    <w:name w:val="11"/>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335875"/>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335875"/>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335875"/>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335875"/>
      </w:tcPr>
    </w:tblStylePr>
    <w:tblStylePr w:type="band1Vert">
      <w:tblPr/>
      <w:tcPr>
        <w:shd w:val="clear" w:color="auto" w:fill="9FBDD5"/>
      </w:tcPr>
    </w:tblStylePr>
    <w:tblStylePr w:type="band1Horz">
      <w:tblPr/>
      <w:tcPr>
        <w:shd w:val="clear" w:color="auto" w:fill="9FBDD5"/>
      </w:tcPr>
    </w:tblStylePr>
  </w:style>
  <w:style w:type="table" w:customStyle="1" w:styleId="10a">
    <w:name w:val="10"/>
    <w:basedOn w:val="TableNormal10"/>
    <w:rsid w:val="00BF30F8"/>
    <w:tblPr>
      <w:tblStyleRowBandSize w:val="1"/>
      <w:tblStyleColBandSize w:val="1"/>
      <w:tblCellMar>
        <w:top w:w="0" w:type="dxa"/>
        <w:left w:w="115" w:type="dxa"/>
        <w:bottom w:w="0" w:type="dxa"/>
        <w:right w:w="115" w:type="dxa"/>
      </w:tblCellMar>
    </w:tblPr>
  </w:style>
  <w:style w:type="table" w:customStyle="1" w:styleId="9a">
    <w:name w:val="9"/>
    <w:basedOn w:val="TableNormal10"/>
    <w:rsid w:val="00BF30F8"/>
    <w:tblPr>
      <w:tblStyleRowBandSize w:val="1"/>
      <w:tblStyleColBandSize w:val="1"/>
      <w:tblCellMar>
        <w:top w:w="0" w:type="dxa"/>
        <w:left w:w="115" w:type="dxa"/>
        <w:bottom w:w="0" w:type="dxa"/>
        <w:right w:w="115" w:type="dxa"/>
      </w:tblCellMar>
    </w:tblPr>
  </w:style>
  <w:style w:type="table" w:customStyle="1" w:styleId="8a">
    <w:name w:val="8"/>
    <w:basedOn w:val="TableNormal10"/>
    <w:rsid w:val="00BF30F8"/>
    <w:tblPr>
      <w:tblStyleRowBandSize w:val="1"/>
      <w:tblStyleColBandSize w:val="1"/>
      <w:tblCellMar>
        <w:top w:w="0" w:type="dxa"/>
        <w:left w:w="115" w:type="dxa"/>
        <w:bottom w:w="0" w:type="dxa"/>
        <w:right w:w="115" w:type="dxa"/>
      </w:tblCellMar>
    </w:tblPr>
  </w:style>
  <w:style w:type="table" w:customStyle="1" w:styleId="7a">
    <w:name w:val="7"/>
    <w:basedOn w:val="TableNormal10"/>
    <w:rsid w:val="00BF30F8"/>
    <w:rPr>
      <w:rFonts w:ascii="Times New Roman" w:eastAsia="Times New Roman" w:hAnsi="Times New Roman" w:cs="Times New Roman"/>
      <w:sz w:val="24"/>
      <w:szCs w:val="24"/>
    </w:rPr>
    <w:tblPr>
      <w:tblStyleRowBandSize w:val="1"/>
      <w:tblStyleColBandSize w:val="1"/>
      <w:tblCellMar>
        <w:top w:w="0" w:type="dxa"/>
        <w:left w:w="115" w:type="dxa"/>
        <w:bottom w:w="0" w:type="dxa"/>
        <w:right w:w="115" w:type="dxa"/>
      </w:tblCellMar>
    </w:tblPr>
    <w:tcPr>
      <w:shd w:val="clear" w:color="auto" w:fill="CFDEEA"/>
    </w:tcPr>
  </w:style>
  <w:style w:type="table" w:customStyle="1" w:styleId="6a">
    <w:name w:val="6"/>
    <w:basedOn w:val="TableNormal10"/>
    <w:rsid w:val="00BF30F8"/>
    <w:tblPr>
      <w:tblStyleRowBandSize w:val="1"/>
      <w:tblStyleColBandSize w:val="1"/>
      <w:tblCellMar>
        <w:top w:w="0" w:type="dxa"/>
        <w:left w:w="115" w:type="dxa"/>
        <w:bottom w:w="0" w:type="dxa"/>
        <w:right w:w="115" w:type="dxa"/>
      </w:tblCellMar>
    </w:tblPr>
  </w:style>
  <w:style w:type="table" w:customStyle="1" w:styleId="5a">
    <w:name w:val="5"/>
    <w:basedOn w:val="TableNormal10"/>
    <w:rsid w:val="00BF30F8"/>
    <w:tblPr>
      <w:tblStyleRowBandSize w:val="1"/>
      <w:tblStyleColBandSize w:val="1"/>
      <w:tblCellMar>
        <w:top w:w="0" w:type="dxa"/>
        <w:left w:w="115" w:type="dxa"/>
        <w:bottom w:w="0" w:type="dxa"/>
        <w:right w:w="115" w:type="dxa"/>
      </w:tblCellMar>
    </w:tblPr>
  </w:style>
  <w:style w:type="table" w:customStyle="1" w:styleId="4a">
    <w:name w:val="4"/>
    <w:basedOn w:val="TableNormal10"/>
    <w:rsid w:val="00BF30F8"/>
    <w:tblPr>
      <w:tblStyleRowBandSize w:val="1"/>
      <w:tblStyleColBandSize w:val="1"/>
      <w:tblCellMar>
        <w:top w:w="0" w:type="dxa"/>
        <w:left w:w="0" w:type="dxa"/>
        <w:bottom w:w="0" w:type="dxa"/>
        <w:right w:w="0" w:type="dxa"/>
      </w:tblCellMar>
    </w:tblPr>
  </w:style>
  <w:style w:type="table" w:customStyle="1" w:styleId="3a">
    <w:name w:val="3"/>
    <w:basedOn w:val="TableNormal10"/>
    <w:rsid w:val="00BF30F8"/>
    <w:tblPr>
      <w:tblStyleRowBandSize w:val="1"/>
      <w:tblStyleColBandSize w:val="1"/>
      <w:tblCellMar>
        <w:top w:w="0" w:type="dxa"/>
        <w:left w:w="115" w:type="dxa"/>
        <w:bottom w:w="0" w:type="dxa"/>
        <w:right w:w="115" w:type="dxa"/>
      </w:tblCellMar>
    </w:tblPr>
  </w:style>
  <w:style w:type="table" w:customStyle="1" w:styleId="2a">
    <w:name w:val="2"/>
    <w:basedOn w:val="TableNormal10"/>
    <w:rsid w:val="00BF30F8"/>
    <w:tblPr>
      <w:tblStyleRowBandSize w:val="1"/>
      <w:tblStyleColBandSize w:val="1"/>
      <w:tblCellMar>
        <w:top w:w="0" w:type="dxa"/>
        <w:left w:w="115" w:type="dxa"/>
        <w:bottom w:w="0" w:type="dxa"/>
        <w:right w:w="115" w:type="dxa"/>
      </w:tblCellMar>
    </w:tblPr>
  </w:style>
  <w:style w:type="table" w:customStyle="1" w:styleId="1c">
    <w:name w:val="1"/>
    <w:basedOn w:val="TableNormal10"/>
    <w:rsid w:val="00BF30F8"/>
    <w:tblPr>
      <w:tblStyleRowBandSize w:val="1"/>
      <w:tblStyleColBandSize w:val="1"/>
      <w:tblCellMar>
        <w:top w:w="0" w:type="dxa"/>
        <w:left w:w="115" w:type="dxa"/>
        <w:bottom w:w="0" w:type="dxa"/>
        <w:right w:w="115" w:type="dxa"/>
      </w:tblCellMar>
    </w:tblPr>
  </w:style>
  <w:style w:type="paragraph" w:customStyle="1" w:styleId="ZvitEAOsn">
    <w:name w:val="Zvit_EA_Osn"/>
    <w:basedOn w:val="a0"/>
    <w:rsid w:val="00BF30F8"/>
    <w:pPr>
      <w:spacing w:after="0" w:line="240" w:lineRule="auto"/>
      <w:ind w:firstLine="284"/>
      <w:jc w:val="both"/>
    </w:pPr>
    <w:rPr>
      <w:rFonts w:ascii="Times New Roman" w:eastAsia="Times New Roman" w:hAnsi="Times New Roman" w:cs="Times New Roman"/>
      <w:sz w:val="24"/>
      <w:lang w:eastAsia="uk-UA" w:bidi="ar-SA"/>
    </w:rPr>
  </w:style>
  <w:style w:type="paragraph" w:customStyle="1" w:styleId="Semtxt">
    <w:name w:val="Sem_txt"/>
    <w:basedOn w:val="a0"/>
    <w:rsid w:val="00BF30F8"/>
    <w:pPr>
      <w:spacing w:before="120" w:after="120" w:line="240" w:lineRule="auto"/>
      <w:ind w:firstLine="284"/>
      <w:jc w:val="both"/>
    </w:pPr>
    <w:rPr>
      <w:rFonts w:ascii="Times New Roman" w:eastAsia="Times New Roman" w:hAnsi="Times New Roman" w:cs="Times New Roman"/>
      <w:sz w:val="24"/>
      <w:szCs w:val="24"/>
      <w:lang w:eastAsia="uk-UA" w:bidi="ar-SA"/>
    </w:rPr>
  </w:style>
  <w:style w:type="paragraph" w:customStyle="1" w:styleId="a">
    <w:name w:val="Підзаголовок жирний курсив"/>
    <w:basedOn w:val="a0"/>
    <w:link w:val="affffffffffffffffffb"/>
    <w:qFormat/>
    <w:rsid w:val="00BF30F8"/>
    <w:pPr>
      <w:numPr>
        <w:numId w:val="19"/>
      </w:numPr>
      <w:pBdr>
        <w:top w:val="nil"/>
        <w:left w:val="nil"/>
        <w:bottom w:val="nil"/>
        <w:right w:val="nil"/>
        <w:between w:val="nil"/>
      </w:pBdr>
      <w:spacing w:after="120" w:line="240" w:lineRule="auto"/>
      <w:jc w:val="both"/>
    </w:pPr>
    <w:rPr>
      <w:b/>
      <w:i/>
      <w:color w:val="000000"/>
      <w:sz w:val="24"/>
      <w:szCs w:val="24"/>
      <w:lang w:eastAsia="uk-UA" w:bidi="ar-SA"/>
    </w:rPr>
  </w:style>
  <w:style w:type="paragraph" w:customStyle="1" w:styleId="ArHead4">
    <w:name w:val="Ar_Head_4"/>
    <w:basedOn w:val="ArHead3"/>
    <w:qFormat/>
    <w:rsid w:val="00BF30F8"/>
    <w:pPr>
      <w:numPr>
        <w:ilvl w:val="0"/>
        <w:numId w:val="0"/>
      </w:numPr>
      <w:ind w:left="720" w:firstLine="120"/>
      <w:jc w:val="left"/>
    </w:pPr>
    <w:rPr>
      <w:rFonts w:ascii="Calibri" w:eastAsia="Calibri" w:hAnsi="Calibri" w:cs="Calibri"/>
      <w:lang w:eastAsia="uk-UA"/>
    </w:rPr>
  </w:style>
  <w:style w:type="character" w:customStyle="1" w:styleId="affffffffffffffffffb">
    <w:name w:val="Підзаголовок жирний курсив Знак"/>
    <w:basedOn w:val="a1"/>
    <w:link w:val="a"/>
    <w:rsid w:val="00BF30F8"/>
    <w:rPr>
      <w:b/>
      <w:i/>
      <w:color w:val="000000"/>
      <w:sz w:val="24"/>
      <w:szCs w:val="24"/>
    </w:rPr>
  </w:style>
  <w:style w:type="paragraph" w:customStyle="1" w:styleId="ArHead412">
    <w:name w:val="Ar_Head_4.1.2."/>
    <w:basedOn w:val="ArHead4"/>
    <w:qFormat/>
    <w:rsid w:val="00BF30F8"/>
    <w:pPr>
      <w:numPr>
        <w:numId w:val="20"/>
      </w:numPr>
    </w:pPr>
  </w:style>
  <w:style w:type="character" w:customStyle="1" w:styleId="2b">
    <w:name w:val="Неразрешенное упоминание2"/>
    <w:basedOn w:val="a1"/>
    <w:uiPriority w:val="99"/>
    <w:semiHidden/>
    <w:unhideWhenUsed/>
    <w:rsid w:val="00BF30F8"/>
    <w:rPr>
      <w:color w:val="605E5C"/>
      <w:shd w:val="clear" w:color="auto" w:fill="E1DFDD"/>
    </w:rPr>
  </w:style>
  <w:style w:type="character" w:customStyle="1" w:styleId="af7">
    <w:name w:val="Название объекта Знак"/>
    <w:aliases w:val="Назва рисунку Знак"/>
    <w:basedOn w:val="a1"/>
    <w:link w:val="af6"/>
    <w:uiPriority w:val="35"/>
    <w:rsid w:val="00BF30F8"/>
    <w:rPr>
      <w:rFonts w:cs="Lucida Sans"/>
      <w:i/>
      <w:iCs/>
      <w:sz w:val="24"/>
      <w:szCs w:val="24"/>
      <w:lang w:eastAsia="zh-CN" w:bidi="hi-IN"/>
    </w:rPr>
  </w:style>
  <w:style w:type="character" w:customStyle="1" w:styleId="3b">
    <w:name w:val="Неразрешенное упоминание3"/>
    <w:basedOn w:val="a1"/>
    <w:uiPriority w:val="99"/>
    <w:semiHidden/>
    <w:unhideWhenUsed/>
    <w:rsid w:val="00BF30F8"/>
    <w:rPr>
      <w:color w:val="605E5C"/>
      <w:shd w:val="clear" w:color="auto" w:fill="E1DFDD"/>
    </w:rPr>
  </w:style>
  <w:style w:type="character" w:customStyle="1" w:styleId="Arord0">
    <w:name w:val="Ar_ord Знак"/>
    <w:basedOn w:val="a1"/>
    <w:link w:val="Arord"/>
    <w:rsid w:val="00BF30F8"/>
    <w:rPr>
      <w:rFonts w:asciiTheme="minorHAnsi" w:eastAsiaTheme="minorHAnsi" w:hAnsiTheme="minorHAnsi" w:cstheme="minorBidi"/>
      <w:sz w:val="24"/>
      <w:lang w:eastAsia="en-US"/>
    </w:rPr>
  </w:style>
  <w:style w:type="character" w:customStyle="1" w:styleId="ArHead11">
    <w:name w:val="Заголовок_Ar_Head_1 Знак"/>
    <w:basedOn w:val="Arord0"/>
    <w:link w:val="ArHead10"/>
    <w:rsid w:val="00BF30F8"/>
    <w:rPr>
      <w:rFonts w:asciiTheme="minorHAnsi" w:eastAsiaTheme="minorHAnsi" w:hAnsiTheme="minorHAnsi" w:cstheme="minorBidi"/>
      <w:color w:val="44546A" w:themeColor="text2"/>
      <w:sz w:val="28"/>
      <w:lang w:eastAsia="en-US"/>
    </w:rPr>
  </w:style>
  <w:style w:type="character" w:customStyle="1" w:styleId="ArHead20">
    <w:name w:val="Ar_Head_2 Знак"/>
    <w:basedOn w:val="ArHead11"/>
    <w:link w:val="ArHead2"/>
    <w:rsid w:val="00BF30F8"/>
    <w:rPr>
      <w:rFonts w:asciiTheme="minorHAnsi" w:eastAsiaTheme="minorHAnsi" w:hAnsiTheme="minorHAnsi" w:cstheme="minorBidi"/>
      <w:b/>
      <w:color w:val="44546A" w:themeColor="text2"/>
      <w:sz w:val="28"/>
      <w:lang w:eastAsia="en-US"/>
    </w:rPr>
  </w:style>
  <w:style w:type="character" w:customStyle="1" w:styleId="4b">
    <w:name w:val="Неразрешенное упоминание4"/>
    <w:basedOn w:val="a1"/>
    <w:uiPriority w:val="99"/>
    <w:semiHidden/>
    <w:unhideWhenUsed/>
    <w:rsid w:val="00BF30F8"/>
    <w:rPr>
      <w:color w:val="605E5C"/>
      <w:shd w:val="clear" w:color="auto" w:fill="E1DFDD"/>
    </w:rPr>
  </w:style>
  <w:style w:type="character" w:customStyle="1" w:styleId="spanrvts0">
    <w:name w:val="span_rvts0"/>
    <w:basedOn w:val="a1"/>
    <w:rsid w:val="00BF30F8"/>
    <w:rPr>
      <w:rFonts w:ascii="Times New Roman" w:eastAsia="Times New Roman" w:hAnsi="Times New Roman" w:cs="Times New Roman"/>
      <w:b w:val="0"/>
      <w:bCs w:val="0"/>
      <w:i w:val="0"/>
      <w:iCs w:val="0"/>
      <w:sz w:val="24"/>
      <w:szCs w:val="24"/>
    </w:rPr>
  </w:style>
  <w:style w:type="paragraph" w:customStyle="1" w:styleId="rvps14">
    <w:name w:val="rvps14"/>
    <w:basedOn w:val="a0"/>
    <w:rsid w:val="00BF30F8"/>
    <w:pPr>
      <w:spacing w:after="0" w:line="240" w:lineRule="auto"/>
    </w:pPr>
    <w:rPr>
      <w:rFonts w:ascii="Times New Roman" w:eastAsia="Times New Roman" w:hAnsi="Times New Roman" w:cs="Times New Roman"/>
      <w:sz w:val="24"/>
      <w:szCs w:val="24"/>
      <w:lang w:val="en-US" w:eastAsia="uk-UA" w:bidi="ar-SA"/>
    </w:rPr>
  </w:style>
  <w:style w:type="character" w:customStyle="1" w:styleId="spanrvts9">
    <w:name w:val="span_rvts9"/>
    <w:basedOn w:val="a1"/>
    <w:rsid w:val="00BF30F8"/>
    <w:rPr>
      <w:rFonts w:ascii="Times New Roman" w:eastAsia="Times New Roman" w:hAnsi="Times New Roman" w:cs="Times New Roman"/>
      <w:b/>
      <w:bCs/>
      <w:i w:val="0"/>
      <w:iCs w:val="0"/>
      <w:sz w:val="24"/>
      <w:szCs w:val="24"/>
    </w:rPr>
  </w:style>
  <w:style w:type="table" w:customStyle="1" w:styleId="articletable">
    <w:name w:val="article_table"/>
    <w:basedOn w:val="a2"/>
    <w:rsid w:val="00BF30F8"/>
    <w:pPr>
      <w:spacing w:after="0" w:line="24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style>
  <w:style w:type="paragraph" w:customStyle="1" w:styleId="rvps12">
    <w:name w:val="rvps12"/>
    <w:basedOn w:val="a0"/>
    <w:rsid w:val="00BF30F8"/>
    <w:pPr>
      <w:spacing w:after="0" w:line="240" w:lineRule="auto"/>
      <w:jc w:val="center"/>
    </w:pPr>
    <w:rPr>
      <w:rFonts w:ascii="Times New Roman" w:eastAsia="Times New Roman" w:hAnsi="Times New Roman" w:cs="Times New Roman"/>
      <w:sz w:val="24"/>
      <w:szCs w:val="24"/>
      <w:lang w:val="en-US" w:eastAsia="uk-UA" w:bidi="ar-SA"/>
    </w:rPr>
  </w:style>
  <w:style w:type="character" w:customStyle="1" w:styleId="spanrvts48">
    <w:name w:val="span_rvts48"/>
    <w:basedOn w:val="a1"/>
    <w:rsid w:val="00BF30F8"/>
    <w:rPr>
      <w:rFonts w:ascii="Times New Roman" w:eastAsia="Times New Roman" w:hAnsi="Times New Roman" w:cs="Times New Roman"/>
      <w:b/>
      <w:bCs/>
      <w:i/>
      <w:iCs/>
      <w:sz w:val="24"/>
      <w:szCs w:val="24"/>
    </w:rPr>
  </w:style>
  <w:style w:type="character" w:customStyle="1" w:styleId="spanrvts40">
    <w:name w:val="span_rvts40"/>
    <w:basedOn w:val="a1"/>
    <w:rsid w:val="00BF30F8"/>
    <w:rPr>
      <w:rFonts w:ascii="Times New Roman" w:eastAsia="Times New Roman" w:hAnsi="Times New Roman" w:cs="Times New Roman"/>
      <w:b/>
      <w:bCs/>
      <w:i w:val="0"/>
      <w:iCs w:val="0"/>
      <w:sz w:val="24"/>
      <w:szCs w:val="24"/>
      <w:vertAlign w:val="subscript"/>
    </w:rPr>
  </w:style>
  <w:style w:type="character" w:styleId="affffffffffffffffffc">
    <w:name w:val="Placeholder Text"/>
    <w:basedOn w:val="a1"/>
    <w:uiPriority w:val="99"/>
    <w:semiHidden/>
    <w:rsid w:val="00BF30F8"/>
    <w:rPr>
      <w:color w:val="808080"/>
    </w:rPr>
  </w:style>
  <w:style w:type="paragraph" w:customStyle="1" w:styleId="Bullet3">
    <w:name w:val="Bullet 3"/>
    <w:basedOn w:val="a0"/>
    <w:rsid w:val="00BF30F8"/>
    <w:pPr>
      <w:numPr>
        <w:numId w:val="24"/>
      </w:numPr>
      <w:spacing w:line="240" w:lineRule="auto"/>
      <w:ind w:left="1429"/>
      <w:jc w:val="both"/>
    </w:pPr>
    <w:rPr>
      <w:rFonts w:ascii="Garamond" w:eastAsia="Times New Roman" w:hAnsi="Garamond" w:cs="Times New Roman"/>
      <w:sz w:val="23"/>
      <w:szCs w:val="24"/>
      <w:lang w:val="en-US" w:bidi="ar-SA"/>
    </w:rPr>
  </w:style>
  <w:style w:type="paragraph" w:customStyle="1" w:styleId="msonormal0">
    <w:name w:val="msonormal"/>
    <w:basedOn w:val="a0"/>
    <w:rsid w:val="00BF30F8"/>
    <w:pPr>
      <w:spacing w:before="100" w:beforeAutospacing="1" w:after="100" w:afterAutospacing="1" w:line="240" w:lineRule="auto"/>
    </w:pPr>
    <w:rPr>
      <w:rFonts w:ascii="Times New Roman" w:eastAsia="Times New Roman" w:hAnsi="Times New Roman" w:cs="Times New Roman"/>
      <w:sz w:val="24"/>
      <w:szCs w:val="24"/>
      <w:lang w:eastAsia="uk-UA" w:bidi="ar-SA"/>
    </w:rPr>
  </w:style>
  <w:style w:type="paragraph" w:customStyle="1" w:styleId="xl65">
    <w:name w:val="xl65"/>
    <w:basedOn w:val="a0"/>
    <w:rsid w:val="00BF3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uk-UA" w:bidi="ar-SA"/>
    </w:rPr>
  </w:style>
  <w:style w:type="paragraph" w:customStyle="1" w:styleId="xl66">
    <w:name w:val="xl66"/>
    <w:basedOn w:val="a0"/>
    <w:rsid w:val="00BF30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lang w:eastAsia="uk-UA" w:bidi="ar-SA"/>
    </w:rPr>
  </w:style>
  <w:style w:type="paragraph" w:customStyle="1" w:styleId="xl67">
    <w:name w:val="xl67"/>
    <w:basedOn w:val="a0"/>
    <w:rsid w:val="00BF30F8"/>
    <w:pPr>
      <w:spacing w:before="100" w:beforeAutospacing="1" w:after="100" w:afterAutospacing="1" w:line="240" w:lineRule="auto"/>
    </w:pPr>
    <w:rPr>
      <w:rFonts w:ascii="Times New Roman" w:eastAsia="Times New Roman" w:hAnsi="Times New Roman" w:cs="Times New Roman"/>
      <w:sz w:val="24"/>
      <w:szCs w:val="24"/>
      <w:lang w:eastAsia="uk-UA" w:bidi="ar-SA"/>
    </w:rPr>
  </w:style>
  <w:style w:type="paragraph" w:customStyle="1" w:styleId="xl68">
    <w:name w:val="xl68"/>
    <w:basedOn w:val="a0"/>
    <w:rsid w:val="00BF30F8"/>
    <w:pPr>
      <w:spacing w:before="100" w:beforeAutospacing="1" w:after="100" w:afterAutospacing="1" w:line="240" w:lineRule="auto"/>
      <w:textAlignment w:val="center"/>
    </w:pPr>
    <w:rPr>
      <w:rFonts w:ascii="Times New Roman" w:eastAsia="Times New Roman" w:hAnsi="Times New Roman" w:cs="Times New Roman"/>
      <w:sz w:val="24"/>
      <w:szCs w:val="24"/>
      <w:lang w:eastAsia="uk-UA" w:bidi="ar-SA"/>
    </w:rPr>
  </w:style>
  <w:style w:type="paragraph" w:customStyle="1" w:styleId="xl69">
    <w:name w:val="xl69"/>
    <w:basedOn w:val="a0"/>
    <w:rsid w:val="00BF30F8"/>
    <w:pPr>
      <w:spacing w:before="100" w:beforeAutospacing="1" w:after="100" w:afterAutospacing="1" w:line="240" w:lineRule="auto"/>
    </w:pPr>
    <w:rPr>
      <w:rFonts w:ascii="Times New Roman" w:eastAsia="Times New Roman" w:hAnsi="Times New Roman" w:cs="Times New Roman"/>
      <w:sz w:val="24"/>
      <w:szCs w:val="24"/>
      <w:lang w:eastAsia="uk-UA" w:bidi="ar-SA"/>
    </w:rPr>
  </w:style>
  <w:style w:type="paragraph" w:customStyle="1" w:styleId="xl70">
    <w:name w:val="xl70"/>
    <w:basedOn w:val="a0"/>
    <w:rsid w:val="00BF3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uk-UA" w:bidi="ar-SA"/>
    </w:rPr>
  </w:style>
  <w:style w:type="paragraph" w:customStyle="1" w:styleId="xl71">
    <w:name w:val="xl71"/>
    <w:basedOn w:val="a0"/>
    <w:rsid w:val="00BF3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uk-UA" w:bidi="ar-SA"/>
    </w:rPr>
  </w:style>
  <w:style w:type="paragraph" w:customStyle="1" w:styleId="xl72">
    <w:name w:val="xl72"/>
    <w:basedOn w:val="a0"/>
    <w:rsid w:val="00BF3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uk-UA" w:bidi="ar-SA"/>
    </w:rPr>
  </w:style>
  <w:style w:type="paragraph" w:customStyle="1" w:styleId="xl73">
    <w:name w:val="xl73"/>
    <w:basedOn w:val="a0"/>
    <w:rsid w:val="00BF3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uk-UA" w:bidi="ar-SA"/>
    </w:rPr>
  </w:style>
  <w:style w:type="paragraph" w:customStyle="1" w:styleId="xl74">
    <w:name w:val="xl74"/>
    <w:basedOn w:val="a0"/>
    <w:rsid w:val="00BF3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bidi="ar-SA"/>
    </w:rPr>
  </w:style>
  <w:style w:type="paragraph" w:customStyle="1" w:styleId="xl75">
    <w:name w:val="xl75"/>
    <w:basedOn w:val="a0"/>
    <w:rsid w:val="00BF3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bidi="ar-SA"/>
    </w:rPr>
  </w:style>
  <w:style w:type="paragraph" w:customStyle="1" w:styleId="xl76">
    <w:name w:val="xl76"/>
    <w:basedOn w:val="a0"/>
    <w:rsid w:val="00BF3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bidi="ar-SA"/>
    </w:rPr>
  </w:style>
  <w:style w:type="paragraph" w:customStyle="1" w:styleId="xl77">
    <w:name w:val="xl77"/>
    <w:basedOn w:val="a0"/>
    <w:rsid w:val="00BF3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uk-UA" w:bidi="ar-SA"/>
    </w:rPr>
  </w:style>
  <w:style w:type="paragraph" w:customStyle="1" w:styleId="xl78">
    <w:name w:val="xl78"/>
    <w:basedOn w:val="a0"/>
    <w:rsid w:val="00BF30F8"/>
    <w:pPr>
      <w:pBdr>
        <w:top w:val="single" w:sz="4" w:space="0" w:color="auto"/>
        <w:left w:val="single" w:sz="4" w:space="0" w:color="auto"/>
        <w:bottom w:val="single" w:sz="4" w:space="0" w:color="auto"/>
        <w:right w:val="single" w:sz="4" w:space="0" w:color="auto"/>
      </w:pBdr>
      <w:shd w:val="clear" w:color="FFFF00" w:fill="4F81BD"/>
      <w:spacing w:before="100" w:beforeAutospacing="1" w:after="100" w:afterAutospacing="1" w:line="240" w:lineRule="auto"/>
      <w:jc w:val="center"/>
      <w:textAlignment w:val="center"/>
    </w:pPr>
    <w:rPr>
      <w:rFonts w:ascii="Times New Roman" w:eastAsia="Times New Roman" w:hAnsi="Times New Roman" w:cs="Times New Roman"/>
      <w:color w:val="000000"/>
      <w:lang w:eastAsia="uk-UA" w:bidi="ar-SA"/>
    </w:rPr>
  </w:style>
  <w:style w:type="paragraph" w:customStyle="1" w:styleId="xl79">
    <w:name w:val="xl79"/>
    <w:basedOn w:val="a0"/>
    <w:rsid w:val="00BF30F8"/>
    <w:pPr>
      <w:pBdr>
        <w:top w:val="single" w:sz="4" w:space="0" w:color="auto"/>
        <w:left w:val="single" w:sz="4" w:space="0" w:color="auto"/>
        <w:bottom w:val="single" w:sz="4" w:space="0" w:color="auto"/>
        <w:right w:val="single" w:sz="4" w:space="0" w:color="auto"/>
      </w:pBdr>
      <w:shd w:val="clear" w:color="FFFF00" w:fill="4F81BD"/>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bidi="ar-SA"/>
    </w:rPr>
  </w:style>
  <w:style w:type="paragraph" w:customStyle="1" w:styleId="xl80">
    <w:name w:val="xl80"/>
    <w:basedOn w:val="a0"/>
    <w:rsid w:val="00BF30F8"/>
    <w:pPr>
      <w:pBdr>
        <w:top w:val="single" w:sz="4" w:space="0" w:color="auto"/>
        <w:left w:val="single" w:sz="4" w:space="0" w:color="auto"/>
        <w:bottom w:val="single" w:sz="4" w:space="0" w:color="auto"/>
        <w:right w:val="single" w:sz="4" w:space="0" w:color="auto"/>
      </w:pBdr>
      <w:shd w:val="clear" w:color="FFFF00" w:fill="4F81BD"/>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bidi="ar-SA"/>
    </w:rPr>
  </w:style>
  <w:style w:type="paragraph" w:customStyle="1" w:styleId="xl81">
    <w:name w:val="xl81"/>
    <w:basedOn w:val="a0"/>
    <w:rsid w:val="00BF30F8"/>
    <w:pPr>
      <w:pBdr>
        <w:top w:val="single" w:sz="4" w:space="0" w:color="auto"/>
        <w:left w:val="single" w:sz="4" w:space="0" w:color="auto"/>
        <w:bottom w:val="single" w:sz="4" w:space="0" w:color="auto"/>
      </w:pBdr>
      <w:shd w:val="clear" w:color="FFFF00" w:fill="BFBFBF"/>
      <w:spacing w:before="100" w:beforeAutospacing="1" w:after="100" w:afterAutospacing="1" w:line="240" w:lineRule="auto"/>
      <w:jc w:val="center"/>
      <w:textAlignment w:val="center"/>
    </w:pPr>
    <w:rPr>
      <w:rFonts w:ascii="Times New Roman" w:eastAsia="Times New Roman" w:hAnsi="Times New Roman" w:cs="Times New Roman"/>
      <w:color w:val="000000"/>
      <w:lang w:eastAsia="uk-UA" w:bidi="ar-SA"/>
    </w:rPr>
  </w:style>
  <w:style w:type="paragraph" w:customStyle="1" w:styleId="xl82">
    <w:name w:val="xl82"/>
    <w:basedOn w:val="a0"/>
    <w:rsid w:val="00BF30F8"/>
    <w:pPr>
      <w:pBdr>
        <w:top w:val="single" w:sz="4" w:space="0" w:color="auto"/>
        <w:bottom w:val="single" w:sz="4" w:space="0" w:color="auto"/>
      </w:pBdr>
      <w:shd w:val="clear" w:color="FFFF00" w:fill="BFBFBF"/>
      <w:spacing w:before="100" w:beforeAutospacing="1" w:after="100" w:afterAutospacing="1" w:line="240" w:lineRule="auto"/>
      <w:jc w:val="center"/>
      <w:textAlignment w:val="center"/>
    </w:pPr>
    <w:rPr>
      <w:rFonts w:ascii="Times New Roman" w:eastAsia="Times New Roman" w:hAnsi="Times New Roman" w:cs="Times New Roman"/>
      <w:color w:val="000000"/>
      <w:lang w:eastAsia="uk-UA" w:bidi="ar-SA"/>
    </w:rPr>
  </w:style>
  <w:style w:type="paragraph" w:customStyle="1" w:styleId="xl83">
    <w:name w:val="xl83"/>
    <w:basedOn w:val="a0"/>
    <w:rsid w:val="00BF30F8"/>
    <w:pPr>
      <w:pBdr>
        <w:top w:val="single" w:sz="4" w:space="0" w:color="auto"/>
        <w:bottom w:val="single" w:sz="4" w:space="0" w:color="auto"/>
        <w:right w:val="single" w:sz="4" w:space="0" w:color="auto"/>
      </w:pBdr>
      <w:shd w:val="clear" w:color="FFFF00" w:fill="BFBFBF"/>
      <w:spacing w:before="100" w:beforeAutospacing="1" w:after="100" w:afterAutospacing="1" w:line="240" w:lineRule="auto"/>
      <w:jc w:val="center"/>
      <w:textAlignment w:val="center"/>
    </w:pPr>
    <w:rPr>
      <w:rFonts w:ascii="Times New Roman" w:eastAsia="Times New Roman" w:hAnsi="Times New Roman" w:cs="Times New Roman"/>
      <w:color w:val="000000"/>
      <w:lang w:eastAsia="uk-UA" w:bidi="ar-SA"/>
    </w:rPr>
  </w:style>
  <w:style w:type="paragraph" w:customStyle="1" w:styleId="xl84">
    <w:name w:val="xl84"/>
    <w:basedOn w:val="a0"/>
    <w:rsid w:val="00FC1FB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eastAsia="Times New Roman"/>
      <w:color w:val="000000"/>
      <w:sz w:val="20"/>
      <w:szCs w:val="20"/>
      <w:lang w:val="ru-RU" w:eastAsia="ru-RU" w:bidi="ar-SA"/>
    </w:rPr>
  </w:style>
  <w:style w:type="paragraph" w:customStyle="1" w:styleId="xl85">
    <w:name w:val="xl85"/>
    <w:basedOn w:val="a0"/>
    <w:rsid w:val="00FC1FB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eastAsia="Times New Roman"/>
      <w:sz w:val="20"/>
      <w:szCs w:val="20"/>
      <w:lang w:val="ru-RU" w:eastAsia="ru-RU" w:bidi="ar-SA"/>
    </w:rPr>
  </w:style>
  <w:style w:type="paragraph" w:customStyle="1" w:styleId="xl86">
    <w:name w:val="xl86"/>
    <w:basedOn w:val="a0"/>
    <w:rsid w:val="00FC1FB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20"/>
      <w:szCs w:val="20"/>
      <w:lang w:val="ru-RU" w:eastAsia="ru-RU" w:bidi="ar-SA"/>
    </w:rPr>
  </w:style>
  <w:style w:type="paragraph" w:customStyle="1" w:styleId="xl87">
    <w:name w:val="xl87"/>
    <w:basedOn w:val="a0"/>
    <w:rsid w:val="00FC1FB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color w:val="000000"/>
      <w:sz w:val="20"/>
      <w:szCs w:val="20"/>
      <w:lang w:val="ru-RU" w:eastAsia="ru-RU" w:bidi="ar-SA"/>
    </w:rPr>
  </w:style>
  <w:style w:type="paragraph" w:customStyle="1" w:styleId="xl88">
    <w:name w:val="xl88"/>
    <w:basedOn w:val="a0"/>
    <w:rsid w:val="00FC1FB0"/>
    <w:pPr>
      <w:pBdr>
        <w:top w:val="single" w:sz="4" w:space="0" w:color="000000"/>
        <w:left w:val="single" w:sz="4" w:space="0" w:color="000000"/>
        <w:bottom w:val="single" w:sz="4" w:space="0" w:color="000000"/>
        <w:right w:val="single" w:sz="4" w:space="0" w:color="000000"/>
      </w:pBdr>
      <w:shd w:val="clear" w:color="B7B7B7" w:fill="B7B7B7"/>
      <w:spacing w:before="100" w:beforeAutospacing="1" w:after="100" w:afterAutospacing="1" w:line="240" w:lineRule="auto"/>
      <w:jc w:val="center"/>
    </w:pPr>
    <w:rPr>
      <w:rFonts w:eastAsia="Times New Roman"/>
      <w:b/>
      <w:bCs/>
      <w:color w:val="000000"/>
      <w:sz w:val="20"/>
      <w:szCs w:val="20"/>
      <w:lang w:val="ru-RU" w:eastAsia="ru-RU" w:bidi="ar-SA"/>
    </w:rPr>
  </w:style>
  <w:style w:type="paragraph" w:customStyle="1" w:styleId="xl89">
    <w:name w:val="xl89"/>
    <w:basedOn w:val="a0"/>
    <w:rsid w:val="00FC1FB0"/>
    <w:pPr>
      <w:pBdr>
        <w:top w:val="single" w:sz="4" w:space="0" w:color="000000"/>
        <w:left w:val="single" w:sz="4" w:space="0" w:color="000000"/>
        <w:bottom w:val="single" w:sz="4" w:space="0" w:color="000000"/>
        <w:right w:val="single" w:sz="4" w:space="0" w:color="000000"/>
      </w:pBdr>
      <w:shd w:val="clear" w:color="B7B7B7" w:fill="B7B7B7"/>
      <w:spacing w:before="100" w:beforeAutospacing="1" w:after="100" w:afterAutospacing="1" w:line="240" w:lineRule="auto"/>
      <w:textAlignment w:val="center"/>
    </w:pPr>
    <w:rPr>
      <w:rFonts w:eastAsia="Times New Roman"/>
      <w:b/>
      <w:bCs/>
      <w:sz w:val="20"/>
      <w:szCs w:val="20"/>
      <w:lang w:val="ru-RU" w:eastAsia="ru-RU" w:bidi="ar-SA"/>
    </w:rPr>
  </w:style>
  <w:style w:type="paragraph" w:customStyle="1" w:styleId="xl90">
    <w:name w:val="xl90"/>
    <w:basedOn w:val="a0"/>
    <w:rsid w:val="00FC1FB0"/>
    <w:pPr>
      <w:pBdr>
        <w:top w:val="single" w:sz="4" w:space="0" w:color="000000"/>
        <w:left w:val="single" w:sz="4" w:space="0" w:color="000000"/>
        <w:bottom w:val="single" w:sz="4" w:space="0" w:color="000000"/>
        <w:right w:val="single" w:sz="4" w:space="0" w:color="000000"/>
      </w:pBdr>
      <w:shd w:val="clear" w:color="B7B7B7" w:fill="B7B7B7"/>
      <w:spacing w:before="100" w:beforeAutospacing="1" w:after="100" w:afterAutospacing="1" w:line="240" w:lineRule="auto"/>
    </w:pPr>
    <w:rPr>
      <w:rFonts w:eastAsia="Times New Roman"/>
      <w:b/>
      <w:bCs/>
      <w:sz w:val="20"/>
      <w:szCs w:val="20"/>
      <w:lang w:val="ru-RU" w:eastAsia="ru-RU" w:bidi="ar-SA"/>
    </w:rPr>
  </w:style>
  <w:style w:type="paragraph" w:customStyle="1" w:styleId="xl91">
    <w:name w:val="xl91"/>
    <w:basedOn w:val="a0"/>
    <w:rsid w:val="00FC1FB0"/>
    <w:pPr>
      <w:pBdr>
        <w:top w:val="single" w:sz="4" w:space="0" w:color="000000"/>
        <w:left w:val="single" w:sz="4" w:space="0" w:color="000000"/>
        <w:bottom w:val="single" w:sz="4" w:space="0" w:color="000000"/>
        <w:right w:val="single" w:sz="4" w:space="0" w:color="000000"/>
      </w:pBdr>
      <w:shd w:val="clear" w:color="B7B7B7" w:fill="B7B7B7"/>
      <w:spacing w:before="100" w:beforeAutospacing="1" w:after="100" w:afterAutospacing="1" w:line="240" w:lineRule="auto"/>
      <w:jc w:val="center"/>
    </w:pPr>
    <w:rPr>
      <w:rFonts w:eastAsia="Times New Roman"/>
      <w:b/>
      <w:bCs/>
      <w:sz w:val="20"/>
      <w:szCs w:val="20"/>
      <w:lang w:val="ru-RU" w:eastAsia="ru-RU" w:bidi="ar-SA"/>
    </w:rPr>
  </w:style>
  <w:style w:type="paragraph" w:customStyle="1" w:styleId="xl92">
    <w:name w:val="xl92"/>
    <w:basedOn w:val="a0"/>
    <w:rsid w:val="00FC1FB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color w:val="000000"/>
      <w:sz w:val="20"/>
      <w:szCs w:val="20"/>
      <w:lang w:val="ru-RU" w:eastAsia="ru-RU" w:bidi="ar-SA"/>
    </w:rPr>
  </w:style>
  <w:style w:type="paragraph" w:customStyle="1" w:styleId="xl93">
    <w:name w:val="xl93"/>
    <w:basedOn w:val="a0"/>
    <w:rsid w:val="00FC1FB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20"/>
      <w:szCs w:val="20"/>
      <w:lang w:val="ru-RU" w:eastAsia="ru-RU" w:bidi="ar-SA"/>
    </w:rPr>
  </w:style>
  <w:style w:type="paragraph" w:customStyle="1" w:styleId="xl94">
    <w:name w:val="xl94"/>
    <w:basedOn w:val="a0"/>
    <w:rsid w:val="00FC1FB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20"/>
      <w:szCs w:val="20"/>
      <w:lang w:val="ru-RU" w:eastAsia="ru-RU" w:bidi="ar-SA"/>
    </w:rPr>
  </w:style>
  <w:style w:type="paragraph" w:customStyle="1" w:styleId="xl95">
    <w:name w:val="xl95"/>
    <w:basedOn w:val="a0"/>
    <w:rsid w:val="00FC1FB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color w:val="000000"/>
      <w:sz w:val="20"/>
      <w:szCs w:val="20"/>
      <w:lang w:val="ru-RU" w:eastAsia="ru-RU" w:bidi="ar-SA"/>
    </w:rPr>
  </w:style>
  <w:style w:type="paragraph" w:customStyle="1" w:styleId="xl96">
    <w:name w:val="xl96"/>
    <w:basedOn w:val="a0"/>
    <w:rsid w:val="00FC1FB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20"/>
      <w:szCs w:val="20"/>
      <w:lang w:val="ru-RU" w:eastAsia="ru-RU" w:bidi="ar-SA"/>
    </w:rPr>
  </w:style>
  <w:style w:type="paragraph" w:customStyle="1" w:styleId="xl97">
    <w:name w:val="xl97"/>
    <w:basedOn w:val="a0"/>
    <w:rsid w:val="00FC1FB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20"/>
      <w:szCs w:val="20"/>
      <w:lang w:val="ru-RU" w:eastAsia="ru-RU" w:bidi="ar-SA"/>
    </w:rPr>
  </w:style>
  <w:style w:type="paragraph" w:customStyle="1" w:styleId="xl98">
    <w:name w:val="xl98"/>
    <w:basedOn w:val="a0"/>
    <w:rsid w:val="00FC1FB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lang w:val="ru-RU" w:eastAsia="ru-RU" w:bidi="ar-SA"/>
    </w:rPr>
  </w:style>
  <w:style w:type="paragraph" w:customStyle="1" w:styleId="xl99">
    <w:name w:val="xl99"/>
    <w:basedOn w:val="a0"/>
    <w:rsid w:val="00FC1FB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lang w:val="ru-RU" w:eastAsia="ru-RU" w:bidi="ar-SA"/>
    </w:rPr>
  </w:style>
  <w:style w:type="paragraph" w:customStyle="1" w:styleId="xl100">
    <w:name w:val="xl100"/>
    <w:basedOn w:val="a0"/>
    <w:rsid w:val="00FC1FB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lang w:val="ru-RU" w:eastAsia="ru-RU" w:bidi="ar-SA"/>
    </w:rPr>
  </w:style>
  <w:style w:type="paragraph" w:customStyle="1" w:styleId="xl101">
    <w:name w:val="xl101"/>
    <w:basedOn w:val="a0"/>
    <w:rsid w:val="00FC1FB0"/>
    <w:pPr>
      <w:pBdr>
        <w:top w:val="single" w:sz="4" w:space="0" w:color="000000"/>
        <w:left w:val="single" w:sz="4" w:space="7" w:color="000000"/>
        <w:bottom w:val="single" w:sz="4" w:space="0" w:color="000000"/>
        <w:right w:val="single" w:sz="4" w:space="0" w:color="000000"/>
      </w:pBdr>
      <w:spacing w:before="100" w:beforeAutospacing="1" w:after="100" w:afterAutospacing="1" w:line="240" w:lineRule="auto"/>
      <w:ind w:firstLineChars="100"/>
    </w:pPr>
    <w:rPr>
      <w:rFonts w:eastAsia="Times New Roman"/>
      <w:color w:val="000000"/>
      <w:sz w:val="20"/>
      <w:szCs w:val="20"/>
      <w:lang w:val="ru-RU" w:eastAsia="ru-RU" w:bidi="ar-SA"/>
    </w:rPr>
  </w:style>
  <w:style w:type="paragraph" w:customStyle="1" w:styleId="xl102">
    <w:name w:val="xl102"/>
    <w:basedOn w:val="a0"/>
    <w:rsid w:val="00FC1FB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lang w:val="ru-RU" w:eastAsia="ru-RU" w:bidi="ar-SA"/>
    </w:rPr>
  </w:style>
  <w:style w:type="paragraph" w:customStyle="1" w:styleId="xl103">
    <w:name w:val="xl103"/>
    <w:basedOn w:val="a0"/>
    <w:rsid w:val="00FC1FB0"/>
    <w:pPr>
      <w:pBdr>
        <w:top w:val="single" w:sz="4" w:space="0" w:color="000000"/>
        <w:left w:val="single" w:sz="4" w:space="0" w:color="000000"/>
        <w:bottom w:val="single" w:sz="4" w:space="0" w:color="000000"/>
        <w:right w:val="single" w:sz="4" w:space="0" w:color="000000"/>
      </w:pBdr>
      <w:shd w:val="clear" w:color="B7B7B7" w:fill="B7B7B7"/>
      <w:spacing w:before="100" w:beforeAutospacing="1" w:after="100" w:afterAutospacing="1" w:line="240" w:lineRule="auto"/>
      <w:jc w:val="center"/>
      <w:textAlignment w:val="center"/>
    </w:pPr>
    <w:rPr>
      <w:rFonts w:eastAsia="Times New Roman"/>
      <w:b/>
      <w:bCs/>
      <w:sz w:val="20"/>
      <w:szCs w:val="20"/>
      <w:lang w:val="ru-RU" w:eastAsia="ru-RU" w:bidi="ar-SA"/>
    </w:rPr>
  </w:style>
  <w:style w:type="paragraph" w:customStyle="1" w:styleId="xl104">
    <w:name w:val="xl104"/>
    <w:basedOn w:val="a0"/>
    <w:rsid w:val="00FC1FB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20"/>
      <w:szCs w:val="20"/>
      <w:lang w:val="ru-RU" w:eastAsia="ru-RU" w:bidi="ar-SA"/>
    </w:rPr>
  </w:style>
  <w:style w:type="paragraph" w:customStyle="1" w:styleId="xl105">
    <w:name w:val="xl105"/>
    <w:basedOn w:val="a0"/>
    <w:rsid w:val="00FC1FB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20"/>
      <w:szCs w:val="20"/>
      <w:lang w:val="ru-RU" w:eastAsia="ru-RU" w:bidi="ar-SA"/>
    </w:rPr>
  </w:style>
  <w:style w:type="paragraph" w:customStyle="1" w:styleId="xl106">
    <w:name w:val="xl106"/>
    <w:basedOn w:val="a0"/>
    <w:rsid w:val="00FC1FB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lang w:val="ru-RU" w:eastAsia="ru-RU" w:bidi="ar-SA"/>
    </w:rPr>
  </w:style>
  <w:style w:type="paragraph" w:customStyle="1" w:styleId="xl107">
    <w:name w:val="xl107"/>
    <w:basedOn w:val="a0"/>
    <w:rsid w:val="00FC1FB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20"/>
      <w:szCs w:val="20"/>
      <w:lang w:val="ru-RU" w:eastAsia="ru-RU" w:bidi="ar-SA"/>
    </w:rPr>
  </w:style>
  <w:style w:type="paragraph" w:customStyle="1" w:styleId="xl108">
    <w:name w:val="xl108"/>
    <w:basedOn w:val="a0"/>
    <w:rsid w:val="00FC1FB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lang w:val="ru-RU" w:eastAsia="ru-RU" w:bidi="ar-SA"/>
    </w:rPr>
  </w:style>
  <w:style w:type="paragraph" w:customStyle="1" w:styleId="xl109">
    <w:name w:val="xl109"/>
    <w:basedOn w:val="a0"/>
    <w:rsid w:val="00FC1FB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4078036">
      <w:bodyDiv w:val="1"/>
      <w:marLeft w:val="0"/>
      <w:marRight w:val="0"/>
      <w:marTop w:val="0"/>
      <w:marBottom w:val="0"/>
      <w:divBdr>
        <w:top w:val="none" w:sz="0" w:space="0" w:color="auto"/>
        <w:left w:val="none" w:sz="0" w:space="0" w:color="auto"/>
        <w:bottom w:val="none" w:sz="0" w:space="0" w:color="auto"/>
        <w:right w:val="none" w:sz="0" w:space="0" w:color="auto"/>
      </w:divBdr>
    </w:div>
    <w:div w:id="11345609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Xg9f8iJBfJtIAwC1vCfDF99xTg==">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Mg5oLnIyZnhocjZ1OWh5MzIOaC5tY2JvbWtiZGFuYTMyDmguejR0dGtwY3RxczQ5Mg5oLnJtc2duaWR5YWhiazIJaC4zem55c2g3MgloLjJldDkycDAyCGgudHlqY3d0MgloLjNkeTZ2a20yDmguYzFld3cyaDVhYTY3MgloLjF0M2g1c2YyCGguZ2pkZ3hzOAByITFfbGZWWGRKeFNhNjFTUXlsRzlhOUVOWXk5bGh4NkUycA==</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4428B01-D5A9-49CF-BB2F-313C9DE54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6</Pages>
  <Words>1646</Words>
  <Characters>9388</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Мороз</dc:creator>
  <cp:lastModifiedBy>averba</cp:lastModifiedBy>
  <cp:revision>13</cp:revision>
  <dcterms:created xsi:type="dcterms:W3CDTF">2024-10-14T12:27:00Z</dcterms:created>
  <dcterms:modified xsi:type="dcterms:W3CDTF">2025-01-31T06:35:00Z</dcterms:modified>
</cp:coreProperties>
</file>